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附件3：宁东科创公司招聘岗位职责及资格要求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黑体" w:hAnsi="黑体" w:eastAsia="黑体" w:cs="黑体"/>
          <w:sz w:val="32"/>
          <w:szCs w:val="32"/>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一、财务部副部长1名，合规内控审计方向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1.负责企业内控制度体系建立和实施具体工作。</w:t>
      </w:r>
    </w:p>
    <w:p>
      <w:pPr>
        <w:pStyle w:val="2"/>
        <w:ind w:left="0" w:leftChars="0" w:firstLine="0" w:firstLineChars="0"/>
        <w:rPr>
          <w:rFonts w:hint="default"/>
          <w:highlight w:val="none"/>
          <w:lang w:val="en-US" w:eastAsia="zh-CN"/>
        </w:rPr>
      </w:pPr>
      <w:r>
        <w:rPr>
          <w:rFonts w:hint="eastAsia" w:ascii="仿宋_GB2312" w:hAnsi="仿宋_GB2312" w:eastAsia="仿宋_GB2312" w:cs="仿宋_GB2312"/>
          <w:snapToGrid w:val="0"/>
          <w:kern w:val="0"/>
          <w:sz w:val="32"/>
          <w:szCs w:val="32"/>
          <w:highlight w:val="none"/>
          <w:lang w:val="en-US" w:eastAsia="zh-CN" w:bidi="ar-SA"/>
        </w:rPr>
        <w:t xml:space="preserve">    2.负责企业全面风险管理具体工作。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3.负责企业合规管理具体工作。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仿宋_GB2312" w:hAnsi="仿宋_GB2312" w:eastAsia="仿宋_GB2312" w:cs="仿宋_GB2312"/>
          <w:snapToGrid w:val="0"/>
          <w:kern w:val="0"/>
          <w:sz w:val="32"/>
          <w:szCs w:val="32"/>
          <w:highlight w:val="none"/>
          <w:lang w:val="en-US" w:eastAsia="zh-CN" w:bidi="ar-SA"/>
        </w:rPr>
        <w:t>4.负责企业审计具体工作。</w:t>
      </w:r>
    </w:p>
    <w:p>
      <w:pPr>
        <w:pStyle w:val="2"/>
        <w:ind w:left="0" w:leftChars="0" w:firstLine="640" w:firstLineChars="200"/>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5.负责资金管理、财务监督。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6.协助负责成本核算、财税管理。</w:t>
      </w:r>
    </w:p>
    <w:p>
      <w:pPr>
        <w:pStyle w:val="9"/>
        <w:ind w:firstLine="640" w:firstLineChars="200"/>
        <w:rPr>
          <w:rFonts w:hint="eastAsia"/>
          <w:highlight w:val="none"/>
          <w:lang w:val="en-US" w:eastAsia="zh-CN"/>
        </w:rPr>
      </w:pPr>
      <w:r>
        <w:rPr>
          <w:rFonts w:hint="eastAsia" w:ascii="仿宋_GB2312" w:hAnsi="仿宋_GB2312" w:eastAsia="仿宋_GB2312" w:cs="仿宋_GB2312"/>
          <w:snapToGrid w:val="0"/>
          <w:kern w:val="0"/>
          <w:sz w:val="32"/>
          <w:szCs w:val="32"/>
          <w:highlight w:val="none"/>
          <w:lang w:val="en-US" w:eastAsia="zh-CN" w:bidi="ar-SA"/>
        </w:rPr>
        <w:t>7.协助负责资产监督管理。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8.其他工作。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（二）岗位任职资格要求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1.全日制硕士研究生以上文化程度，或者全日制本科并具有会计师资格，具有注册会计师资格优先考虑。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2.具有中级以上专业技术职称；副高级职称优先考虑。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3.具有财务、股权投资、金融等相关专业学历背景。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4.熟悉公司法、劳动保护法和安全生产法。</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5.具有较强的跨部门协调沟通和推动能力、出色的逻辑思维与表达。</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6.业务敏感度强，善于思考总结，自驱力强，学习能力强。具有良好的职业操守与敬业精神，坚持原则，严于自律。</w:t>
      </w:r>
    </w:p>
    <w:p>
      <w:pPr>
        <w:pStyle w:val="2"/>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7.其他工作。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二、规划发展部副部长1，安环方向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（一）岗位职责</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负责中试基地安全、环保、运行监督管理。</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负责中试项目安全、环保技术审核和运行过程中的安全环保监督管理。</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负责仓储运输物流管理。</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4.负责危化品仓库管理。</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.完成领导交办的其它工作。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（二）岗位任职资格要求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1.全日制硕士研究生以上文化程度，或全日制大学毕业具有注册安全工程师证书。</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2.具有中级及专业技术职称；副高级职称优先考虑。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3.具有安全生产培训经历或资格证书。</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4.具有一线安全生产或科研工作5年以上经验。</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5.熟悉本领域化工技术发展趋势。</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6.具有项目管理经验，优先考虑。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7.具备化学工程、化学工艺、精细化工、化工安全、催化等专业学历教育背景。</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8.具有较强的跨部门协调沟通和推动能力、出色的逻辑思维与表达能力。</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三、规划发展部副部长2，采购方向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（一）岗位职责</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1.负责商务、计划、合同、招标、采购、物控、服务等的全流程供应链管理体系建设和实施具体工作。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2.负责组织实施公司实验室科研项目询比价、招标、采购工作。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3.负责组织实施公司中试项目询比价、招标、采购工作。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4.负责组织实施公司工程建设询比价、招标、采购工作。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5.完成领导交办的其他工作。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（二）岗位任职资格要求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1.全日制硕士研究生以上文化程度，博士研究生学历优先考虑。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2.具有中级及专业技术职称；副高级职称优先考虑。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3.具有化工工艺、化工设备工作经验，具有化工小试或中试工艺设计经验的优先考虑。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4.具有化工设备、装置和原料采购经验。具有危化品仓库管理知识的优先考虑。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5.具有较强的跨部门协调沟通和推动能力、出色的逻辑思维与表达。具备供应链团队的整体管理能力。</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6.具有工艺设计经验或项目管理经验者，优先考虑。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8.具备化学工程、化学工艺、化工机械等专业学历教育背景。</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四、生产运行部副部长1名，生产管理方向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（一）岗位职责</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1.生产运营。</w:t>
      </w:r>
      <w:r>
        <w:rPr>
          <w:rFonts w:hint="eastAsia" w:ascii="仿宋_GB2312" w:hAnsi="仿宋_GB2312" w:eastAsia="仿宋_GB2312" w:cs="仿宋_GB2312"/>
          <w:sz w:val="32"/>
          <w:szCs w:val="32"/>
          <w:highlight w:val="none"/>
          <w:lang w:val="en-US" w:eastAsia="zh-CN"/>
        </w:rPr>
        <w:t>协助</w:t>
      </w:r>
      <w:r>
        <w:rPr>
          <w:rFonts w:hint="default" w:ascii="仿宋_GB2312" w:hAnsi="仿宋_GB2312" w:eastAsia="仿宋_GB2312" w:cs="仿宋_GB2312"/>
          <w:sz w:val="32"/>
          <w:szCs w:val="32"/>
          <w:highlight w:val="none"/>
          <w:lang w:val="en-US" w:eastAsia="zh-CN"/>
        </w:rPr>
        <w:t>负责中试基地整体生产运营、班组日常管理；负责统计中试基地各项能源消耗；负责协调解决中试基地生产运营过程中存在的问题。</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中试项目生产管理。待中试项目合同签订后，负责中试项目入驻对接工作；负责为入驻中试项目提供公用工程保障及入驻中试项目运行过程的日常工艺及机电仪监督管理；催缴入驻中试项目公用介质消耗等费用。</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3.协助开展</w:t>
      </w:r>
      <w:r>
        <w:rPr>
          <w:rFonts w:hint="default" w:ascii="仿宋_GB2312" w:hAnsi="仿宋_GB2312" w:eastAsia="仿宋_GB2312" w:cs="仿宋_GB2312"/>
          <w:sz w:val="32"/>
          <w:szCs w:val="32"/>
          <w:highlight w:val="none"/>
          <w:lang w:val="en-US" w:eastAsia="zh-CN"/>
        </w:rPr>
        <w:t>中试基地党建、行政、后勤、物业管理等工作。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.其它工作。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（二）岗位任职资格要求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1.全日制硕士研究生以上文化程度，博士研究生学历优先考虑。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2.具有中级及专业技术职称；副高级职称优先考虑。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3.具有安全生产培训经历或资格证书。</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4.具有一线生产管理或项目管理5年以上经验。</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5.熟悉本领域化工技术发展趋势。</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6.具备化学工程、化学工艺、精细化工、化工安全、催化等专业学历教育背景。</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7.具有较强的跨部门协调沟通和推动能力、出色的逻辑思维与表达能力。</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五、技术开发部副部长1名，研发方向（偏中试工艺）</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（一）岗位职责</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napToGrid w:val="0"/>
          <w:kern w:val="0"/>
          <w:sz w:val="32"/>
          <w:szCs w:val="32"/>
          <w:highlight w:val="none"/>
          <w:lang w:val="en-US" w:eastAsia="zh-CN" w:bidi="ar-SA"/>
        </w:rPr>
        <w:t>项目引入与管理。协助负责技术委员会日常工作，开展引入中试项目可行性论证、审核和审批工作，组织公共工程保障、安全环保工艺方案论证，组织中试项目试车专家论证。</w:t>
      </w:r>
      <w:r>
        <w:rPr>
          <w:rFonts w:hint="eastAsia" w:ascii="仿宋_GB2312" w:hAnsi="仿宋_GB2312" w:eastAsia="仿宋_GB2312" w:cs="仿宋_GB2312"/>
          <w:sz w:val="32"/>
          <w:szCs w:val="32"/>
          <w:highlight w:val="none"/>
          <w:lang w:val="en-US" w:eastAsia="zh-CN"/>
        </w:rPr>
        <w:t>负责中试生产过程工艺方面的监督管理，分析解决异常技术问题。</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2.联合研发/自主研发。负责自主或联合研发中试项目工艺方面的技术咨询、技术论证和分工项目的可行性论证及报批工作；负责中试项目工艺设计、节能减排工艺优化相关工作。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3.技术转移转化奖励激励。协助</w:t>
      </w:r>
      <w:r>
        <w:rPr>
          <w:rFonts w:hint="eastAsia" w:ascii="仿宋_GB2312" w:hAnsi="仿宋_GB2312" w:eastAsia="仿宋_GB2312" w:cs="仿宋_GB2312"/>
          <w:snapToGrid w:val="0"/>
          <w:kern w:val="0"/>
          <w:sz w:val="32"/>
          <w:szCs w:val="32"/>
          <w:highlight w:val="none"/>
          <w:lang w:val="en-US" w:eastAsia="zh-CN" w:bidi="ar-SA"/>
        </w:rPr>
        <w:t>负责技术成熟度论证，技术成果转化激励奖励工作。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新型研发机构运营管理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6.其它工作。完成领导交办的其它工作。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（二）岗位任职资格要求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1.全日制硕士研究生以上文化程度，博士研究生学历优先考虑。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2.具有中级及专业技术职称；副高级职称优先考虑。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3.具有安全生产培训经历或资格证书。</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4.具有一线安全生产、项目管理或科研工作5年以上经验。</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5.熟悉本领域化工技术发展趋势。</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6.具有项目管理经验，优先考虑。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7.具备化学工程、化学工艺、精细化工、化工安全、催化等专业学历教育背景。</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六、技术开发部副部长1名，研发方向（偏实验室研究）</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（一）岗位职责</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科研管理。负责公司申请</w:t>
      </w:r>
      <w:r>
        <w:rPr>
          <w:rFonts w:hint="default" w:ascii="仿宋_GB2312" w:hAnsi="仿宋_GB2312" w:eastAsia="仿宋_GB2312" w:cs="仿宋_GB2312"/>
          <w:sz w:val="32"/>
          <w:szCs w:val="32"/>
          <w:highlight w:val="none"/>
          <w:lang w:val="en-US" w:eastAsia="zh-CN"/>
        </w:rPr>
        <w:t>国家、自治区</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宁东</w:t>
      </w:r>
      <w:r>
        <w:rPr>
          <w:rFonts w:hint="eastAsia" w:ascii="仿宋_GB2312" w:hAnsi="仿宋_GB2312" w:eastAsia="仿宋_GB2312" w:cs="仿宋_GB2312"/>
          <w:sz w:val="32"/>
          <w:szCs w:val="32"/>
          <w:highlight w:val="none"/>
          <w:lang w:val="en-US" w:eastAsia="zh-CN"/>
        </w:rPr>
        <w:t>和公司内部科研项目申报立项、阶段性考核和验收结题。</w:t>
      </w:r>
      <w:r>
        <w:rPr>
          <w:rFonts w:hint="default" w:ascii="仿宋_GB2312" w:hAnsi="仿宋_GB2312" w:eastAsia="仿宋_GB2312" w:cs="仿宋_GB2312"/>
          <w:sz w:val="32"/>
          <w:szCs w:val="32"/>
          <w:highlight w:val="none"/>
          <w:lang w:val="en-US" w:eastAsia="zh-CN"/>
        </w:rPr>
        <w:t>负责公司专利、论文、科研项目</w:t>
      </w:r>
      <w:r>
        <w:rPr>
          <w:rFonts w:hint="eastAsia" w:ascii="仿宋_GB2312" w:hAnsi="仿宋_GB2312" w:eastAsia="仿宋_GB2312" w:cs="仿宋_GB2312"/>
          <w:sz w:val="32"/>
          <w:szCs w:val="32"/>
          <w:highlight w:val="none"/>
          <w:lang w:val="en-US" w:eastAsia="zh-CN"/>
        </w:rPr>
        <w:t>管理</w:t>
      </w:r>
      <w:r>
        <w:rPr>
          <w:rFonts w:hint="default" w:ascii="仿宋_GB2312" w:hAnsi="仿宋_GB2312" w:eastAsia="仿宋_GB2312" w:cs="仿宋_GB2312"/>
          <w:sz w:val="32"/>
          <w:szCs w:val="32"/>
          <w:highlight w:val="none"/>
          <w:lang w:val="en-US" w:eastAsia="zh-CN"/>
        </w:rPr>
        <w:t>，负责科技成果验收、评议和鉴定报奖等归口管理。负责公司技术项目的商业保密工作。负责组织与审核行业研究报告。</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2.开放实验室</w:t>
      </w:r>
      <w:r>
        <w:rPr>
          <w:rFonts w:hint="eastAsia" w:ascii="仿宋_GB2312" w:hAnsi="仿宋_GB2312" w:eastAsia="仿宋_GB2312" w:cs="仿宋_GB2312"/>
          <w:sz w:val="32"/>
          <w:szCs w:val="32"/>
          <w:highlight w:val="none"/>
          <w:lang w:val="en-US" w:eastAsia="zh-CN"/>
        </w:rPr>
        <w:t>管理</w:t>
      </w:r>
      <w:r>
        <w:rPr>
          <w:rFonts w:hint="default"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lang w:val="en-US" w:eastAsia="zh-CN"/>
        </w:rPr>
        <w:t>日常</w:t>
      </w:r>
      <w:r>
        <w:rPr>
          <w:rFonts w:hint="default" w:ascii="仿宋_GB2312" w:hAnsi="仿宋_GB2312" w:eastAsia="仿宋_GB2312" w:cs="仿宋_GB2312"/>
          <w:sz w:val="32"/>
          <w:szCs w:val="32"/>
          <w:highlight w:val="none"/>
          <w:lang w:val="en-US" w:eastAsia="zh-CN"/>
        </w:rPr>
        <w:t>实验室管理安全、环保、仪器设备和信息化水平，负责实验室标准化认证。负责研发楼日常管理工作。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3.质检工作。负责危化品仓库、中试车间特殊作业和中试项目等样品的分析测试工作，支撑中试项目的管理。</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4.实验室研发工作。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.其它工作。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（二）岗位任职资格要求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1.全日制硕士研究生以上文化程度，博士研究生学历优先考虑。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2.具有中级及专业技术职称；副高级职称优先考虑。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3.具有安全生产培训经历或资格证书。</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4.具有一线安全生产、项目管理或科研工作5年以上经验。</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5.熟悉本领域化工技术发展趋势。</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6.具有项目管理经验，优先考虑。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napToGrid w:val="0"/>
          <w:kern w:val="0"/>
          <w:sz w:val="32"/>
          <w:szCs w:val="32"/>
          <w:highlight w:val="none"/>
          <w:lang w:val="en-US" w:eastAsia="zh-CN" w:bidi="ar-SA"/>
        </w:rPr>
        <w:t>7.具备化学工程、化学工艺、精细化工、化工安全、催化等专业学历教育背景。</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七、协同创新部副部长，股权投资或技术经理人方向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1.协助创业投资制度流程建设。协助建设创业投资全过程管理制度和流程。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2.负责公司技术转移体系的构建及管理。开展技术成熟度论证、开展产业化可靠性评估论证和市场前景分析等。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3.负责知识产权评估工作。开展专利布局、专利导航、高价值专利培育与运营等。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4.负责募投管退全过程。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5.负责技术、产业和市场政策分析。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6.其它工作。完成领导交办的其它工作。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（二）岗位任职资格要求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1.全日制硕士研究生以上文化程度，博士研究生学历优先考虑。</w:t>
      </w:r>
    </w:p>
    <w:p>
      <w:pPr>
        <w:pStyle w:val="9"/>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2.具有中级及专业技术职称，副高级职称优先考虑。</w:t>
      </w:r>
    </w:p>
    <w:p>
      <w:pPr>
        <w:pStyle w:val="9"/>
        <w:numPr>
          <w:ilvl w:val="0"/>
          <w:numId w:val="0"/>
        </w:numPr>
        <w:ind w:firstLine="640" w:firstLineChars="200"/>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3.具有化工、信息化、财务、金融、投资、知识产权等相关专业学历教育背景。</w:t>
      </w:r>
    </w:p>
    <w:p>
      <w:pPr>
        <w:pStyle w:val="9"/>
        <w:numPr>
          <w:ilvl w:val="0"/>
          <w:numId w:val="0"/>
        </w:numPr>
        <w:ind w:firstLine="640" w:firstLineChars="200"/>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4.熟悉公司法、劳动保护法和安全生产法。</w:t>
      </w:r>
    </w:p>
    <w:p>
      <w:pPr>
        <w:pStyle w:val="9"/>
        <w:numPr>
          <w:ilvl w:val="0"/>
          <w:numId w:val="0"/>
        </w:numPr>
        <w:ind w:firstLine="640" w:firstLineChars="200"/>
        <w:rPr>
          <w:rFonts w:hint="default"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5.具有技术经理人培训经历和职业资格证书优先考虑。</w:t>
      </w:r>
    </w:p>
    <w:p>
      <w:pPr>
        <w:pStyle w:val="9"/>
        <w:numPr>
          <w:ilvl w:val="0"/>
          <w:numId w:val="0"/>
        </w:numPr>
        <w:ind w:firstLine="640" w:firstLineChars="200"/>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6.了解化工行业发展趋势，了解宁东招商引资政策。</w:t>
      </w:r>
    </w:p>
    <w:p>
      <w:pPr>
        <w:pStyle w:val="9"/>
        <w:numPr>
          <w:ilvl w:val="0"/>
          <w:numId w:val="0"/>
        </w:numPr>
        <w:ind w:firstLine="640" w:firstLineChars="200"/>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7. 具有市场化股权投资全流程“募投管退”成功经验。</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8.完成领导交办的其他工作。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八、信息化部副部长1名</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（一）岗位职责</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1.协助信息化部部长开展工作，主要负责企业信息化部分及部门内务支持。</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2.负责推进企业数字化改造和智能化转型相关工作。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3.负责推进宁东工业专网建设相关工作。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4.负责信息化系统工程及相关信息化项目的设计、建设方案编制等任务。</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5.拟定和执行企业的信息化战略，结合公司战略，提供公司信息技术发展规划决策依据。</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6.负责项目实施过程中的服务支撑工作。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7.负责宁东工业互联网联盟及宁东信息化人才队伍相关工作。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8.完成领导交办的其他工作。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（二）岗位任职资格要求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1.全日制硕士研究生以上文化程度，博士研究生学历优先考虑。</w:t>
      </w:r>
    </w:p>
    <w:p>
      <w:pPr>
        <w:pStyle w:val="9"/>
        <w:numPr>
          <w:ilvl w:val="0"/>
          <w:numId w:val="0"/>
        </w:numPr>
        <w:ind w:firstLine="640" w:firstLineChars="200"/>
        <w:rPr>
          <w:rFonts w:hint="default" w:ascii="仿宋_GB2312" w:hAnsi="仿宋_GB2312" w:eastAsia="仿宋_GB2312" w:cs="仿宋_GB2312"/>
          <w:b/>
          <w:bCs/>
          <w:snapToGrid w:val="0"/>
          <w:kern w:val="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2.具有中级以上专业技术职称；副高级职称优先考虑。</w:t>
      </w:r>
    </w:p>
    <w:p>
      <w:pPr>
        <w:pStyle w:val="9"/>
        <w:numPr>
          <w:ilvl w:val="0"/>
          <w:numId w:val="0"/>
        </w:numPr>
        <w:ind w:firstLine="640" w:firstLineChars="200"/>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3.具有计算机软硬件、电子工程、自动化工程等相关学历背景。</w:t>
      </w:r>
    </w:p>
    <w:p>
      <w:pPr>
        <w:pStyle w:val="9"/>
        <w:numPr>
          <w:ilvl w:val="0"/>
          <w:numId w:val="0"/>
        </w:numPr>
        <w:ind w:firstLine="640" w:firstLineChars="200"/>
        <w:rPr>
          <w:rFonts w:hint="eastAsia" w:ascii="仿宋_GB2312" w:hAnsi="仿宋_GB2312" w:eastAsia="仿宋_GB2312" w:cs="仿宋_GB2312"/>
          <w:b w:val="0"/>
          <w:bCs w:val="0"/>
          <w:snapToGrid w:val="0"/>
          <w:kern w:val="0"/>
          <w:sz w:val="32"/>
          <w:szCs w:val="32"/>
          <w:highlight w:val="none"/>
          <w:lang w:val="en-US" w:eastAsia="zh-CN" w:bidi="ar-SA"/>
        </w:rPr>
      </w:pPr>
      <w:r>
        <w:rPr>
          <w:rFonts w:hint="eastAsia" w:ascii="仿宋_GB2312" w:hAnsi="仿宋_GB2312" w:eastAsia="仿宋_GB2312" w:cs="仿宋_GB2312"/>
          <w:b w:val="0"/>
          <w:bCs w:val="0"/>
          <w:snapToGrid w:val="0"/>
          <w:kern w:val="0"/>
          <w:sz w:val="32"/>
          <w:szCs w:val="32"/>
          <w:highlight w:val="none"/>
          <w:lang w:val="en-US" w:eastAsia="zh-CN" w:bidi="ar-SA"/>
        </w:rPr>
        <w:t>4.熟悉信息化项目管理、施工。</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九、技术开发部部长1名</w:t>
      </w:r>
      <w:bookmarkStart w:id="0" w:name="_GoBack"/>
      <w:bookmarkEnd w:id="0"/>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（一）岗位职责</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1.制度体系制订。组织起草中试基地相关国家标准、管委会制度、生产运营规程和部门办法等体系化制度建设。</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2.项目引入。负责技术委员会日常工作，开展引入中试项目可行性论证、审核和审批工作，组织公共工程保障、安全环保工艺方案论证，组织中试项目试车专家论证。</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3.安全环保监督督察管理工作。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4.自主研发中试科研项目和工艺技术开发。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5.技术转移转化工作。负责技术成熟度论证，技术成果转化激励奖励工作。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6.其它工作。完成领导交办的其它工作。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baseline"/>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（二）岗位任职资格要求</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1.硕士研究生以上文化程度，博士研究生学历优先考虑。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2.具有中级及专业技术职称；副高级职称优先考虑。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3.具有安全生产培训经历或资格证书。</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4.具有一线安全生产或科研工作8年以上经验。</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5.熟悉本领域化工技术发展趋势。</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6.具有项目管理经验，优先考虑。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default"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7.具备化学工程、化学工艺、精细化工、化工安全、催化等专业学历教育背景。</w:t>
      </w:r>
    </w:p>
    <w:p>
      <w:pPr>
        <w:pStyle w:val="9"/>
        <w:numPr>
          <w:ilvl w:val="0"/>
          <w:numId w:val="0"/>
        </w:numPr>
        <w:ind w:firstLine="640" w:firstLineChars="200"/>
        <w:rPr>
          <w:rFonts w:hint="default" w:ascii="仿宋_GB2312" w:hAnsi="仿宋_GB2312" w:eastAsia="仿宋_GB2312" w:cs="仿宋_GB2312"/>
          <w:b w:val="0"/>
          <w:bCs w:val="0"/>
          <w:snapToGrid w:val="0"/>
          <w:kern w:val="0"/>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baseline"/>
        <w:rPr>
          <w:rFonts w:hint="eastAsia" w:ascii="仿宋_GB2312" w:hAnsi="仿宋_GB2312" w:eastAsia="仿宋_GB2312" w:cs="仿宋_GB2312"/>
          <w:snapToGrid w:val="0"/>
          <w:kern w:val="0"/>
          <w:sz w:val="32"/>
          <w:szCs w:val="32"/>
          <w:highlight w:val="none"/>
          <w:lang w:val="en-US" w:eastAsia="zh-CN" w:bidi="ar-SA"/>
        </w:rPr>
      </w:pPr>
    </w:p>
    <w:p>
      <w:pPr>
        <w:rPr>
          <w:rFonts w:hint="eastAsia" w:ascii="仿宋_GB2312" w:hAnsi="仿宋_GB2312" w:eastAsia="仿宋_GB2312" w:cs="仿宋_GB2312"/>
          <w:snapToGrid w:val="0"/>
          <w:kern w:val="0"/>
          <w:sz w:val="32"/>
          <w:szCs w:val="32"/>
          <w:highlight w:val="none"/>
          <w:lang w:val="en-US" w:eastAsia="zh-CN" w:bidi="ar-SA"/>
        </w:rPr>
      </w:pPr>
    </w:p>
    <w:sectPr>
      <w:footerReference r:id="rId3" w:type="default"/>
      <w:pgSz w:w="11906" w:h="16838"/>
      <w:pgMar w:top="2098" w:right="1134" w:bottom="198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928790"/>
                          </w:sdtPr>
                          <w:sdtEndPr>
                            <w:rPr>
                              <w:rFonts w:hint="eastAsia" w:ascii="宋体" w:hAnsi="宋体" w:eastAsia="宋体" w:cs="宋体"/>
                              <w:sz w:val="24"/>
                              <w:szCs w:val="24"/>
                            </w:rPr>
                          </w:sdtEndPr>
                          <w:sdtContent>
                            <w:p>
                              <w:pPr>
                                <w:pStyle w:val="1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w:t>
                              </w:r>
                              <w:r>
                                <w:rPr>
                                  <w:rFonts w:hint="eastAsia" w:ascii="宋体" w:hAnsi="宋体" w:eastAsia="宋体" w:cs="宋体"/>
                                  <w:sz w:val="24"/>
                                  <w:szCs w:val="24"/>
                                  <w:lang w:val="zh-CN"/>
                                </w:rPr>
                                <w:fldChar w:fldCharType="end"/>
                              </w:r>
                            </w:p>
                          </w:sdtContent>
                        </w:sd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0928790"/>
                    </w:sdtPr>
                    <w:sdtEndPr>
                      <w:rPr>
                        <w:rFonts w:hint="eastAsia" w:ascii="宋体" w:hAnsi="宋体" w:eastAsia="宋体" w:cs="宋体"/>
                        <w:sz w:val="24"/>
                        <w:szCs w:val="24"/>
                      </w:rPr>
                    </w:sdtEndPr>
                    <w:sdtContent>
                      <w:p>
                        <w:pPr>
                          <w:pStyle w:val="1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w:t>
                        </w:r>
                        <w:r>
                          <w:rPr>
                            <w:rFonts w:hint="eastAsia" w:ascii="宋体" w:hAnsi="宋体" w:eastAsia="宋体" w:cs="宋体"/>
                            <w:sz w:val="24"/>
                            <w:szCs w:val="24"/>
                            <w:lang w:val="zh-CN"/>
                          </w:rPr>
                          <w:fldChar w:fldCharType="end"/>
                        </w:r>
                      </w:p>
                    </w:sdtContent>
                  </w:sdt>
                  <w:p>
                    <w:pPr>
                      <w:pStyle w:val="7"/>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GQyYWNlNDE0NGMxY2ExNDJjMjY0ODhhMTk0MWUifQ=="/>
  </w:docVars>
  <w:rsids>
    <w:rsidRoot w:val="00000000"/>
    <w:rsid w:val="000B6281"/>
    <w:rsid w:val="00216FD2"/>
    <w:rsid w:val="006A1D80"/>
    <w:rsid w:val="00A0476E"/>
    <w:rsid w:val="00F72DDC"/>
    <w:rsid w:val="019E6E83"/>
    <w:rsid w:val="01FF3BC3"/>
    <w:rsid w:val="0253197D"/>
    <w:rsid w:val="02533F0F"/>
    <w:rsid w:val="03411FB9"/>
    <w:rsid w:val="035241C7"/>
    <w:rsid w:val="03D67F82"/>
    <w:rsid w:val="03DB240E"/>
    <w:rsid w:val="049031F8"/>
    <w:rsid w:val="04DC4690"/>
    <w:rsid w:val="050122BE"/>
    <w:rsid w:val="05065269"/>
    <w:rsid w:val="0543026B"/>
    <w:rsid w:val="0572222E"/>
    <w:rsid w:val="059705B7"/>
    <w:rsid w:val="05A10432"/>
    <w:rsid w:val="05E80ECA"/>
    <w:rsid w:val="05FB0B46"/>
    <w:rsid w:val="06214BD4"/>
    <w:rsid w:val="06581AF4"/>
    <w:rsid w:val="067551F7"/>
    <w:rsid w:val="067E618F"/>
    <w:rsid w:val="069C6231"/>
    <w:rsid w:val="06C5794E"/>
    <w:rsid w:val="07097292"/>
    <w:rsid w:val="07A17339"/>
    <w:rsid w:val="087345A0"/>
    <w:rsid w:val="087E15BA"/>
    <w:rsid w:val="08C0200E"/>
    <w:rsid w:val="090515E4"/>
    <w:rsid w:val="090C26E4"/>
    <w:rsid w:val="09175198"/>
    <w:rsid w:val="09302681"/>
    <w:rsid w:val="096E7880"/>
    <w:rsid w:val="099C619C"/>
    <w:rsid w:val="09AE7AB6"/>
    <w:rsid w:val="09DA36AC"/>
    <w:rsid w:val="0A164154"/>
    <w:rsid w:val="0A540698"/>
    <w:rsid w:val="0A984658"/>
    <w:rsid w:val="0AC77248"/>
    <w:rsid w:val="0B057D70"/>
    <w:rsid w:val="0B494101"/>
    <w:rsid w:val="0BF16E09"/>
    <w:rsid w:val="0C063DA0"/>
    <w:rsid w:val="0C10248D"/>
    <w:rsid w:val="0CC00342"/>
    <w:rsid w:val="0CE42333"/>
    <w:rsid w:val="0DCD726B"/>
    <w:rsid w:val="0DE3083D"/>
    <w:rsid w:val="0DEC5D89"/>
    <w:rsid w:val="0E1E1875"/>
    <w:rsid w:val="0F152C78"/>
    <w:rsid w:val="0F32254F"/>
    <w:rsid w:val="107A63E2"/>
    <w:rsid w:val="10AC13BA"/>
    <w:rsid w:val="10C20BDE"/>
    <w:rsid w:val="10CF0F33"/>
    <w:rsid w:val="11072A94"/>
    <w:rsid w:val="114252A2"/>
    <w:rsid w:val="11436035"/>
    <w:rsid w:val="11AD6919"/>
    <w:rsid w:val="123B1C12"/>
    <w:rsid w:val="125622A6"/>
    <w:rsid w:val="12AD31C8"/>
    <w:rsid w:val="131C5215"/>
    <w:rsid w:val="133B4C77"/>
    <w:rsid w:val="133D09EF"/>
    <w:rsid w:val="136715C8"/>
    <w:rsid w:val="13737F6D"/>
    <w:rsid w:val="13AB6A60"/>
    <w:rsid w:val="13BF1404"/>
    <w:rsid w:val="140F60C6"/>
    <w:rsid w:val="141F1EA3"/>
    <w:rsid w:val="149048FD"/>
    <w:rsid w:val="15841F0D"/>
    <w:rsid w:val="158F1A82"/>
    <w:rsid w:val="15A76263"/>
    <w:rsid w:val="15CB6525"/>
    <w:rsid w:val="15D867AD"/>
    <w:rsid w:val="161E1D2E"/>
    <w:rsid w:val="16210CAE"/>
    <w:rsid w:val="16282493"/>
    <w:rsid w:val="16290DB7"/>
    <w:rsid w:val="164B51D1"/>
    <w:rsid w:val="166D15EC"/>
    <w:rsid w:val="17045380"/>
    <w:rsid w:val="17797701"/>
    <w:rsid w:val="17832749"/>
    <w:rsid w:val="17F665A1"/>
    <w:rsid w:val="186B56B7"/>
    <w:rsid w:val="187F73B4"/>
    <w:rsid w:val="18935516"/>
    <w:rsid w:val="18FC4A33"/>
    <w:rsid w:val="19570331"/>
    <w:rsid w:val="196B7938"/>
    <w:rsid w:val="19A075E2"/>
    <w:rsid w:val="19A277FE"/>
    <w:rsid w:val="19A90B8D"/>
    <w:rsid w:val="19D41C58"/>
    <w:rsid w:val="1B0B779D"/>
    <w:rsid w:val="1B612DA1"/>
    <w:rsid w:val="1C204A0A"/>
    <w:rsid w:val="1CA64E1F"/>
    <w:rsid w:val="1D1207F7"/>
    <w:rsid w:val="1D3A275C"/>
    <w:rsid w:val="1E3D4E74"/>
    <w:rsid w:val="1E432C32"/>
    <w:rsid w:val="1E6B4E50"/>
    <w:rsid w:val="1EDF6266"/>
    <w:rsid w:val="1F0B4ACE"/>
    <w:rsid w:val="1F631853"/>
    <w:rsid w:val="1FDB5818"/>
    <w:rsid w:val="2094673B"/>
    <w:rsid w:val="21281253"/>
    <w:rsid w:val="212925B3"/>
    <w:rsid w:val="216830DB"/>
    <w:rsid w:val="21A568FB"/>
    <w:rsid w:val="21C76632"/>
    <w:rsid w:val="22435553"/>
    <w:rsid w:val="229F4ECB"/>
    <w:rsid w:val="22C5630B"/>
    <w:rsid w:val="231132FF"/>
    <w:rsid w:val="235A6A1F"/>
    <w:rsid w:val="243E6375"/>
    <w:rsid w:val="245C2C9F"/>
    <w:rsid w:val="24B04F13"/>
    <w:rsid w:val="24D46CDA"/>
    <w:rsid w:val="258B55EA"/>
    <w:rsid w:val="25B03208"/>
    <w:rsid w:val="25BD1DD5"/>
    <w:rsid w:val="25DE1BBE"/>
    <w:rsid w:val="26340F37"/>
    <w:rsid w:val="26416BA4"/>
    <w:rsid w:val="279B0E1F"/>
    <w:rsid w:val="27D62D8D"/>
    <w:rsid w:val="29D11A3A"/>
    <w:rsid w:val="29D84B76"/>
    <w:rsid w:val="2A2B2EF8"/>
    <w:rsid w:val="2A587A65"/>
    <w:rsid w:val="2A9036A3"/>
    <w:rsid w:val="2AA25CA6"/>
    <w:rsid w:val="2AA63DE5"/>
    <w:rsid w:val="2AB078A1"/>
    <w:rsid w:val="2ADA4EB3"/>
    <w:rsid w:val="2AEB2687"/>
    <w:rsid w:val="2AF14141"/>
    <w:rsid w:val="2B4F4ED1"/>
    <w:rsid w:val="2B4F7106"/>
    <w:rsid w:val="2B683CD8"/>
    <w:rsid w:val="2B6D12EE"/>
    <w:rsid w:val="2B7911B5"/>
    <w:rsid w:val="2B9D28FD"/>
    <w:rsid w:val="2BFD2672"/>
    <w:rsid w:val="2C6721E1"/>
    <w:rsid w:val="2CB01DDA"/>
    <w:rsid w:val="2CB5119F"/>
    <w:rsid w:val="2CC43190"/>
    <w:rsid w:val="2D2134C4"/>
    <w:rsid w:val="2D3E7F4B"/>
    <w:rsid w:val="2D486BC9"/>
    <w:rsid w:val="2D89749E"/>
    <w:rsid w:val="2DE1756A"/>
    <w:rsid w:val="2E073C7C"/>
    <w:rsid w:val="2E5C3FC8"/>
    <w:rsid w:val="2ECD6C74"/>
    <w:rsid w:val="2F591C9A"/>
    <w:rsid w:val="2F8F3C58"/>
    <w:rsid w:val="30147100"/>
    <w:rsid w:val="304417EB"/>
    <w:rsid w:val="304940D8"/>
    <w:rsid w:val="314B20D2"/>
    <w:rsid w:val="31626AF7"/>
    <w:rsid w:val="318F1FBE"/>
    <w:rsid w:val="31C81974"/>
    <w:rsid w:val="31C93EE5"/>
    <w:rsid w:val="31E330C9"/>
    <w:rsid w:val="31F75DB5"/>
    <w:rsid w:val="323112C7"/>
    <w:rsid w:val="323F1C36"/>
    <w:rsid w:val="32807B59"/>
    <w:rsid w:val="32CE4E89"/>
    <w:rsid w:val="32F823E5"/>
    <w:rsid w:val="331C3D26"/>
    <w:rsid w:val="33492641"/>
    <w:rsid w:val="33AB32FB"/>
    <w:rsid w:val="34052A0C"/>
    <w:rsid w:val="3437693D"/>
    <w:rsid w:val="34A43FD3"/>
    <w:rsid w:val="354457B6"/>
    <w:rsid w:val="35904557"/>
    <w:rsid w:val="35F26BFA"/>
    <w:rsid w:val="366B152B"/>
    <w:rsid w:val="36AB2277"/>
    <w:rsid w:val="376415C2"/>
    <w:rsid w:val="37AE6F16"/>
    <w:rsid w:val="37B70636"/>
    <w:rsid w:val="37F963E3"/>
    <w:rsid w:val="3828316D"/>
    <w:rsid w:val="382B7476"/>
    <w:rsid w:val="383A7C01"/>
    <w:rsid w:val="3862042D"/>
    <w:rsid w:val="388B1246"/>
    <w:rsid w:val="38960F9D"/>
    <w:rsid w:val="38FA07CE"/>
    <w:rsid w:val="39186D3D"/>
    <w:rsid w:val="391C655A"/>
    <w:rsid w:val="39612535"/>
    <w:rsid w:val="39B8407C"/>
    <w:rsid w:val="3A2A623E"/>
    <w:rsid w:val="3A562527"/>
    <w:rsid w:val="3A5C06A1"/>
    <w:rsid w:val="3AB4207F"/>
    <w:rsid w:val="3AC54CA3"/>
    <w:rsid w:val="3AD273C0"/>
    <w:rsid w:val="3AF811CC"/>
    <w:rsid w:val="3B6E04DD"/>
    <w:rsid w:val="3BD827B4"/>
    <w:rsid w:val="3C5502A8"/>
    <w:rsid w:val="3C5D7775"/>
    <w:rsid w:val="3C806687"/>
    <w:rsid w:val="3C8841DA"/>
    <w:rsid w:val="3D8E267D"/>
    <w:rsid w:val="3DA17207"/>
    <w:rsid w:val="3DC01460"/>
    <w:rsid w:val="3DC6320C"/>
    <w:rsid w:val="3DEE2762"/>
    <w:rsid w:val="3E4B178A"/>
    <w:rsid w:val="3EC05EAD"/>
    <w:rsid w:val="3F125FDD"/>
    <w:rsid w:val="3F2006FA"/>
    <w:rsid w:val="3F252858"/>
    <w:rsid w:val="3F310B59"/>
    <w:rsid w:val="3FBB6674"/>
    <w:rsid w:val="3FFC580A"/>
    <w:rsid w:val="40D20119"/>
    <w:rsid w:val="40F24318"/>
    <w:rsid w:val="4125649B"/>
    <w:rsid w:val="417B430D"/>
    <w:rsid w:val="41D37CA5"/>
    <w:rsid w:val="421E2B2C"/>
    <w:rsid w:val="424D0CF5"/>
    <w:rsid w:val="42644DA1"/>
    <w:rsid w:val="428C3276"/>
    <w:rsid w:val="433E3844"/>
    <w:rsid w:val="43B4011F"/>
    <w:rsid w:val="4420119C"/>
    <w:rsid w:val="445207B3"/>
    <w:rsid w:val="44AE67A8"/>
    <w:rsid w:val="44D81A76"/>
    <w:rsid w:val="44ED72D0"/>
    <w:rsid w:val="453273D9"/>
    <w:rsid w:val="454669E0"/>
    <w:rsid w:val="45631F75"/>
    <w:rsid w:val="457C4AF8"/>
    <w:rsid w:val="45C269AF"/>
    <w:rsid w:val="45CB05CF"/>
    <w:rsid w:val="45E561F9"/>
    <w:rsid w:val="464A2500"/>
    <w:rsid w:val="46CD24CB"/>
    <w:rsid w:val="46EE1289"/>
    <w:rsid w:val="47206534"/>
    <w:rsid w:val="47446F05"/>
    <w:rsid w:val="477178A4"/>
    <w:rsid w:val="477E220D"/>
    <w:rsid w:val="47981F8D"/>
    <w:rsid w:val="48124F71"/>
    <w:rsid w:val="4885095F"/>
    <w:rsid w:val="48A95C04"/>
    <w:rsid w:val="48EE3617"/>
    <w:rsid w:val="49AD5280"/>
    <w:rsid w:val="49FE1F7F"/>
    <w:rsid w:val="4A5E3812"/>
    <w:rsid w:val="4A66404E"/>
    <w:rsid w:val="4B7D0C82"/>
    <w:rsid w:val="4C806C7C"/>
    <w:rsid w:val="4C8D3984"/>
    <w:rsid w:val="4C915303"/>
    <w:rsid w:val="4C9E5354"/>
    <w:rsid w:val="4CB44B77"/>
    <w:rsid w:val="4DB93E91"/>
    <w:rsid w:val="4DC84F11"/>
    <w:rsid w:val="4E683E6B"/>
    <w:rsid w:val="4ED51759"/>
    <w:rsid w:val="4F7C4EB4"/>
    <w:rsid w:val="506D7517"/>
    <w:rsid w:val="50B61C88"/>
    <w:rsid w:val="50BE5FC4"/>
    <w:rsid w:val="50DC644B"/>
    <w:rsid w:val="51516E38"/>
    <w:rsid w:val="515D3A2F"/>
    <w:rsid w:val="51722469"/>
    <w:rsid w:val="52584BD7"/>
    <w:rsid w:val="526E7576"/>
    <w:rsid w:val="53230361"/>
    <w:rsid w:val="534529CD"/>
    <w:rsid w:val="53C5766A"/>
    <w:rsid w:val="54075A00"/>
    <w:rsid w:val="544D40D3"/>
    <w:rsid w:val="5493438A"/>
    <w:rsid w:val="55216B22"/>
    <w:rsid w:val="55774994"/>
    <w:rsid w:val="55C43FFE"/>
    <w:rsid w:val="55CF368C"/>
    <w:rsid w:val="56463D77"/>
    <w:rsid w:val="56742890"/>
    <w:rsid w:val="570F7A8A"/>
    <w:rsid w:val="585B5C1B"/>
    <w:rsid w:val="58721429"/>
    <w:rsid w:val="59070080"/>
    <w:rsid w:val="59282B75"/>
    <w:rsid w:val="598853C1"/>
    <w:rsid w:val="59C503C4"/>
    <w:rsid w:val="59C77FBD"/>
    <w:rsid w:val="59D61898"/>
    <w:rsid w:val="5A783688"/>
    <w:rsid w:val="5AAC2D4D"/>
    <w:rsid w:val="5ACA2BA7"/>
    <w:rsid w:val="5B394BC5"/>
    <w:rsid w:val="5BB95D06"/>
    <w:rsid w:val="5BDF389F"/>
    <w:rsid w:val="5C1E20D8"/>
    <w:rsid w:val="5C204225"/>
    <w:rsid w:val="5C6F122F"/>
    <w:rsid w:val="5C95407D"/>
    <w:rsid w:val="5D4930BA"/>
    <w:rsid w:val="5D63417B"/>
    <w:rsid w:val="5E7C0528"/>
    <w:rsid w:val="5EC90D7E"/>
    <w:rsid w:val="5F305E02"/>
    <w:rsid w:val="5F443B39"/>
    <w:rsid w:val="5F816B3B"/>
    <w:rsid w:val="5FAC105E"/>
    <w:rsid w:val="5FEA2932"/>
    <w:rsid w:val="60011A2A"/>
    <w:rsid w:val="601F5571"/>
    <w:rsid w:val="60234096"/>
    <w:rsid w:val="603E005D"/>
    <w:rsid w:val="60522285"/>
    <w:rsid w:val="60A87C3C"/>
    <w:rsid w:val="60AE1BB1"/>
    <w:rsid w:val="60B13450"/>
    <w:rsid w:val="60E3046B"/>
    <w:rsid w:val="611F2AAF"/>
    <w:rsid w:val="612935E8"/>
    <w:rsid w:val="61565757"/>
    <w:rsid w:val="618C17C7"/>
    <w:rsid w:val="61AB000E"/>
    <w:rsid w:val="61BC20AC"/>
    <w:rsid w:val="624D27B1"/>
    <w:rsid w:val="62944DD7"/>
    <w:rsid w:val="62BE57EC"/>
    <w:rsid w:val="62F13654"/>
    <w:rsid w:val="634C7460"/>
    <w:rsid w:val="634E002F"/>
    <w:rsid w:val="635822A8"/>
    <w:rsid w:val="63701745"/>
    <w:rsid w:val="63CD67F3"/>
    <w:rsid w:val="64763B09"/>
    <w:rsid w:val="64B41760"/>
    <w:rsid w:val="64DE340A"/>
    <w:rsid w:val="6530528B"/>
    <w:rsid w:val="653140AA"/>
    <w:rsid w:val="654973EF"/>
    <w:rsid w:val="656C5B97"/>
    <w:rsid w:val="65957DD9"/>
    <w:rsid w:val="65E04712"/>
    <w:rsid w:val="66030981"/>
    <w:rsid w:val="665E6A55"/>
    <w:rsid w:val="66846F11"/>
    <w:rsid w:val="67317098"/>
    <w:rsid w:val="676D7EFF"/>
    <w:rsid w:val="6773320D"/>
    <w:rsid w:val="678E0047"/>
    <w:rsid w:val="67907A31"/>
    <w:rsid w:val="67BC7E06"/>
    <w:rsid w:val="67E8230A"/>
    <w:rsid w:val="67EB5499"/>
    <w:rsid w:val="683C7AA3"/>
    <w:rsid w:val="68512067"/>
    <w:rsid w:val="687A05CB"/>
    <w:rsid w:val="68833924"/>
    <w:rsid w:val="688B0A2A"/>
    <w:rsid w:val="68957010"/>
    <w:rsid w:val="68B65AA7"/>
    <w:rsid w:val="6A114F5F"/>
    <w:rsid w:val="6A2D7FEB"/>
    <w:rsid w:val="6AC10733"/>
    <w:rsid w:val="6AFE79EB"/>
    <w:rsid w:val="6B3B2294"/>
    <w:rsid w:val="6BAE0CB8"/>
    <w:rsid w:val="6BFD579B"/>
    <w:rsid w:val="6C5357F3"/>
    <w:rsid w:val="6C763D3D"/>
    <w:rsid w:val="6CB32547"/>
    <w:rsid w:val="6CE55CB0"/>
    <w:rsid w:val="6CF03552"/>
    <w:rsid w:val="6DAF3195"/>
    <w:rsid w:val="6DEC3D19"/>
    <w:rsid w:val="6DF11649"/>
    <w:rsid w:val="6E074004"/>
    <w:rsid w:val="6E266C06"/>
    <w:rsid w:val="6E443B55"/>
    <w:rsid w:val="6E4F4146"/>
    <w:rsid w:val="6E69536A"/>
    <w:rsid w:val="6E6C4E5A"/>
    <w:rsid w:val="6EA2087C"/>
    <w:rsid w:val="6EE03056"/>
    <w:rsid w:val="6EE13152"/>
    <w:rsid w:val="6EE275A0"/>
    <w:rsid w:val="6F1C4DF9"/>
    <w:rsid w:val="6F573414"/>
    <w:rsid w:val="6F5F1413"/>
    <w:rsid w:val="6FBC1364"/>
    <w:rsid w:val="700102F7"/>
    <w:rsid w:val="70A65A76"/>
    <w:rsid w:val="70EC1407"/>
    <w:rsid w:val="715673E9"/>
    <w:rsid w:val="71CD5C10"/>
    <w:rsid w:val="71E13469"/>
    <w:rsid w:val="724E19BA"/>
    <w:rsid w:val="73113A82"/>
    <w:rsid w:val="7350022B"/>
    <w:rsid w:val="73520AC2"/>
    <w:rsid w:val="73CF293B"/>
    <w:rsid w:val="73D547B7"/>
    <w:rsid w:val="740C6EC3"/>
    <w:rsid w:val="750C4CA1"/>
    <w:rsid w:val="752E10BB"/>
    <w:rsid w:val="767E397C"/>
    <w:rsid w:val="76D96E05"/>
    <w:rsid w:val="772B7469"/>
    <w:rsid w:val="77366005"/>
    <w:rsid w:val="778A0DCF"/>
    <w:rsid w:val="779818E6"/>
    <w:rsid w:val="7808174F"/>
    <w:rsid w:val="7856695F"/>
    <w:rsid w:val="78680440"/>
    <w:rsid w:val="78715547"/>
    <w:rsid w:val="78D15FE5"/>
    <w:rsid w:val="7A4A60A6"/>
    <w:rsid w:val="7A673265"/>
    <w:rsid w:val="7ABE7416"/>
    <w:rsid w:val="7ACB734E"/>
    <w:rsid w:val="7B054DBB"/>
    <w:rsid w:val="7BE7739F"/>
    <w:rsid w:val="7C907F65"/>
    <w:rsid w:val="7CA3330F"/>
    <w:rsid w:val="7CA83501"/>
    <w:rsid w:val="7CC22A2B"/>
    <w:rsid w:val="7CD262A7"/>
    <w:rsid w:val="7DA02C53"/>
    <w:rsid w:val="7E180F77"/>
    <w:rsid w:val="7E394D59"/>
    <w:rsid w:val="7EA56AED"/>
    <w:rsid w:val="7EDD6AFE"/>
    <w:rsid w:val="7F38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华文中宋" w:cs="Times New Roman"/>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2"/>
    <w:qFormat/>
    <w:uiPriority w:val="0"/>
    <w:pPr>
      <w:ind w:left="420" w:leftChars="200"/>
    </w:pPr>
  </w:style>
  <w:style w:type="paragraph" w:styleId="4">
    <w:name w:val="Body Text First Indent"/>
    <w:basedOn w:val="5"/>
    <w:qFormat/>
    <w:uiPriority w:val="0"/>
    <w:pPr>
      <w:widowControl w:val="0"/>
      <w:adjustRightInd w:val="0"/>
      <w:snapToGrid w:val="0"/>
      <w:spacing w:line="360" w:lineRule="auto"/>
      <w:ind w:firstLine="200" w:firstLineChars="200"/>
      <w:jc w:val="both"/>
      <w:textAlignment w:val="baseline"/>
    </w:pPr>
    <w:rPr>
      <w:rFonts w:ascii="宋体" w:hAnsi="Calibri" w:eastAsia="宋体" w:cs="Times New Roman"/>
      <w:snapToGrid w:val="0"/>
      <w:kern w:val="0"/>
      <w:sz w:val="24"/>
      <w:szCs w:val="24"/>
      <w:lang w:val="en-US" w:eastAsia="zh-CN" w:bidi="ar-SA"/>
    </w:rPr>
  </w:style>
  <w:style w:type="paragraph" w:styleId="5">
    <w:name w:val="Body Text"/>
    <w:basedOn w:val="1"/>
    <w:qFormat/>
    <w:uiPriority w:val="0"/>
    <w:pPr>
      <w:spacing w:after="120"/>
    </w:pPr>
  </w:style>
  <w:style w:type="paragraph" w:styleId="8">
    <w:name w:val="table of authorities"/>
    <w:basedOn w:val="1"/>
    <w:next w:val="1"/>
    <w:qFormat/>
    <w:uiPriority w:val="0"/>
    <w:pPr>
      <w:ind w:left="420" w:leftChars="200"/>
    </w:pPr>
  </w:style>
  <w:style w:type="paragraph" w:styleId="9">
    <w:name w:val="Plain Text"/>
    <w:basedOn w:val="1"/>
    <w:qFormat/>
    <w:uiPriority w:val="0"/>
    <w:rPr>
      <w:rFonts w:ascii="宋体" w:hAnsi="Courier New" w:cs="Courier New"/>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7288</Words>
  <Characters>7523</Characters>
  <Lines>0</Lines>
  <Paragraphs>0</Paragraphs>
  <TotalTime>10</TotalTime>
  <ScaleCrop>false</ScaleCrop>
  <LinksUpToDate>false</LinksUpToDate>
  <CharactersWithSpaces>7630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2022-08-17T13:30:00Z</dcterms:created>
  <dc:creator>think</dc:creator>
  <cp:lastModifiedBy>尤 佳</cp:lastModifiedBy>
  <cp:lastPrinted>2022-12-07T10:52:00Z</cp:lastPrinted>
  <dcterms:modified xsi:type="dcterms:W3CDTF">2022-12-09T11:25:00Z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A6CF86D0D83B40D397DBCEA81718141F</vt:lpwstr>
  </property>
</Properties>
</file>