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附件: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拟确认安全生产三级标准化企业名单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1.宁夏睿源石油化工有限公司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2.宁夏金维制药股份有限公司</w:t>
      </w:r>
    </w:p>
    <w:p>
      <w:pPr>
        <w:widowControl/>
        <w:spacing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3.宁夏宝利新能源有限公司</w:t>
      </w:r>
    </w:p>
    <w:p>
      <w:pPr>
        <w:widowControl/>
        <w:spacing w:line="60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4.宁夏中泰富瑞科技有限公司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1C2E"/>
    <w:rsid w:val="001572C8"/>
    <w:rsid w:val="001E6B2B"/>
    <w:rsid w:val="002902B5"/>
    <w:rsid w:val="002F4727"/>
    <w:rsid w:val="004F2B6C"/>
    <w:rsid w:val="00563DD9"/>
    <w:rsid w:val="008576B2"/>
    <w:rsid w:val="00910084"/>
    <w:rsid w:val="00965EB5"/>
    <w:rsid w:val="009B05DA"/>
    <w:rsid w:val="00DC76F7"/>
    <w:rsid w:val="00FF157D"/>
    <w:rsid w:val="09261C2E"/>
    <w:rsid w:val="581D5B96"/>
    <w:rsid w:val="76E0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36</TotalTime>
  <ScaleCrop>false</ScaleCrop>
  <LinksUpToDate>false</LinksUpToDate>
  <CharactersWithSpaces>468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2021-08-05T01:15:00Z</dcterms:created>
  <dc:creator>冷夜雨</dc:creator>
  <cp:lastModifiedBy>%E6%89%BF%E6%8E%A5%E7%BD%91%E7%AB%99%E5%</cp:lastModifiedBy>
  <cp:lastPrinted>2022-02-22T01:39:00Z</cp:lastPrinted>
  <dcterms:modified xsi:type="dcterms:W3CDTF">2022-02-23T06:39:25Z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CCFB3D20BA6C455497994D859C6BE0BD</vt:lpwstr>
  </property>
</Properties>
</file>