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686" w:rsidRDefault="00C26686">
      <w:pPr>
        <w:pStyle w:val="4"/>
        <w:spacing w:line="576" w:lineRule="exact"/>
        <w:jc w:val="both"/>
        <w:rPr>
          <w:rFonts w:cs="Times New Roman"/>
        </w:rPr>
      </w:pPr>
    </w:p>
    <w:p w:rsidR="00C26686" w:rsidRDefault="00763EF5">
      <w:pPr>
        <w:spacing w:line="360" w:lineRule="auto"/>
        <w:jc w:val="center"/>
        <w:rPr>
          <w:rFonts w:ascii="方正小标宋简体" w:eastAsia="方正小标宋简体" w:hAnsi="方正小标宋简体" w:cs="Times New Roman"/>
          <w:sz w:val="72"/>
          <w:szCs w:val="72"/>
          <w:lang w:val="en-US"/>
        </w:rPr>
      </w:pPr>
      <w:bookmarkStart w:id="0" w:name="page3"/>
      <w:bookmarkEnd w:id="0"/>
      <w:r>
        <w:rPr>
          <w:rFonts w:ascii="方正小标宋简体" w:eastAsia="方正小标宋简体" w:hAnsi="方正小标宋简体" w:cs="方正小标宋简体" w:hint="eastAsia"/>
          <w:sz w:val="44"/>
          <w:szCs w:val="44"/>
          <w:lang w:val="en-US"/>
        </w:rPr>
        <w:t>企业</w:t>
      </w:r>
      <w:r>
        <w:rPr>
          <w:rFonts w:ascii="方正小标宋简体" w:eastAsia="方正小标宋简体" w:hAnsi="方正小标宋简体" w:cs="方正小标宋简体" w:hint="eastAsia"/>
          <w:sz w:val="44"/>
          <w:szCs w:val="44"/>
          <w:lang w:val="en-US"/>
        </w:rPr>
        <w:t>工业互联网</w:t>
      </w:r>
      <w:r>
        <w:rPr>
          <w:rFonts w:ascii="方正小标宋简体" w:eastAsia="方正小标宋简体" w:hAnsi="方正小标宋简体" w:cs="方正小标宋简体" w:hint="eastAsia"/>
          <w:sz w:val="44"/>
          <w:szCs w:val="44"/>
          <w:lang w:val="en-US"/>
        </w:rPr>
        <w:t>+</w:t>
      </w:r>
      <w:r>
        <w:rPr>
          <w:rFonts w:ascii="方正小标宋简体" w:eastAsia="方正小标宋简体" w:hAnsi="方正小标宋简体" w:cs="方正小标宋简体" w:hint="eastAsia"/>
          <w:sz w:val="44"/>
          <w:szCs w:val="44"/>
          <w:lang w:val="en-US"/>
        </w:rPr>
        <w:t>安全生产信息系统硬件采购项目供应商</w:t>
      </w:r>
    </w:p>
    <w:p w:rsidR="00C26686" w:rsidRDefault="00763EF5">
      <w:pPr>
        <w:spacing w:line="360" w:lineRule="auto"/>
        <w:jc w:val="center"/>
        <w:rPr>
          <w:rFonts w:ascii="方正小标宋简体" w:eastAsia="方正小标宋简体" w:hAnsi="方正小标宋简体" w:cs="Times New Roman"/>
          <w:sz w:val="72"/>
          <w:szCs w:val="72"/>
        </w:rPr>
      </w:pPr>
      <w:r>
        <w:rPr>
          <w:rFonts w:ascii="方正小标宋简体" w:eastAsia="方正小标宋简体" w:hAnsi="方正小标宋简体" w:cs="方正小标宋简体" w:hint="eastAsia"/>
          <w:sz w:val="72"/>
          <w:szCs w:val="72"/>
        </w:rPr>
        <w:t>比</w:t>
      </w:r>
    </w:p>
    <w:p w:rsidR="00C26686" w:rsidRDefault="00763EF5">
      <w:pPr>
        <w:spacing w:line="360" w:lineRule="auto"/>
        <w:jc w:val="center"/>
        <w:rPr>
          <w:rFonts w:ascii="方正小标宋简体" w:eastAsia="方正小标宋简体" w:hAnsi="方正小标宋简体" w:cs="Times New Roman"/>
          <w:sz w:val="72"/>
          <w:szCs w:val="72"/>
        </w:rPr>
      </w:pPr>
      <w:bookmarkStart w:id="1" w:name="_GoBack"/>
      <w:bookmarkEnd w:id="1"/>
      <w:r>
        <w:rPr>
          <w:rFonts w:ascii="方正小标宋简体" w:eastAsia="方正小标宋简体" w:hAnsi="方正小标宋简体" w:cs="方正小标宋简体" w:hint="eastAsia"/>
          <w:sz w:val="72"/>
          <w:szCs w:val="72"/>
        </w:rPr>
        <w:t>选</w:t>
      </w:r>
    </w:p>
    <w:p w:rsidR="00C26686" w:rsidRDefault="00763EF5">
      <w:pPr>
        <w:spacing w:line="360" w:lineRule="auto"/>
        <w:jc w:val="center"/>
        <w:rPr>
          <w:rFonts w:ascii="方正小标宋简体" w:eastAsia="方正小标宋简体" w:hAnsi="方正小标宋简体" w:cs="Times New Roman"/>
          <w:sz w:val="72"/>
          <w:szCs w:val="72"/>
        </w:rPr>
      </w:pPr>
      <w:r>
        <w:rPr>
          <w:rFonts w:ascii="方正小标宋简体" w:eastAsia="方正小标宋简体" w:hAnsi="方正小标宋简体" w:cs="方正小标宋简体" w:hint="eastAsia"/>
          <w:sz w:val="72"/>
          <w:szCs w:val="72"/>
        </w:rPr>
        <w:t>文</w:t>
      </w:r>
    </w:p>
    <w:p w:rsidR="00C26686" w:rsidRDefault="00763EF5">
      <w:pPr>
        <w:spacing w:line="360" w:lineRule="auto"/>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rsidR="00C26686" w:rsidRDefault="00C26686">
      <w:pPr>
        <w:pStyle w:val="2"/>
      </w:pPr>
    </w:p>
    <w:p w:rsidR="00C26686" w:rsidRDefault="00763EF5">
      <w:pPr>
        <w:spacing w:line="576" w:lineRule="exact"/>
        <w:ind w:firstLineChars="427" w:firstLine="1537"/>
        <w:jc w:val="both"/>
        <w:rPr>
          <w:rFonts w:ascii="仿宋_GB2312" w:eastAsia="仿宋_GB2312" w:hAnsi="微软雅黑" w:cs="仿宋_GB2312"/>
          <w:color w:val="333333"/>
          <w:sz w:val="36"/>
          <w:szCs w:val="36"/>
        </w:rPr>
      </w:pPr>
      <w:r>
        <w:rPr>
          <w:rFonts w:ascii="仿宋_GB2312" w:eastAsia="仿宋_GB2312" w:hAnsi="微软雅黑" w:cs="仿宋_GB2312" w:hint="eastAsia"/>
          <w:color w:val="333333"/>
          <w:sz w:val="36"/>
          <w:szCs w:val="36"/>
        </w:rPr>
        <w:t>编制单位：宁夏宁东科技创业投资有限公司</w:t>
      </w:r>
    </w:p>
    <w:p w:rsidR="00C26686" w:rsidRDefault="00763EF5">
      <w:pPr>
        <w:spacing w:line="576" w:lineRule="exact"/>
        <w:ind w:firstLineChars="427" w:firstLine="1537"/>
        <w:jc w:val="both"/>
        <w:rPr>
          <w:rFonts w:ascii="仿宋_GB2312" w:eastAsia="仿宋_GB2312" w:hAnsi="微软雅黑" w:cs="仿宋_GB2312"/>
          <w:color w:val="333333"/>
          <w:sz w:val="36"/>
          <w:szCs w:val="36"/>
        </w:rPr>
      </w:pPr>
      <w:r>
        <w:rPr>
          <w:rFonts w:ascii="仿宋_GB2312" w:eastAsia="仿宋_GB2312" w:hAnsi="微软雅黑" w:cs="仿宋_GB2312" w:hint="eastAsia"/>
          <w:color w:val="333333"/>
          <w:sz w:val="36"/>
          <w:szCs w:val="36"/>
        </w:rPr>
        <w:t>编制时间：</w:t>
      </w:r>
      <w:r>
        <w:rPr>
          <w:rFonts w:ascii="仿宋_GB2312" w:eastAsia="仿宋_GB2312" w:hAnsi="微软雅黑" w:cs="仿宋_GB2312"/>
          <w:color w:val="333333"/>
          <w:sz w:val="36"/>
          <w:szCs w:val="36"/>
        </w:rPr>
        <w:t>20</w:t>
      </w:r>
      <w:r>
        <w:rPr>
          <w:rFonts w:ascii="仿宋_GB2312" w:eastAsia="仿宋_GB2312" w:hAnsi="微软雅黑" w:cs="仿宋_GB2312" w:hint="eastAsia"/>
          <w:color w:val="333333"/>
          <w:sz w:val="36"/>
          <w:szCs w:val="36"/>
          <w:lang w:val="en-US"/>
        </w:rPr>
        <w:t>22</w:t>
      </w:r>
      <w:r>
        <w:rPr>
          <w:rFonts w:ascii="仿宋_GB2312" w:eastAsia="仿宋_GB2312" w:hAnsi="微软雅黑" w:cs="仿宋_GB2312" w:hint="eastAsia"/>
          <w:color w:val="333333"/>
          <w:sz w:val="36"/>
          <w:szCs w:val="36"/>
        </w:rPr>
        <w:t>年</w:t>
      </w:r>
      <w:r>
        <w:rPr>
          <w:rFonts w:ascii="仿宋_GB2312" w:eastAsia="仿宋_GB2312" w:hAnsi="微软雅黑" w:cs="仿宋_GB2312" w:hint="eastAsia"/>
          <w:color w:val="333333"/>
          <w:sz w:val="36"/>
          <w:szCs w:val="36"/>
          <w:lang w:val="en-US"/>
        </w:rPr>
        <w:t>5</w:t>
      </w:r>
      <w:r>
        <w:rPr>
          <w:rFonts w:ascii="仿宋_GB2312" w:eastAsia="仿宋_GB2312" w:hAnsi="微软雅黑" w:cs="仿宋_GB2312" w:hint="eastAsia"/>
          <w:color w:val="333333"/>
          <w:sz w:val="36"/>
          <w:szCs w:val="36"/>
        </w:rPr>
        <w:t>月</w:t>
      </w:r>
      <w:bookmarkStart w:id="2" w:name="page4"/>
      <w:bookmarkEnd w:id="2"/>
    </w:p>
    <w:p w:rsidR="00C26686" w:rsidRDefault="00763EF5">
      <w:pPr>
        <w:spacing w:line="576" w:lineRule="exact"/>
        <w:ind w:firstLineChars="427" w:firstLine="1537"/>
        <w:jc w:val="both"/>
        <w:rPr>
          <w:rFonts w:ascii="仿宋_GB2312" w:eastAsia="仿宋_GB2312" w:hAnsi="微软雅黑" w:cs="仿宋_GB2312"/>
          <w:color w:val="333333"/>
          <w:sz w:val="36"/>
          <w:szCs w:val="36"/>
        </w:rPr>
      </w:pPr>
      <w:r>
        <w:rPr>
          <w:rFonts w:ascii="仿宋_GB2312" w:eastAsia="仿宋_GB2312" w:hAnsi="微软雅黑" w:cs="仿宋_GB2312" w:hint="eastAsia"/>
          <w:color w:val="333333"/>
          <w:sz w:val="36"/>
          <w:szCs w:val="36"/>
        </w:rPr>
        <w:br w:type="page"/>
      </w:r>
    </w:p>
    <w:p w:rsidR="00C26686" w:rsidRDefault="00763EF5">
      <w:pPr>
        <w:spacing w:line="600" w:lineRule="exact"/>
        <w:jc w:val="center"/>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lang w:val="en-US"/>
        </w:rPr>
        <w:lastRenderedPageBreak/>
        <w:t>企业</w:t>
      </w:r>
      <w:r>
        <w:rPr>
          <w:rFonts w:ascii="方正小标宋简体" w:eastAsia="方正小标宋简体" w:hAnsi="方正小标宋简体" w:cs="方正小标宋简体" w:hint="eastAsia"/>
          <w:sz w:val="44"/>
          <w:szCs w:val="44"/>
          <w:lang w:val="en-US"/>
        </w:rPr>
        <w:t>工业互联网</w:t>
      </w:r>
      <w:r>
        <w:rPr>
          <w:rFonts w:ascii="方正小标宋简体" w:eastAsia="方正小标宋简体" w:hAnsi="方正小标宋简体" w:cs="方正小标宋简体" w:hint="eastAsia"/>
          <w:sz w:val="44"/>
          <w:szCs w:val="44"/>
          <w:lang w:val="en-US"/>
        </w:rPr>
        <w:t>+</w:t>
      </w:r>
      <w:r>
        <w:rPr>
          <w:rFonts w:ascii="方正小标宋简体" w:eastAsia="方正小标宋简体" w:hAnsi="方正小标宋简体" w:cs="方正小标宋简体" w:hint="eastAsia"/>
          <w:sz w:val="44"/>
          <w:szCs w:val="44"/>
          <w:lang w:val="en-US"/>
        </w:rPr>
        <w:t>安全生产信息系统硬件采购项目供应商比选公告</w:t>
      </w:r>
    </w:p>
    <w:p w:rsidR="00C26686" w:rsidRDefault="00C26686">
      <w:pPr>
        <w:rPr>
          <w:lang w:val="en-US"/>
        </w:rPr>
      </w:pPr>
    </w:p>
    <w:p w:rsidR="00C26686" w:rsidRDefault="00763EF5">
      <w:pPr>
        <w:widowControl/>
        <w:autoSpaceDE/>
        <w:autoSpaceDN/>
        <w:spacing w:line="600" w:lineRule="exact"/>
        <w:ind w:firstLineChars="200" w:firstLine="640"/>
        <w:rPr>
          <w:rFonts w:ascii="仿宋_GB2312" w:eastAsia="仿宋_GB2312" w:cs="仿宋_GB2312"/>
          <w:sz w:val="32"/>
          <w:szCs w:val="32"/>
          <w:lang w:val="en-US"/>
        </w:rPr>
      </w:pPr>
      <w:r>
        <w:rPr>
          <w:rFonts w:ascii="仿宋_GB2312" w:eastAsia="仿宋_GB2312" w:cs="仿宋_GB2312" w:hint="eastAsia"/>
          <w:sz w:val="32"/>
          <w:szCs w:val="32"/>
        </w:rPr>
        <w:t>按照《宁东能源化工基地管委会政府投资项目招标投标管理监督暂行办法》和《宁东能源化工基地管委会政府投资项目招标投标管理监督暂行办法的补充规定》的有关要求，</w:t>
      </w:r>
      <w:r>
        <w:rPr>
          <w:rFonts w:ascii="仿宋_GB2312" w:eastAsia="仿宋_GB2312" w:cs="仿宋_GB2312" w:hint="eastAsia"/>
          <w:color w:val="000000"/>
          <w:sz w:val="32"/>
          <w:szCs w:val="32"/>
          <w:shd w:val="clear" w:color="auto" w:fill="FFFFFF"/>
        </w:rPr>
        <w:t>通过公开比选的方式，确</w:t>
      </w:r>
      <w:r>
        <w:rPr>
          <w:rFonts w:ascii="仿宋_GB2312" w:eastAsia="仿宋_GB2312" w:cs="仿宋_GB2312" w:hint="eastAsia"/>
          <w:sz w:val="32"/>
          <w:szCs w:val="32"/>
        </w:rPr>
        <w:t>定</w:t>
      </w:r>
      <w:r>
        <w:rPr>
          <w:rFonts w:ascii="仿宋_GB2312" w:eastAsia="仿宋_GB2312" w:cs="仿宋_GB2312" w:hint="eastAsia"/>
          <w:color w:val="000000"/>
          <w:sz w:val="32"/>
          <w:szCs w:val="32"/>
          <w:shd w:val="clear" w:color="auto" w:fill="FFFFFF"/>
          <w:lang w:val="en-US"/>
        </w:rPr>
        <w:t>企业</w:t>
      </w:r>
      <w:r>
        <w:rPr>
          <w:rFonts w:ascii="仿宋_GB2312" w:eastAsia="仿宋_GB2312" w:cs="仿宋_GB2312" w:hint="eastAsia"/>
          <w:color w:val="000000"/>
          <w:sz w:val="32"/>
          <w:szCs w:val="32"/>
          <w:shd w:val="clear" w:color="auto" w:fill="FFFFFF"/>
          <w:lang w:val="en-US"/>
        </w:rPr>
        <w:t>工业互联网</w:t>
      </w:r>
      <w:r>
        <w:rPr>
          <w:rFonts w:ascii="仿宋_GB2312" w:eastAsia="仿宋_GB2312" w:cs="仿宋_GB2312" w:hint="eastAsia"/>
          <w:color w:val="000000"/>
          <w:sz w:val="32"/>
          <w:szCs w:val="32"/>
          <w:shd w:val="clear" w:color="auto" w:fill="FFFFFF"/>
          <w:lang w:val="en-US"/>
        </w:rPr>
        <w:t>+</w:t>
      </w:r>
      <w:r>
        <w:rPr>
          <w:rFonts w:ascii="仿宋_GB2312" w:eastAsia="仿宋_GB2312" w:cs="仿宋_GB2312" w:hint="eastAsia"/>
          <w:color w:val="000000"/>
          <w:sz w:val="32"/>
          <w:szCs w:val="32"/>
          <w:shd w:val="clear" w:color="auto" w:fill="FFFFFF"/>
          <w:lang w:val="en-US"/>
        </w:rPr>
        <w:t>安全生产信息系统软件采购项目供应商</w:t>
      </w:r>
      <w:r>
        <w:rPr>
          <w:rFonts w:ascii="仿宋_GB2312" w:eastAsia="仿宋_GB2312" w:cs="仿宋_GB2312" w:hint="eastAsia"/>
          <w:sz w:val="32"/>
          <w:szCs w:val="32"/>
        </w:rPr>
        <w:t>。</w:t>
      </w:r>
      <w:r>
        <w:rPr>
          <w:rFonts w:ascii="仿宋_GB2312" w:eastAsia="仿宋_GB2312" w:cs="仿宋_GB2312" w:hint="eastAsia"/>
          <w:sz w:val="32"/>
          <w:szCs w:val="32"/>
          <w:lang w:val="en-US"/>
        </w:rPr>
        <w:t>现将相关事宜公告如下：</w:t>
      </w:r>
    </w:p>
    <w:p w:rsidR="00C26686" w:rsidRDefault="00763EF5">
      <w:pPr>
        <w:spacing w:line="600" w:lineRule="exact"/>
        <w:ind w:firstLineChars="200" w:firstLine="640"/>
        <w:jc w:val="both"/>
        <w:rPr>
          <w:rFonts w:ascii="黑体" w:eastAsia="黑体" w:hAnsi="黑体" w:cs="黑体"/>
          <w:sz w:val="32"/>
          <w:szCs w:val="32"/>
          <w:lang w:val="en-US"/>
        </w:rPr>
      </w:pPr>
      <w:r>
        <w:rPr>
          <w:rFonts w:ascii="黑体" w:eastAsia="黑体" w:hAnsi="黑体" w:cs="黑体" w:hint="eastAsia"/>
          <w:sz w:val="32"/>
          <w:szCs w:val="32"/>
          <w:lang w:val="en-US"/>
        </w:rPr>
        <w:t>一、工程概况</w:t>
      </w:r>
    </w:p>
    <w:p w:rsidR="00C26686" w:rsidRDefault="00763EF5">
      <w:pPr>
        <w:spacing w:line="600" w:lineRule="exact"/>
        <w:ind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项目名称：</w:t>
      </w:r>
      <w:r>
        <w:rPr>
          <w:rFonts w:ascii="仿宋_GB2312" w:eastAsia="仿宋_GB2312" w:cs="仿宋_GB2312" w:hint="eastAsia"/>
          <w:color w:val="000000"/>
          <w:sz w:val="32"/>
          <w:szCs w:val="32"/>
          <w:shd w:val="clear" w:color="auto" w:fill="FFFFFF"/>
          <w:lang w:val="en-US"/>
        </w:rPr>
        <w:t>企业</w:t>
      </w:r>
      <w:r>
        <w:rPr>
          <w:rFonts w:ascii="仿宋_GB2312" w:eastAsia="仿宋_GB2312" w:cs="仿宋_GB2312" w:hint="eastAsia"/>
          <w:color w:val="000000"/>
          <w:sz w:val="32"/>
          <w:szCs w:val="32"/>
          <w:shd w:val="clear" w:color="auto" w:fill="FFFFFF"/>
          <w:lang w:val="en-US"/>
        </w:rPr>
        <w:t>工业互联网</w:t>
      </w:r>
      <w:r>
        <w:rPr>
          <w:rFonts w:ascii="仿宋_GB2312" w:eastAsia="仿宋_GB2312" w:cs="仿宋_GB2312" w:hint="eastAsia"/>
          <w:color w:val="000000"/>
          <w:sz w:val="32"/>
          <w:szCs w:val="32"/>
          <w:shd w:val="clear" w:color="auto" w:fill="FFFFFF"/>
          <w:lang w:val="en-US"/>
        </w:rPr>
        <w:t>+</w:t>
      </w:r>
      <w:r>
        <w:rPr>
          <w:rFonts w:ascii="仿宋_GB2312" w:eastAsia="仿宋_GB2312" w:cs="仿宋_GB2312" w:hint="eastAsia"/>
          <w:color w:val="000000"/>
          <w:sz w:val="32"/>
          <w:szCs w:val="32"/>
          <w:shd w:val="clear" w:color="auto" w:fill="FFFFFF"/>
          <w:lang w:val="en-US"/>
        </w:rPr>
        <w:t>安全生产信息系统硬件采购项目</w:t>
      </w:r>
    </w:p>
    <w:p w:rsidR="00C26686" w:rsidRDefault="00763EF5">
      <w:pPr>
        <w:spacing w:line="600" w:lineRule="exact"/>
        <w:ind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采购</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lang w:val="en-US"/>
        </w:rPr>
        <w:t>宁夏宁东科技创业投资有限公司</w:t>
      </w:r>
    </w:p>
    <w:p w:rsidR="00C26686" w:rsidRDefault="00763EF5">
      <w:pPr>
        <w:pStyle w:val="HTML"/>
        <w:widowControl/>
        <w:autoSpaceDE/>
        <w:autoSpaceDN/>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项目地点：宁夏银川灵武市宁东镇鸳鸯湖新材料工业园区鸿雁路东侧</w:t>
      </w:r>
    </w:p>
    <w:p w:rsidR="00C26686" w:rsidRDefault="00763EF5">
      <w:pPr>
        <w:pStyle w:val="HTML"/>
        <w:widowControl/>
        <w:autoSpaceDE/>
        <w:autoSpaceDN/>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建设规模：企业安全管理基础信息及数据采集、教育培训、视频智能算法、设备管理、企业安全生产及重大危险源管理系统等软件。</w:t>
      </w:r>
    </w:p>
    <w:p w:rsidR="00C26686" w:rsidRDefault="00763EF5">
      <w:pPr>
        <w:pStyle w:val="HTML"/>
        <w:widowControl/>
        <w:autoSpaceDE/>
        <w:autoSpaceDN/>
        <w:spacing w:line="600" w:lineRule="exact"/>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项目概算总投资：</w:t>
      </w:r>
      <w:r>
        <w:rPr>
          <w:rFonts w:ascii="仿宋_GB2312" w:eastAsia="仿宋_GB2312" w:hAnsi="仿宋_GB2312" w:cs="仿宋_GB2312"/>
          <w:color w:val="000000"/>
          <w:sz w:val="32"/>
          <w:szCs w:val="32"/>
        </w:rPr>
        <w:t>144</w:t>
      </w:r>
      <w:r>
        <w:rPr>
          <w:rFonts w:ascii="仿宋_GB2312" w:eastAsia="仿宋_GB2312" w:hAnsi="仿宋_GB2312" w:cs="仿宋_GB2312"/>
          <w:color w:val="000000"/>
          <w:sz w:val="32"/>
          <w:szCs w:val="32"/>
        </w:rPr>
        <w:t>万元。</w:t>
      </w:r>
    </w:p>
    <w:p w:rsidR="00C26686" w:rsidRDefault="00C26686">
      <w:pPr>
        <w:pStyle w:val="HTML"/>
        <w:widowControl/>
        <w:autoSpaceDE/>
        <w:autoSpaceDN/>
        <w:spacing w:line="600" w:lineRule="exact"/>
        <w:ind w:firstLineChars="200" w:firstLine="640"/>
        <w:rPr>
          <w:rFonts w:ascii="仿宋_GB2312" w:eastAsia="仿宋_GB2312" w:hAnsi="仿宋_GB2312" w:cs="仿宋_GB2312" w:hint="default"/>
          <w:color w:val="000000"/>
          <w:sz w:val="32"/>
          <w:szCs w:val="32"/>
        </w:rPr>
      </w:pPr>
    </w:p>
    <w:p w:rsidR="00C26686" w:rsidRDefault="00C26686">
      <w:pPr>
        <w:pStyle w:val="HTML"/>
        <w:widowControl/>
        <w:autoSpaceDE/>
        <w:autoSpaceDN/>
        <w:spacing w:line="600" w:lineRule="exact"/>
        <w:ind w:firstLineChars="200" w:firstLine="640"/>
        <w:rPr>
          <w:rFonts w:ascii="仿宋_GB2312" w:eastAsia="仿宋_GB2312" w:hAnsi="仿宋_GB2312" w:cs="仿宋_GB2312" w:hint="default"/>
          <w:color w:val="000000"/>
          <w:sz w:val="32"/>
          <w:szCs w:val="32"/>
        </w:rPr>
      </w:pPr>
    </w:p>
    <w:p w:rsidR="00C26686" w:rsidRDefault="00C26686">
      <w:pPr>
        <w:pStyle w:val="HTML"/>
        <w:widowControl/>
        <w:autoSpaceDE/>
        <w:autoSpaceDN/>
        <w:spacing w:line="600" w:lineRule="exact"/>
        <w:ind w:firstLineChars="200" w:firstLine="640"/>
        <w:rPr>
          <w:rFonts w:ascii="仿宋_GB2312" w:eastAsia="仿宋_GB2312" w:hAnsi="仿宋_GB2312" w:cs="仿宋_GB2312" w:hint="default"/>
          <w:color w:val="000000"/>
          <w:sz w:val="32"/>
          <w:szCs w:val="32"/>
        </w:rPr>
      </w:pPr>
    </w:p>
    <w:p w:rsidR="00C26686" w:rsidRDefault="00C26686">
      <w:pPr>
        <w:pStyle w:val="HTML"/>
        <w:widowControl/>
        <w:autoSpaceDE/>
        <w:autoSpaceDN/>
        <w:spacing w:line="600" w:lineRule="exact"/>
        <w:ind w:firstLineChars="200" w:firstLine="640"/>
        <w:rPr>
          <w:rFonts w:ascii="仿宋_GB2312" w:eastAsia="仿宋_GB2312" w:hAnsi="仿宋_GB2312" w:cs="仿宋_GB2312" w:hint="default"/>
          <w:color w:val="000000"/>
          <w:sz w:val="32"/>
          <w:szCs w:val="32"/>
        </w:rPr>
      </w:pPr>
    </w:p>
    <w:p w:rsidR="00C26686" w:rsidRDefault="00C26686">
      <w:pPr>
        <w:pStyle w:val="HTML"/>
        <w:widowControl/>
        <w:autoSpaceDE/>
        <w:autoSpaceDN/>
        <w:spacing w:line="600" w:lineRule="exact"/>
        <w:ind w:firstLineChars="200" w:firstLine="640"/>
        <w:rPr>
          <w:rFonts w:ascii="仿宋_GB2312" w:eastAsia="仿宋_GB2312" w:hAnsi="仿宋_GB2312" w:cs="仿宋_GB2312" w:hint="default"/>
          <w:color w:val="000000"/>
          <w:sz w:val="32"/>
          <w:szCs w:val="32"/>
        </w:rPr>
      </w:pPr>
    </w:p>
    <w:p w:rsidR="00C26686" w:rsidRDefault="00763EF5">
      <w:pPr>
        <w:pStyle w:val="HTML"/>
        <w:widowControl/>
        <w:autoSpaceDE/>
        <w:autoSpaceDN/>
        <w:spacing w:line="600" w:lineRule="exact"/>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硬件列表：</w:t>
      </w:r>
    </w:p>
    <w:tbl>
      <w:tblPr>
        <w:tblW w:w="8300" w:type="dxa"/>
        <w:jc w:val="center"/>
        <w:tblLayout w:type="fixed"/>
        <w:tblLook w:val="04A0" w:firstRow="1" w:lastRow="0" w:firstColumn="1" w:lastColumn="0" w:noHBand="0" w:noVBand="1"/>
      </w:tblPr>
      <w:tblGrid>
        <w:gridCol w:w="1078"/>
        <w:gridCol w:w="2510"/>
        <w:gridCol w:w="2287"/>
        <w:gridCol w:w="1108"/>
        <w:gridCol w:w="1317"/>
      </w:tblGrid>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both"/>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序号</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名称</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型号</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both"/>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单位</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数量</w:t>
            </w:r>
          </w:p>
        </w:tc>
      </w:tr>
      <w:tr w:rsidR="00C26686">
        <w:trPr>
          <w:trHeight w:val="231"/>
          <w:jc w:val="center"/>
        </w:trPr>
        <w:tc>
          <w:tcPr>
            <w:tcW w:w="8300" w:type="dxa"/>
            <w:gridSpan w:val="5"/>
            <w:tcBorders>
              <w:top w:val="single" w:sz="4" w:space="0" w:color="000000"/>
              <w:left w:val="single" w:sz="4" w:space="0" w:color="000000"/>
              <w:bottom w:val="single" w:sz="4" w:space="0" w:color="000000"/>
              <w:right w:val="nil"/>
            </w:tcBorders>
            <w:shd w:val="clear" w:color="auto" w:fill="9BC2E6"/>
            <w:vAlign w:val="center"/>
          </w:tcPr>
          <w:p w:rsidR="00C26686" w:rsidRDefault="00763EF5">
            <w:pPr>
              <w:widowControl/>
              <w:jc w:val="center"/>
              <w:textAlignment w:val="center"/>
              <w:rPr>
                <w:rFonts w:ascii="仿宋_GB2312" w:eastAsia="仿宋_GB2312" w:hAnsi="仿宋_GB2312" w:cs="仿宋_GB2312"/>
                <w:b/>
                <w:bCs/>
                <w:color w:val="000000"/>
              </w:rPr>
            </w:pPr>
            <w:proofErr w:type="spellStart"/>
            <w:r>
              <w:rPr>
                <w:rFonts w:ascii="仿宋_GB2312" w:eastAsia="仿宋_GB2312" w:hAnsi="仿宋_GB2312" w:cs="仿宋_GB2312" w:hint="eastAsia"/>
                <w:b/>
                <w:bCs/>
                <w:color w:val="000000"/>
                <w:lang w:val="en-US" w:bidi="ar"/>
              </w:rPr>
              <w:lastRenderedPageBreak/>
              <w:t>WiFi</w:t>
            </w:r>
            <w:proofErr w:type="spellEnd"/>
            <w:r>
              <w:rPr>
                <w:rFonts w:ascii="仿宋_GB2312" w:eastAsia="仿宋_GB2312" w:hAnsi="仿宋_GB2312" w:cs="仿宋_GB2312" w:hint="eastAsia"/>
                <w:b/>
                <w:bCs/>
                <w:color w:val="000000"/>
                <w:lang w:val="en-US" w:bidi="ar"/>
              </w:rPr>
              <w:t>新建</w:t>
            </w:r>
          </w:p>
        </w:tc>
      </w:tr>
      <w:tr w:rsidR="00C26686">
        <w:trPr>
          <w:trHeight w:val="442"/>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微软雅黑" w:eastAsia="微软雅黑" w:hAnsi="微软雅黑" w:cs="微软雅黑"/>
                <w:color w:val="222222"/>
                <w:sz w:val="18"/>
                <w:szCs w:val="18"/>
                <w:shd w:val="clear" w:color="auto" w:fill="FFFFFF"/>
              </w:rPr>
              <w:t>多业务接入设备</w:t>
            </w:r>
            <w:r>
              <w:rPr>
                <w:rFonts w:ascii="仿宋_GB2312" w:eastAsia="仿宋_GB2312" w:hAnsi="仿宋_GB2312" w:cs="仿宋_GB2312" w:hint="eastAsia"/>
                <w:color w:val="000000"/>
                <w:lang w:val="en-US" w:bidi="ar"/>
              </w:rPr>
              <w:t>OLT</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套</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w:t>
            </w:r>
          </w:p>
        </w:tc>
      </w:tr>
      <w:tr w:rsidR="00C26686">
        <w:trPr>
          <w:trHeight w:val="306"/>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2</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radius</w:t>
            </w:r>
            <w:r>
              <w:rPr>
                <w:rFonts w:ascii="仿宋_GB2312" w:eastAsia="仿宋_GB2312" w:hAnsi="仿宋_GB2312" w:cs="仿宋_GB2312" w:hint="eastAsia"/>
                <w:color w:val="000000"/>
                <w:lang w:val="en-US" w:bidi="ar"/>
              </w:rPr>
              <w:t>认证服务器</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rPr>
            </w:pPr>
          </w:p>
        </w:tc>
        <w:tc>
          <w:tcPr>
            <w:tcW w:w="1108" w:type="dxa"/>
            <w:tcBorders>
              <w:top w:val="single" w:sz="4" w:space="0" w:color="000000"/>
              <w:left w:val="single" w:sz="4" w:space="0" w:color="000000"/>
              <w:bottom w:val="nil"/>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台</w:t>
            </w:r>
          </w:p>
        </w:tc>
        <w:tc>
          <w:tcPr>
            <w:tcW w:w="1317" w:type="dxa"/>
            <w:tcBorders>
              <w:top w:val="single" w:sz="4" w:space="0" w:color="000000"/>
              <w:left w:val="single" w:sz="4" w:space="0" w:color="000000"/>
              <w:bottom w:val="nil"/>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w:t>
            </w:r>
          </w:p>
        </w:tc>
      </w:tr>
      <w:tr w:rsidR="00C26686">
        <w:trPr>
          <w:trHeight w:val="260"/>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3</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OLT</w:t>
            </w:r>
            <w:r>
              <w:rPr>
                <w:rFonts w:ascii="仿宋_GB2312" w:eastAsia="仿宋_GB2312" w:hAnsi="仿宋_GB2312" w:cs="仿宋_GB2312" w:hint="eastAsia"/>
                <w:color w:val="000000"/>
                <w:lang w:val="en-US" w:bidi="ar"/>
              </w:rPr>
              <w:t>板卡</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rPr>
            </w:pPr>
          </w:p>
        </w:tc>
        <w:tc>
          <w:tcPr>
            <w:tcW w:w="1108" w:type="dxa"/>
            <w:tcBorders>
              <w:top w:val="single" w:sz="4" w:space="0" w:color="000000"/>
              <w:left w:val="single" w:sz="4" w:space="0" w:color="000000"/>
              <w:bottom w:val="nil"/>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盒</w:t>
            </w:r>
          </w:p>
        </w:tc>
        <w:tc>
          <w:tcPr>
            <w:tcW w:w="1317" w:type="dxa"/>
            <w:tcBorders>
              <w:top w:val="single" w:sz="4" w:space="0" w:color="000000"/>
              <w:left w:val="single" w:sz="4" w:space="0" w:color="000000"/>
              <w:bottom w:val="nil"/>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2</w:t>
            </w:r>
          </w:p>
        </w:tc>
      </w:tr>
      <w:tr w:rsidR="00C26686">
        <w:trPr>
          <w:trHeight w:val="308"/>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4</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核心防火墙</w:t>
            </w:r>
            <w:r>
              <w:rPr>
                <w:rFonts w:ascii="仿宋_GB2312" w:eastAsia="仿宋_GB2312" w:hAnsi="仿宋_GB2312" w:cs="仿宋_GB2312" w:hint="eastAsia"/>
                <w:color w:val="000000"/>
                <w:sz w:val="20"/>
                <w:szCs w:val="20"/>
                <w:lang w:val="en-US" w:bidi="ar"/>
              </w:rPr>
              <w:t>portal</w:t>
            </w:r>
            <w:r>
              <w:rPr>
                <w:rFonts w:ascii="仿宋_GB2312" w:eastAsia="仿宋_GB2312" w:hAnsi="仿宋_GB2312" w:cs="仿宋_GB2312" w:hint="eastAsia"/>
                <w:color w:val="000000"/>
                <w:sz w:val="20"/>
                <w:szCs w:val="20"/>
                <w:lang w:val="en-US" w:bidi="ar"/>
              </w:rPr>
              <w:t>网关</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sz w:val="20"/>
                <w:szCs w:val="20"/>
              </w:rPr>
            </w:pPr>
          </w:p>
        </w:tc>
        <w:tc>
          <w:tcPr>
            <w:tcW w:w="1108" w:type="dxa"/>
            <w:tcBorders>
              <w:top w:val="single" w:sz="4" w:space="0" w:color="000000"/>
              <w:left w:val="single" w:sz="4" w:space="0" w:color="000000"/>
              <w:bottom w:val="nil"/>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台</w:t>
            </w:r>
          </w:p>
        </w:tc>
        <w:tc>
          <w:tcPr>
            <w:tcW w:w="1317" w:type="dxa"/>
            <w:tcBorders>
              <w:top w:val="single" w:sz="4" w:space="0" w:color="000000"/>
              <w:left w:val="single" w:sz="4" w:space="0" w:color="000000"/>
              <w:bottom w:val="nil"/>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1</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5</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企业级</w:t>
            </w:r>
            <w:proofErr w:type="spellStart"/>
            <w:r>
              <w:rPr>
                <w:rFonts w:ascii="仿宋_GB2312" w:eastAsia="仿宋_GB2312" w:hAnsi="仿宋_GB2312" w:cs="仿宋_GB2312" w:hint="eastAsia"/>
                <w:color w:val="000000"/>
                <w:sz w:val="20"/>
                <w:szCs w:val="20"/>
                <w:lang w:val="en-US" w:bidi="ar"/>
              </w:rPr>
              <w:t>gpon</w:t>
            </w:r>
            <w:proofErr w:type="spellEnd"/>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sz w:val="20"/>
                <w:szCs w:val="20"/>
              </w:rPr>
            </w:pPr>
          </w:p>
        </w:tc>
        <w:tc>
          <w:tcPr>
            <w:tcW w:w="1108" w:type="dxa"/>
            <w:tcBorders>
              <w:top w:val="single" w:sz="4" w:space="0" w:color="000000"/>
              <w:left w:val="single" w:sz="4" w:space="0" w:color="000000"/>
              <w:bottom w:val="nil"/>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台</w:t>
            </w:r>
          </w:p>
        </w:tc>
        <w:tc>
          <w:tcPr>
            <w:tcW w:w="1317" w:type="dxa"/>
            <w:tcBorders>
              <w:top w:val="single" w:sz="4" w:space="0" w:color="000000"/>
              <w:left w:val="single" w:sz="4" w:space="0" w:color="000000"/>
              <w:bottom w:val="nil"/>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16</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6</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核心交换机</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sz w:val="20"/>
                <w:szCs w:val="20"/>
              </w:rPr>
            </w:pPr>
          </w:p>
        </w:tc>
        <w:tc>
          <w:tcPr>
            <w:tcW w:w="1108" w:type="dxa"/>
            <w:tcBorders>
              <w:top w:val="single" w:sz="4" w:space="0" w:color="000000"/>
              <w:left w:val="single" w:sz="4" w:space="0" w:color="000000"/>
              <w:bottom w:val="nil"/>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台</w:t>
            </w:r>
          </w:p>
        </w:tc>
        <w:tc>
          <w:tcPr>
            <w:tcW w:w="1317" w:type="dxa"/>
            <w:tcBorders>
              <w:top w:val="single" w:sz="4" w:space="0" w:color="000000"/>
              <w:left w:val="single" w:sz="4" w:space="0" w:color="000000"/>
              <w:bottom w:val="nil"/>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1</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7</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施工费</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项</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1</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8</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六类千兆网线</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箱</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1</w:t>
            </w:r>
          </w:p>
        </w:tc>
      </w:tr>
      <w:tr w:rsidR="00C26686">
        <w:trPr>
          <w:trHeight w:val="678"/>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9</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 xml:space="preserve">GYTA/GYTS-8B1.3 </w:t>
            </w:r>
            <w:proofErr w:type="gramStart"/>
            <w:r>
              <w:rPr>
                <w:rFonts w:ascii="仿宋_GB2312" w:eastAsia="仿宋_GB2312" w:hAnsi="仿宋_GB2312" w:cs="仿宋_GB2312" w:hint="eastAsia"/>
                <w:color w:val="000000"/>
                <w:sz w:val="20"/>
                <w:szCs w:val="20"/>
                <w:lang w:val="en-US" w:bidi="ar"/>
              </w:rPr>
              <w:t>电信级室外</w:t>
            </w:r>
            <w:proofErr w:type="gramEnd"/>
            <w:r>
              <w:rPr>
                <w:rFonts w:ascii="仿宋_GB2312" w:eastAsia="仿宋_GB2312" w:hAnsi="仿宋_GB2312" w:cs="仿宋_GB2312" w:hint="eastAsia"/>
                <w:color w:val="000000"/>
                <w:sz w:val="20"/>
                <w:szCs w:val="20"/>
                <w:lang w:val="en-US" w:bidi="ar"/>
              </w:rPr>
              <w:t>单模</w:t>
            </w:r>
            <w:r>
              <w:rPr>
                <w:rFonts w:ascii="仿宋_GB2312" w:eastAsia="仿宋_GB2312" w:hAnsi="仿宋_GB2312" w:cs="仿宋_GB2312" w:hint="eastAsia"/>
                <w:color w:val="000000"/>
                <w:sz w:val="20"/>
                <w:szCs w:val="20"/>
                <w:lang w:val="en-US" w:bidi="ar"/>
              </w:rPr>
              <w:t>8</w:t>
            </w:r>
            <w:r>
              <w:rPr>
                <w:rFonts w:ascii="仿宋_GB2312" w:eastAsia="仿宋_GB2312" w:hAnsi="仿宋_GB2312" w:cs="仿宋_GB2312" w:hint="eastAsia"/>
                <w:color w:val="000000"/>
                <w:sz w:val="20"/>
                <w:szCs w:val="20"/>
                <w:lang w:val="en-US" w:bidi="ar"/>
              </w:rPr>
              <w:t>芯光缆</w:t>
            </w:r>
            <w:r>
              <w:rPr>
                <w:rFonts w:ascii="仿宋_GB2312" w:eastAsia="仿宋_GB2312" w:hAnsi="仿宋_GB2312" w:cs="仿宋_GB2312" w:hint="eastAsia"/>
                <w:color w:val="000000"/>
                <w:sz w:val="20"/>
                <w:szCs w:val="20"/>
                <w:lang w:val="en-US" w:bidi="ar"/>
              </w:rPr>
              <w:t xml:space="preserve"> </w:t>
            </w:r>
            <w:r>
              <w:rPr>
                <w:rFonts w:ascii="仿宋_GB2312" w:eastAsia="仿宋_GB2312" w:hAnsi="仿宋_GB2312" w:cs="仿宋_GB2312" w:hint="eastAsia"/>
                <w:color w:val="000000"/>
                <w:sz w:val="20"/>
                <w:szCs w:val="20"/>
                <w:lang w:val="en-US" w:bidi="ar"/>
              </w:rPr>
              <w:t>铠装层</w:t>
            </w:r>
            <w:proofErr w:type="gramStart"/>
            <w:r>
              <w:rPr>
                <w:rFonts w:ascii="仿宋_GB2312" w:eastAsia="仿宋_GB2312" w:hAnsi="仿宋_GB2312" w:cs="仿宋_GB2312" w:hint="eastAsia"/>
                <w:color w:val="000000"/>
                <w:sz w:val="20"/>
                <w:szCs w:val="20"/>
                <w:lang w:val="en-US" w:bidi="ar"/>
              </w:rPr>
              <w:t>绞式光钎</w:t>
            </w:r>
            <w:proofErr w:type="gramEnd"/>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8</w:t>
            </w:r>
            <w:r>
              <w:rPr>
                <w:rFonts w:ascii="仿宋_GB2312" w:eastAsia="仿宋_GB2312" w:hAnsi="仿宋_GB2312" w:cs="仿宋_GB2312" w:hint="eastAsia"/>
                <w:color w:val="000000"/>
                <w:lang w:val="en-US" w:bidi="ar"/>
              </w:rPr>
              <w:t>芯</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米</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2000</w:t>
            </w:r>
          </w:p>
        </w:tc>
      </w:tr>
      <w:tr w:rsidR="00C26686">
        <w:trPr>
          <w:trHeight w:val="454"/>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10</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扎带、理线架、标签、插线板、融</w:t>
            </w:r>
            <w:proofErr w:type="gramStart"/>
            <w:r>
              <w:rPr>
                <w:rFonts w:ascii="仿宋_GB2312" w:eastAsia="仿宋_GB2312" w:hAnsi="仿宋_GB2312" w:cs="仿宋_GB2312" w:hint="eastAsia"/>
                <w:color w:val="000000"/>
                <w:sz w:val="20"/>
                <w:szCs w:val="20"/>
                <w:lang w:val="en-US" w:bidi="ar"/>
              </w:rPr>
              <w:t>纤</w:t>
            </w:r>
            <w:proofErr w:type="gramEnd"/>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项</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1</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1.2</w:t>
            </w:r>
            <w:r>
              <w:rPr>
                <w:rFonts w:ascii="仿宋_GB2312" w:eastAsia="仿宋_GB2312" w:hAnsi="仿宋_GB2312" w:cs="仿宋_GB2312" w:hint="eastAsia"/>
                <w:color w:val="000000"/>
                <w:sz w:val="20"/>
                <w:szCs w:val="20"/>
                <w:lang w:val="en-US" w:bidi="ar"/>
              </w:rPr>
              <w:t>米机柜</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lang w:val="en-US" w:bidi="ar"/>
              </w:rPr>
              <w:t>个</w:t>
            </w:r>
            <w:proofErr w:type="gramEnd"/>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1</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12</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proofErr w:type="spellStart"/>
            <w:r>
              <w:rPr>
                <w:rFonts w:ascii="仿宋_GB2312" w:eastAsia="仿宋_GB2312" w:hAnsi="仿宋_GB2312" w:cs="仿宋_GB2312" w:hint="eastAsia"/>
                <w:color w:val="000000"/>
                <w:sz w:val="20"/>
                <w:szCs w:val="20"/>
                <w:lang w:val="en-US" w:bidi="ar"/>
              </w:rPr>
              <w:t>pon</w:t>
            </w:r>
            <w:proofErr w:type="spellEnd"/>
            <w:r>
              <w:rPr>
                <w:rFonts w:ascii="仿宋_GB2312" w:eastAsia="仿宋_GB2312" w:hAnsi="仿宋_GB2312" w:cs="仿宋_GB2312" w:hint="eastAsia"/>
                <w:color w:val="000000"/>
                <w:sz w:val="20"/>
                <w:szCs w:val="20"/>
                <w:lang w:val="en-US" w:bidi="ar"/>
              </w:rPr>
              <w:t>光模块</w:t>
            </w:r>
          </w:p>
        </w:tc>
        <w:tc>
          <w:tcPr>
            <w:tcW w:w="2287" w:type="dxa"/>
            <w:tcBorders>
              <w:top w:val="single" w:sz="4" w:space="0" w:color="000000"/>
              <w:left w:val="single" w:sz="4" w:space="0" w:color="000000"/>
              <w:bottom w:val="single" w:sz="4" w:space="0" w:color="000000"/>
              <w:right w:val="nil"/>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只</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30</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C26686">
            <w:pPr>
              <w:jc w:val="center"/>
              <w:rPr>
                <w:rFonts w:ascii="仿宋_GB2312" w:eastAsia="仿宋_GB2312" w:hAnsi="仿宋_GB2312" w:cs="仿宋_GB2312"/>
                <w:b/>
                <w:bCs/>
                <w:color w:val="000000"/>
              </w:rPr>
            </w:pPr>
          </w:p>
        </w:tc>
        <w:tc>
          <w:tcPr>
            <w:tcW w:w="2510"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763EF5">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lang w:val="en-US" w:bidi="ar"/>
              </w:rPr>
              <w:t>小计</w:t>
            </w:r>
          </w:p>
        </w:tc>
        <w:tc>
          <w:tcPr>
            <w:tcW w:w="2287" w:type="dxa"/>
            <w:tcBorders>
              <w:top w:val="single" w:sz="4" w:space="0" w:color="000000"/>
              <w:left w:val="single" w:sz="4" w:space="0" w:color="000000"/>
              <w:bottom w:val="single" w:sz="4" w:space="0" w:color="000000"/>
              <w:right w:val="nil"/>
            </w:tcBorders>
            <w:shd w:val="clear" w:color="auto" w:fill="BDD7EE"/>
            <w:vAlign w:val="center"/>
          </w:tcPr>
          <w:p w:rsidR="00C26686" w:rsidRDefault="00763EF5">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lang w:val="en-US" w:bidi="ar"/>
              </w:rPr>
              <w:t>A</w:t>
            </w:r>
          </w:p>
        </w:tc>
        <w:tc>
          <w:tcPr>
            <w:tcW w:w="110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C26686">
            <w:pPr>
              <w:jc w:val="center"/>
              <w:rPr>
                <w:rFonts w:ascii="仿宋_GB2312" w:eastAsia="仿宋_GB2312" w:hAnsi="仿宋_GB2312" w:cs="仿宋_GB2312"/>
                <w:b/>
                <w:bCs/>
                <w:color w:val="000000"/>
              </w:rPr>
            </w:pPr>
          </w:p>
        </w:tc>
        <w:tc>
          <w:tcPr>
            <w:tcW w:w="1317"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C26686">
            <w:pPr>
              <w:jc w:val="center"/>
              <w:rPr>
                <w:rFonts w:ascii="仿宋_GB2312" w:eastAsia="仿宋_GB2312" w:hAnsi="仿宋_GB2312" w:cs="仿宋_GB2312"/>
                <w:b/>
                <w:bCs/>
                <w:color w:val="000000"/>
              </w:rPr>
            </w:pPr>
          </w:p>
        </w:tc>
      </w:tr>
      <w:tr w:rsidR="00C26686">
        <w:trPr>
          <w:trHeight w:val="231"/>
          <w:jc w:val="center"/>
        </w:trPr>
        <w:tc>
          <w:tcPr>
            <w:tcW w:w="8300" w:type="dxa"/>
            <w:gridSpan w:val="5"/>
            <w:tcBorders>
              <w:top w:val="single" w:sz="4" w:space="0" w:color="000000"/>
              <w:left w:val="single" w:sz="4" w:space="0" w:color="000000"/>
              <w:bottom w:val="single" w:sz="4" w:space="0" w:color="000000"/>
              <w:right w:val="nil"/>
            </w:tcBorders>
            <w:shd w:val="clear" w:color="auto" w:fill="BDD7EE"/>
            <w:vAlign w:val="center"/>
          </w:tcPr>
          <w:p w:rsidR="00C26686" w:rsidRDefault="00763EF5">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lang w:val="en-US" w:bidi="ar"/>
              </w:rPr>
              <w:t>有线网络改造</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lang w:val="en-US" w:bidi="ar"/>
              </w:rPr>
              <w:t>楼层光配</w:t>
            </w:r>
            <w:proofErr w:type="gramEnd"/>
            <w:r>
              <w:rPr>
                <w:rFonts w:ascii="仿宋_GB2312" w:eastAsia="仿宋_GB2312" w:hAnsi="仿宋_GB2312" w:cs="仿宋_GB2312" w:hint="eastAsia"/>
                <w:color w:val="000000"/>
                <w:sz w:val="20"/>
                <w:szCs w:val="20"/>
                <w:lang w:val="en-US" w:bidi="ar"/>
              </w:rPr>
              <w:t>单元</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盒</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9</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2</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接入交换机</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台</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4</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3</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皮线光缆</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米</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2000</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4</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六类网线</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箱</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1</w:t>
            </w:r>
          </w:p>
        </w:tc>
      </w:tr>
      <w:tr w:rsidR="00C26686">
        <w:trPr>
          <w:trHeight w:val="454"/>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5</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办公室、楼层光缆入户改造</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项</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val="en-US" w:bidi="ar"/>
              </w:rPr>
              <w:t>1</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C26686">
            <w:pPr>
              <w:jc w:val="center"/>
              <w:rPr>
                <w:rFonts w:ascii="仿宋_GB2312" w:eastAsia="仿宋_GB2312" w:hAnsi="仿宋_GB2312" w:cs="仿宋_GB2312"/>
                <w:b/>
                <w:bCs/>
                <w:color w:val="000000"/>
              </w:rPr>
            </w:pPr>
          </w:p>
        </w:tc>
        <w:tc>
          <w:tcPr>
            <w:tcW w:w="2510"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763EF5">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lang w:val="en-US" w:bidi="ar"/>
              </w:rPr>
              <w:t>小计</w:t>
            </w:r>
          </w:p>
        </w:tc>
        <w:tc>
          <w:tcPr>
            <w:tcW w:w="2287" w:type="dxa"/>
            <w:tcBorders>
              <w:top w:val="single" w:sz="4" w:space="0" w:color="000000"/>
              <w:left w:val="single" w:sz="4" w:space="0" w:color="000000"/>
              <w:bottom w:val="single" w:sz="4" w:space="0" w:color="000000"/>
              <w:right w:val="nil"/>
            </w:tcBorders>
            <w:shd w:val="clear" w:color="auto" w:fill="BDD7EE"/>
            <w:vAlign w:val="center"/>
          </w:tcPr>
          <w:p w:rsidR="00C26686" w:rsidRDefault="00763EF5">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lang w:val="en-US" w:bidi="ar"/>
              </w:rPr>
              <w:t>B</w:t>
            </w:r>
          </w:p>
        </w:tc>
        <w:tc>
          <w:tcPr>
            <w:tcW w:w="110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C26686">
            <w:pPr>
              <w:jc w:val="center"/>
              <w:rPr>
                <w:rFonts w:ascii="仿宋_GB2312" w:eastAsia="仿宋_GB2312" w:hAnsi="仿宋_GB2312" w:cs="仿宋_GB2312"/>
                <w:b/>
                <w:bCs/>
                <w:color w:val="000000"/>
              </w:rPr>
            </w:pPr>
          </w:p>
        </w:tc>
        <w:tc>
          <w:tcPr>
            <w:tcW w:w="1317"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C26686">
            <w:pPr>
              <w:jc w:val="center"/>
              <w:rPr>
                <w:rFonts w:ascii="仿宋_GB2312" w:eastAsia="仿宋_GB2312" w:hAnsi="仿宋_GB2312" w:cs="仿宋_GB2312"/>
                <w:b/>
                <w:bCs/>
                <w:color w:val="000000"/>
              </w:rPr>
            </w:pPr>
          </w:p>
        </w:tc>
      </w:tr>
      <w:tr w:rsidR="00C26686">
        <w:trPr>
          <w:trHeight w:val="231"/>
          <w:jc w:val="center"/>
        </w:trPr>
        <w:tc>
          <w:tcPr>
            <w:tcW w:w="8300" w:type="dxa"/>
            <w:gridSpan w:val="5"/>
            <w:tcBorders>
              <w:top w:val="single" w:sz="4" w:space="0" w:color="000000"/>
              <w:left w:val="single" w:sz="4" w:space="0" w:color="000000"/>
              <w:bottom w:val="single" w:sz="4" w:space="0" w:color="000000"/>
              <w:right w:val="nil"/>
            </w:tcBorders>
            <w:shd w:val="clear" w:color="auto" w:fill="BDD7EE"/>
            <w:vAlign w:val="center"/>
          </w:tcPr>
          <w:p w:rsidR="00C26686" w:rsidRDefault="00763EF5">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lang w:val="en-US" w:bidi="ar"/>
              </w:rPr>
              <w:t>监控改造</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车间防爆弱电箱</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Style w:val="font01"/>
                <w:rFonts w:ascii="仿宋_GB2312" w:eastAsia="仿宋_GB2312" w:hAnsi="仿宋_GB2312" w:cs="仿宋_GB2312"/>
                <w:lang w:val="en-US" w:bidi="ar"/>
              </w:rPr>
              <w:t>500*400*300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proofErr w:type="gramStart"/>
            <w:r>
              <w:rPr>
                <w:rFonts w:ascii="仿宋_GB2312" w:eastAsia="仿宋_GB2312" w:hAnsi="仿宋_GB2312" w:cs="仿宋_GB2312" w:hint="eastAsia"/>
                <w:color w:val="000000"/>
                <w:lang w:val="en-US" w:bidi="ar"/>
              </w:rPr>
              <w:t>个</w:t>
            </w:r>
            <w:proofErr w:type="gramEnd"/>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8</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2</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镀锌钢管</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DN32</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米</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200</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3</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防爆软管</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DN25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套</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12</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4</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proofErr w:type="gramStart"/>
            <w:r>
              <w:rPr>
                <w:rFonts w:ascii="仿宋_GB2312" w:eastAsia="仿宋_GB2312" w:hAnsi="仿宋_GB2312" w:cs="仿宋_GB2312" w:hint="eastAsia"/>
                <w:color w:val="000000"/>
                <w:lang w:val="en-US" w:bidi="ar"/>
              </w:rPr>
              <w:t>穿线管</w:t>
            </w:r>
            <w:proofErr w:type="gramEnd"/>
            <w:r>
              <w:rPr>
                <w:rFonts w:ascii="仿宋_GB2312" w:eastAsia="仿宋_GB2312" w:hAnsi="仿宋_GB2312" w:cs="仿宋_GB2312" w:hint="eastAsia"/>
                <w:color w:val="000000"/>
                <w:lang w:val="en-US" w:bidi="ar"/>
              </w:rPr>
              <w:t>PE32</w:t>
            </w:r>
            <w:r>
              <w:rPr>
                <w:rFonts w:ascii="仿宋_GB2312" w:eastAsia="仿宋_GB2312" w:hAnsi="仿宋_GB2312" w:cs="仿宋_GB2312" w:hint="eastAsia"/>
                <w:color w:val="000000"/>
                <w:lang w:val="en-US" w:bidi="ar"/>
              </w:rPr>
              <w:t>软管</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PE32</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米</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800</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5</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光纤熔接盒</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24</w:t>
            </w:r>
            <w:r>
              <w:rPr>
                <w:rFonts w:ascii="仿宋_GB2312" w:eastAsia="仿宋_GB2312" w:hAnsi="仿宋_GB2312" w:cs="仿宋_GB2312" w:hint="eastAsia"/>
                <w:color w:val="000000"/>
                <w:lang w:val="en-US" w:bidi="ar"/>
              </w:rPr>
              <w:t>芯</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proofErr w:type="gramStart"/>
            <w:r>
              <w:rPr>
                <w:rFonts w:ascii="仿宋_GB2312" w:eastAsia="仿宋_GB2312" w:hAnsi="仿宋_GB2312" w:cs="仿宋_GB2312" w:hint="eastAsia"/>
                <w:color w:val="000000"/>
                <w:lang w:val="en-US" w:bidi="ar"/>
              </w:rPr>
              <w:t>个</w:t>
            </w:r>
            <w:proofErr w:type="gramEnd"/>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6</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6</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光纤终端盒</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8</w:t>
            </w:r>
            <w:r>
              <w:rPr>
                <w:rFonts w:ascii="仿宋_GB2312" w:eastAsia="仿宋_GB2312" w:hAnsi="仿宋_GB2312" w:cs="仿宋_GB2312" w:hint="eastAsia"/>
                <w:color w:val="000000"/>
                <w:lang w:val="en-US" w:bidi="ar"/>
              </w:rPr>
              <w:t>芯</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proofErr w:type="gramStart"/>
            <w:r>
              <w:rPr>
                <w:rFonts w:ascii="仿宋_GB2312" w:eastAsia="仿宋_GB2312" w:hAnsi="仿宋_GB2312" w:cs="仿宋_GB2312" w:hint="eastAsia"/>
                <w:color w:val="000000"/>
                <w:lang w:val="en-US" w:bidi="ar"/>
              </w:rPr>
              <w:t>个</w:t>
            </w:r>
            <w:proofErr w:type="gramEnd"/>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6</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7</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六类网线</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米</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300</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8</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proofErr w:type="gramStart"/>
            <w:r>
              <w:rPr>
                <w:rFonts w:ascii="仿宋_GB2312" w:eastAsia="仿宋_GB2312" w:hAnsi="仿宋_GB2312" w:cs="仿宋_GB2312" w:hint="eastAsia"/>
                <w:color w:val="000000"/>
                <w:lang w:val="en-US" w:bidi="ar"/>
              </w:rPr>
              <w:t>室外铠装光缆</w:t>
            </w:r>
            <w:proofErr w:type="gramEnd"/>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8</w:t>
            </w:r>
            <w:r>
              <w:rPr>
                <w:rFonts w:ascii="仿宋_GB2312" w:eastAsia="仿宋_GB2312" w:hAnsi="仿宋_GB2312" w:cs="仿宋_GB2312" w:hint="eastAsia"/>
                <w:color w:val="000000"/>
                <w:lang w:val="en-US" w:bidi="ar"/>
              </w:rPr>
              <w:t>芯</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米</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3000</w:t>
            </w:r>
          </w:p>
        </w:tc>
      </w:tr>
      <w:tr w:rsidR="00C26686">
        <w:trPr>
          <w:trHeight w:val="454"/>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9</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工业级直流电供电模块（导轨式）</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只</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8</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10</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工业级</w:t>
            </w:r>
            <w:proofErr w:type="spellStart"/>
            <w:r>
              <w:rPr>
                <w:rFonts w:ascii="仿宋_GB2312" w:eastAsia="仿宋_GB2312" w:hAnsi="仿宋_GB2312" w:cs="仿宋_GB2312" w:hint="eastAsia"/>
                <w:color w:val="000000"/>
                <w:lang w:val="en-US" w:bidi="ar"/>
              </w:rPr>
              <w:t>gpon</w:t>
            </w:r>
            <w:proofErr w:type="spellEnd"/>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台</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8</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光纤尾</w:t>
            </w:r>
            <w:proofErr w:type="gramStart"/>
            <w:r>
              <w:rPr>
                <w:rFonts w:ascii="仿宋_GB2312" w:eastAsia="仿宋_GB2312" w:hAnsi="仿宋_GB2312" w:cs="仿宋_GB2312" w:hint="eastAsia"/>
                <w:color w:val="000000"/>
                <w:lang w:val="en-US" w:bidi="ar"/>
              </w:rPr>
              <w:t>纤</w:t>
            </w:r>
            <w:proofErr w:type="gramEnd"/>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条</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16</w:t>
            </w:r>
          </w:p>
        </w:tc>
      </w:tr>
      <w:tr w:rsidR="00C26686">
        <w:trPr>
          <w:trHeight w:val="454"/>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12</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水晶头、胶带、自攻丝、膨胀螺栓等</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批</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w:t>
            </w:r>
          </w:p>
        </w:tc>
      </w:tr>
      <w:tr w:rsidR="00C26686">
        <w:trPr>
          <w:trHeight w:val="454"/>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13</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整改监控线路、光缆地埋</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批</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14</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导轨、弱电箱内</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批</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US" w:bidi="ar"/>
              </w:rPr>
              <w:t>1</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C26686">
            <w:pPr>
              <w:jc w:val="center"/>
              <w:rPr>
                <w:rFonts w:ascii="仿宋_GB2312" w:eastAsia="仿宋_GB2312" w:hAnsi="仿宋_GB2312" w:cs="仿宋_GB2312"/>
                <w:b/>
                <w:bCs/>
                <w:color w:val="000000"/>
              </w:rPr>
            </w:pPr>
          </w:p>
        </w:tc>
        <w:tc>
          <w:tcPr>
            <w:tcW w:w="2510"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763EF5">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lang w:val="en-US" w:bidi="ar"/>
              </w:rPr>
              <w:t>小计</w:t>
            </w:r>
          </w:p>
        </w:tc>
        <w:tc>
          <w:tcPr>
            <w:tcW w:w="2287" w:type="dxa"/>
            <w:tcBorders>
              <w:top w:val="single" w:sz="4" w:space="0" w:color="000000"/>
              <w:left w:val="single" w:sz="4" w:space="0" w:color="000000"/>
              <w:bottom w:val="single" w:sz="4" w:space="0" w:color="000000"/>
              <w:right w:val="nil"/>
            </w:tcBorders>
            <w:shd w:val="clear" w:color="auto" w:fill="BDD7EE"/>
            <w:vAlign w:val="center"/>
          </w:tcPr>
          <w:p w:rsidR="00C26686" w:rsidRDefault="00763EF5">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lang w:val="en-US" w:bidi="ar"/>
              </w:rPr>
              <w:t>C</w:t>
            </w:r>
          </w:p>
        </w:tc>
        <w:tc>
          <w:tcPr>
            <w:tcW w:w="110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C26686">
            <w:pPr>
              <w:jc w:val="center"/>
              <w:rPr>
                <w:rFonts w:ascii="仿宋_GB2312" w:eastAsia="仿宋_GB2312" w:hAnsi="仿宋_GB2312" w:cs="仿宋_GB2312"/>
                <w:b/>
                <w:bCs/>
                <w:color w:val="000000"/>
              </w:rPr>
            </w:pPr>
          </w:p>
        </w:tc>
        <w:tc>
          <w:tcPr>
            <w:tcW w:w="1317"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C26686">
            <w:pPr>
              <w:jc w:val="center"/>
              <w:rPr>
                <w:rFonts w:ascii="仿宋_GB2312" w:eastAsia="仿宋_GB2312" w:hAnsi="仿宋_GB2312" w:cs="仿宋_GB2312"/>
                <w:b/>
                <w:bCs/>
                <w:color w:val="000000"/>
              </w:rPr>
            </w:pPr>
          </w:p>
        </w:tc>
      </w:tr>
      <w:tr w:rsidR="00C26686">
        <w:trPr>
          <w:trHeight w:val="231"/>
          <w:jc w:val="center"/>
        </w:trPr>
        <w:tc>
          <w:tcPr>
            <w:tcW w:w="8300" w:type="dxa"/>
            <w:gridSpan w:val="5"/>
            <w:tcBorders>
              <w:top w:val="single" w:sz="4" w:space="0" w:color="000000"/>
              <w:left w:val="single" w:sz="4" w:space="0" w:color="000000"/>
              <w:bottom w:val="single" w:sz="4" w:space="0" w:color="000000"/>
              <w:right w:val="nil"/>
            </w:tcBorders>
            <w:shd w:val="clear" w:color="auto" w:fill="BDD7EE"/>
            <w:vAlign w:val="center"/>
          </w:tcPr>
          <w:p w:rsidR="00C26686" w:rsidRDefault="00763EF5">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lang w:val="en-US" w:bidi="ar"/>
              </w:rPr>
              <w:t>人员定位硬件</w:t>
            </w:r>
          </w:p>
        </w:tc>
      </w:tr>
      <w:tr w:rsidR="00C26686">
        <w:trPr>
          <w:trHeight w:val="678"/>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无线定位器</w:t>
            </w:r>
            <w:r>
              <w:rPr>
                <w:rFonts w:ascii="仿宋_GB2312" w:eastAsia="仿宋_GB2312" w:hAnsi="仿宋_GB2312" w:cs="仿宋_GB2312" w:hint="eastAsia"/>
                <w:color w:val="000000"/>
                <w:lang w:val="en-US" w:bidi="ar"/>
              </w:rPr>
              <w:t>/D</w:t>
            </w:r>
            <w:r>
              <w:rPr>
                <w:rFonts w:ascii="仿宋_GB2312" w:eastAsia="仿宋_GB2312" w:hAnsi="仿宋_GB2312" w:cs="仿宋_GB2312" w:hint="eastAsia"/>
                <w:color w:val="000000"/>
                <w:lang w:val="en-US" w:bidi="ar"/>
              </w:rPr>
              <w:t>型（防爆电池型全无线室内外通用型）</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台</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520</w:t>
            </w:r>
          </w:p>
        </w:tc>
      </w:tr>
      <w:tr w:rsidR="00C26686">
        <w:trPr>
          <w:trHeight w:val="454"/>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2</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人员识别卡</w:t>
            </w:r>
          </w:p>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（防爆型）</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张</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300</w:t>
            </w:r>
          </w:p>
        </w:tc>
      </w:tr>
      <w:tr w:rsidR="00C26686">
        <w:trPr>
          <w:trHeight w:val="454"/>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3</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数据网关</w:t>
            </w:r>
          </w:p>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（防爆型数据基站）</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台</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4</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4</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车辆</w:t>
            </w:r>
            <w:proofErr w:type="gramStart"/>
            <w:r>
              <w:rPr>
                <w:rFonts w:ascii="仿宋_GB2312" w:eastAsia="仿宋_GB2312" w:hAnsi="仿宋_GB2312" w:cs="仿宋_GB2312" w:hint="eastAsia"/>
                <w:color w:val="000000"/>
                <w:lang w:val="en-US" w:bidi="ar"/>
              </w:rPr>
              <w:t>定位卡</w:t>
            </w:r>
            <w:proofErr w:type="gramEnd"/>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张</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40</w:t>
            </w:r>
          </w:p>
        </w:tc>
      </w:tr>
      <w:tr w:rsidR="00C26686">
        <w:trPr>
          <w:trHeight w:val="231"/>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C26686">
            <w:pPr>
              <w:jc w:val="center"/>
              <w:rPr>
                <w:rFonts w:ascii="仿宋_GB2312" w:eastAsia="仿宋_GB2312" w:hAnsi="仿宋_GB2312" w:cs="仿宋_GB2312"/>
                <w:b/>
                <w:bCs/>
                <w:color w:val="000000"/>
              </w:rPr>
            </w:pPr>
          </w:p>
        </w:tc>
        <w:tc>
          <w:tcPr>
            <w:tcW w:w="2510"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763EF5">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lang w:val="en-US" w:bidi="ar"/>
              </w:rPr>
              <w:t>小计</w:t>
            </w:r>
          </w:p>
        </w:tc>
        <w:tc>
          <w:tcPr>
            <w:tcW w:w="2287" w:type="dxa"/>
            <w:tcBorders>
              <w:top w:val="single" w:sz="4" w:space="0" w:color="000000"/>
              <w:left w:val="single" w:sz="4" w:space="0" w:color="000000"/>
              <w:bottom w:val="single" w:sz="4" w:space="0" w:color="000000"/>
              <w:right w:val="nil"/>
            </w:tcBorders>
            <w:shd w:val="clear" w:color="auto" w:fill="BDD7EE"/>
            <w:vAlign w:val="center"/>
          </w:tcPr>
          <w:p w:rsidR="00C26686" w:rsidRDefault="00763EF5">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lang w:val="en-US" w:bidi="ar"/>
              </w:rPr>
              <w:t>D</w:t>
            </w:r>
          </w:p>
        </w:tc>
        <w:tc>
          <w:tcPr>
            <w:tcW w:w="110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C26686">
            <w:pPr>
              <w:jc w:val="center"/>
              <w:rPr>
                <w:rFonts w:ascii="仿宋_GB2312" w:eastAsia="仿宋_GB2312" w:hAnsi="仿宋_GB2312" w:cs="仿宋_GB2312"/>
                <w:b/>
                <w:bCs/>
                <w:color w:val="000000"/>
              </w:rPr>
            </w:pPr>
          </w:p>
        </w:tc>
        <w:tc>
          <w:tcPr>
            <w:tcW w:w="1317"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C26686" w:rsidRDefault="00C26686">
            <w:pPr>
              <w:jc w:val="center"/>
              <w:rPr>
                <w:rFonts w:ascii="仿宋_GB2312" w:eastAsia="仿宋_GB2312" w:hAnsi="仿宋_GB2312" w:cs="仿宋_GB2312"/>
                <w:b/>
                <w:bCs/>
                <w:color w:val="000000"/>
              </w:rPr>
            </w:pPr>
          </w:p>
        </w:tc>
      </w:tr>
      <w:tr w:rsidR="00C26686">
        <w:trPr>
          <w:trHeight w:val="238"/>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lang w:val="en-US" w:bidi="ar"/>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763EF5">
            <w:pPr>
              <w:widowControl/>
              <w:jc w:val="center"/>
              <w:textAlignment w:val="center"/>
              <w:rPr>
                <w:rFonts w:ascii="仿宋_GB2312" w:eastAsia="仿宋_GB2312" w:hAnsi="仿宋_GB2312" w:cs="仿宋_GB2312"/>
                <w:color w:val="000000"/>
                <w:lang w:val="en-US" w:bidi="ar"/>
              </w:rPr>
            </w:pPr>
            <w:r>
              <w:rPr>
                <w:rFonts w:ascii="仿宋_GB2312" w:eastAsia="仿宋_GB2312" w:hAnsi="仿宋_GB2312" w:cs="仿宋_GB2312" w:hint="eastAsia"/>
                <w:color w:val="000000"/>
                <w:lang w:val="en-US" w:bidi="ar"/>
              </w:rPr>
              <w:t>合计</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jc w:val="center"/>
              <w:rPr>
                <w:rFonts w:ascii="仿宋_GB2312" w:eastAsia="仿宋_GB2312" w:hAnsi="仿宋_GB2312" w:cs="仿宋_GB2312"/>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lang w:val="en-US" w:bidi="ar"/>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86" w:rsidRDefault="00C26686">
            <w:pPr>
              <w:widowControl/>
              <w:jc w:val="center"/>
              <w:textAlignment w:val="center"/>
              <w:rPr>
                <w:rFonts w:ascii="仿宋_GB2312" w:eastAsia="仿宋_GB2312" w:hAnsi="仿宋_GB2312" w:cs="仿宋_GB2312"/>
                <w:color w:val="000000"/>
                <w:lang w:val="en-US" w:bidi="ar"/>
              </w:rPr>
            </w:pPr>
          </w:p>
        </w:tc>
      </w:tr>
    </w:tbl>
    <w:p w:rsidR="00C26686" w:rsidRDefault="00C26686">
      <w:pPr>
        <w:pStyle w:val="HTML"/>
        <w:widowControl/>
        <w:autoSpaceDE/>
        <w:autoSpaceDN/>
        <w:spacing w:line="600" w:lineRule="exact"/>
        <w:ind w:firstLineChars="200" w:firstLine="640"/>
        <w:rPr>
          <w:rFonts w:ascii="仿宋_GB2312" w:eastAsia="仿宋_GB2312" w:hAnsi="仿宋_GB2312" w:cs="仿宋_GB2312" w:hint="default"/>
          <w:color w:val="000000"/>
          <w:sz w:val="32"/>
          <w:szCs w:val="32"/>
        </w:rPr>
      </w:pPr>
    </w:p>
    <w:p w:rsidR="00C26686" w:rsidRDefault="00763EF5">
      <w:pPr>
        <w:autoSpaceDE/>
        <w:autoSpaceDN/>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二、参选人资格要求</w:t>
      </w:r>
    </w:p>
    <w:p w:rsidR="00C26686" w:rsidRDefault="00763EF5">
      <w:pPr>
        <w:widowControl/>
        <w:spacing w:line="600" w:lineRule="exact"/>
        <w:ind w:firstLineChars="193" w:firstLine="618"/>
        <w:rPr>
          <w:rFonts w:ascii="仿宋_GB2312" w:eastAsia="仿宋_GB2312" w:cs="仿宋_GB2312"/>
          <w:sz w:val="32"/>
          <w:szCs w:val="32"/>
        </w:rPr>
      </w:pPr>
      <w:r>
        <w:rPr>
          <w:rFonts w:ascii="仿宋_GB2312" w:eastAsia="仿宋_GB2312" w:cs="仿宋_GB2312" w:hint="eastAsia"/>
          <w:sz w:val="32"/>
          <w:szCs w:val="32"/>
        </w:rPr>
        <w:t>（一）参选人须具有独立法人资格。近</w:t>
      </w:r>
      <w:r>
        <w:rPr>
          <w:rFonts w:ascii="仿宋_GB2312" w:eastAsia="仿宋_GB2312" w:cs="仿宋_GB2312" w:hint="eastAsia"/>
          <w:sz w:val="32"/>
          <w:szCs w:val="32"/>
        </w:rPr>
        <w:t>3</w:t>
      </w:r>
      <w:r>
        <w:rPr>
          <w:rFonts w:ascii="仿宋_GB2312" w:eastAsia="仿宋_GB2312" w:cs="仿宋_GB2312" w:hint="eastAsia"/>
          <w:sz w:val="32"/>
          <w:szCs w:val="32"/>
        </w:rPr>
        <w:t>年有类似项目业绩，并在人员、</w:t>
      </w:r>
      <w:r>
        <w:rPr>
          <w:rFonts w:ascii="仿宋_GB2312" w:eastAsia="仿宋_GB2312" w:cs="仿宋_GB2312" w:hint="eastAsia"/>
          <w:sz w:val="32"/>
          <w:szCs w:val="32"/>
          <w:lang w:val="en-US"/>
        </w:rPr>
        <w:t>技术、</w:t>
      </w:r>
      <w:r>
        <w:rPr>
          <w:rFonts w:ascii="仿宋_GB2312" w:eastAsia="仿宋_GB2312" w:cs="仿宋_GB2312" w:hint="eastAsia"/>
          <w:sz w:val="32"/>
          <w:szCs w:val="32"/>
        </w:rPr>
        <w:t>资金等方面具有相应的能力。</w:t>
      </w:r>
    </w:p>
    <w:p w:rsidR="00C26686" w:rsidRDefault="00763EF5">
      <w:pPr>
        <w:spacing w:line="60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（二）参选人需至少提供</w:t>
      </w:r>
      <w:r>
        <w:rPr>
          <w:rFonts w:ascii="仿宋_GB2312" w:eastAsia="仿宋_GB2312" w:cs="仿宋_GB2312" w:hint="eastAsia"/>
          <w:sz w:val="32"/>
          <w:szCs w:val="32"/>
          <w:lang w:val="en-US"/>
        </w:rPr>
        <w:t>2</w:t>
      </w:r>
      <w:r>
        <w:rPr>
          <w:rFonts w:ascii="仿宋_GB2312" w:eastAsia="仿宋_GB2312" w:cs="仿宋_GB2312" w:hint="eastAsia"/>
          <w:sz w:val="32"/>
          <w:szCs w:val="32"/>
          <w:lang w:val="en-US"/>
        </w:rPr>
        <w:t>个类似项目</w:t>
      </w:r>
      <w:r>
        <w:rPr>
          <w:rFonts w:ascii="仿宋_GB2312" w:eastAsia="仿宋_GB2312" w:cs="仿宋_GB2312" w:hint="eastAsia"/>
          <w:sz w:val="32"/>
          <w:szCs w:val="32"/>
        </w:rPr>
        <w:t>业绩（以合同复印件为准）。</w:t>
      </w:r>
    </w:p>
    <w:p w:rsidR="00C26686" w:rsidRDefault="00763EF5">
      <w:pPr>
        <w:spacing w:line="600" w:lineRule="exact"/>
        <w:ind w:firstLineChars="193" w:firstLine="618"/>
        <w:jc w:val="both"/>
        <w:rPr>
          <w:rFonts w:ascii="仿宋_GB2312" w:eastAsia="仿宋_GB2312" w:cs="Times New Roman"/>
          <w:sz w:val="32"/>
          <w:szCs w:val="32"/>
        </w:rPr>
      </w:pPr>
      <w:r>
        <w:rPr>
          <w:rFonts w:ascii="仿宋_GB2312" w:eastAsia="仿宋_GB2312" w:cs="仿宋_GB2312" w:hint="eastAsia"/>
          <w:sz w:val="32"/>
          <w:szCs w:val="32"/>
        </w:rPr>
        <w:t>（三）通过“信用中国”网站（</w:t>
      </w:r>
      <w:r>
        <w:rPr>
          <w:rFonts w:ascii="仿宋_GB2312" w:eastAsia="仿宋_GB2312" w:cs="仿宋_GB2312"/>
          <w:sz w:val="32"/>
          <w:szCs w:val="32"/>
        </w:rPr>
        <w:t>www.creditchina.gov.cn</w:t>
      </w:r>
      <w:r>
        <w:rPr>
          <w:rFonts w:ascii="仿宋_GB2312" w:eastAsia="仿宋_GB2312" w:cs="仿宋_GB2312" w:hint="eastAsia"/>
          <w:sz w:val="32"/>
          <w:szCs w:val="32"/>
        </w:rPr>
        <w:t>）查询参选人是否为失信被执行人，并限制失信被执行人参与此次比选。</w:t>
      </w:r>
    </w:p>
    <w:p w:rsidR="00C26686" w:rsidRDefault="00763EF5">
      <w:pPr>
        <w:spacing w:line="60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（四）单位法定代表人为同一人或者存在控股、管理关系的不同企业，不得同时参加本项目比选。</w:t>
      </w:r>
    </w:p>
    <w:p w:rsidR="00C26686" w:rsidRDefault="00763EF5">
      <w:pPr>
        <w:spacing w:line="60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（五）已参与过本项目概算编制、概算审核、预算编制的单位须回避本次比选。</w:t>
      </w:r>
    </w:p>
    <w:p w:rsidR="00C26686" w:rsidRDefault="00763EF5">
      <w:pPr>
        <w:spacing w:line="600" w:lineRule="exact"/>
        <w:ind w:firstLineChars="200" w:firstLine="640"/>
        <w:jc w:val="both"/>
        <w:rPr>
          <w:rFonts w:ascii="仿宋_GB2312" w:eastAsia="仿宋_GB2312" w:hAnsi="仿宋_GB2312" w:cs="Times New Roman"/>
          <w:b/>
          <w:bCs/>
          <w:sz w:val="32"/>
          <w:szCs w:val="32"/>
        </w:rPr>
      </w:pPr>
      <w:r>
        <w:rPr>
          <w:rFonts w:ascii="黑体" w:eastAsia="黑体" w:hAnsi="黑体" w:cs="黑体" w:hint="eastAsia"/>
          <w:sz w:val="32"/>
          <w:szCs w:val="32"/>
        </w:rPr>
        <w:t>三、有关证明文件</w:t>
      </w:r>
    </w:p>
    <w:p w:rsidR="00C26686" w:rsidRDefault="00763EF5">
      <w:pPr>
        <w:spacing w:line="60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参选单位必须出具下列资质证明文件：</w:t>
      </w:r>
    </w:p>
    <w:p w:rsidR="00C26686" w:rsidRDefault="00763EF5">
      <w:pPr>
        <w:spacing w:line="60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（一）企业法人营业执照副本或事业单位法人证书或其他组</w:t>
      </w:r>
      <w:r>
        <w:rPr>
          <w:rFonts w:ascii="仿宋_GB2312" w:eastAsia="仿宋_GB2312" w:cs="仿宋_GB2312" w:hint="eastAsia"/>
          <w:sz w:val="32"/>
          <w:szCs w:val="32"/>
        </w:rPr>
        <w:lastRenderedPageBreak/>
        <w:t>织证明材料或自然人身份证明。</w:t>
      </w:r>
    </w:p>
    <w:p w:rsidR="00C26686" w:rsidRDefault="00763EF5">
      <w:pPr>
        <w:spacing w:line="60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hint="eastAsia"/>
          <w:sz w:val="32"/>
          <w:szCs w:val="32"/>
          <w:lang w:val="en-US"/>
        </w:rPr>
        <w:t>二</w:t>
      </w:r>
      <w:r>
        <w:rPr>
          <w:rFonts w:ascii="仿宋_GB2312" w:eastAsia="仿宋_GB2312" w:cs="仿宋_GB2312" w:hint="eastAsia"/>
          <w:sz w:val="32"/>
          <w:szCs w:val="32"/>
        </w:rPr>
        <w:t>）如参与比选的代表人不是法人，代表人需持有法定代表人签字盖章的《法定代表人授权书》原件（格式见附件）。</w:t>
      </w:r>
    </w:p>
    <w:p w:rsidR="00C26686" w:rsidRDefault="00763EF5">
      <w:pPr>
        <w:spacing w:line="60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hint="eastAsia"/>
          <w:sz w:val="32"/>
          <w:szCs w:val="32"/>
          <w:lang w:val="en-US"/>
        </w:rPr>
        <w:t>三</w:t>
      </w:r>
      <w:r>
        <w:rPr>
          <w:rFonts w:ascii="仿宋_GB2312" w:eastAsia="仿宋_GB2312" w:cs="仿宋_GB2312" w:hint="eastAsia"/>
          <w:sz w:val="32"/>
          <w:szCs w:val="32"/>
        </w:rPr>
        <w:t>）参选代表人身份证原件及复印件。</w:t>
      </w:r>
    </w:p>
    <w:p w:rsidR="00C26686" w:rsidRDefault="00763EF5">
      <w:pPr>
        <w:spacing w:line="60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hint="eastAsia"/>
          <w:sz w:val="32"/>
          <w:szCs w:val="32"/>
          <w:lang w:val="en-US"/>
        </w:rPr>
        <w:t>四</w:t>
      </w:r>
      <w:r>
        <w:rPr>
          <w:rFonts w:ascii="仿宋_GB2312" w:eastAsia="仿宋_GB2312" w:cs="仿宋_GB2312" w:hint="eastAsia"/>
          <w:sz w:val="32"/>
          <w:szCs w:val="32"/>
        </w:rPr>
        <w:t>）报价函及承诺（格式见附件）。</w:t>
      </w:r>
    </w:p>
    <w:p w:rsidR="00C26686" w:rsidRDefault="00763EF5">
      <w:pPr>
        <w:spacing w:line="60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lang w:val="en-US"/>
        </w:rPr>
        <w:t>五</w:t>
      </w:r>
      <w:r>
        <w:rPr>
          <w:rFonts w:ascii="仿宋_GB2312" w:eastAsia="仿宋_GB2312" w:cs="仿宋_GB2312" w:hint="eastAsia"/>
          <w:sz w:val="32"/>
          <w:szCs w:val="32"/>
        </w:rPr>
        <w:t>）业绩证明文件。</w:t>
      </w:r>
    </w:p>
    <w:p w:rsidR="00C26686" w:rsidRDefault="00763EF5">
      <w:pPr>
        <w:spacing w:line="600" w:lineRule="exact"/>
        <w:ind w:leftChars="290" w:left="638"/>
        <w:jc w:val="both"/>
        <w:rPr>
          <w:rFonts w:ascii="黑体" w:eastAsia="黑体" w:hAnsi="黑体" w:cs="Times New Roman"/>
          <w:sz w:val="32"/>
          <w:szCs w:val="32"/>
        </w:rPr>
      </w:pPr>
      <w:r>
        <w:rPr>
          <w:rFonts w:ascii="黑体" w:eastAsia="黑体" w:hAnsi="黑体" w:cs="黑体" w:hint="eastAsia"/>
          <w:sz w:val="32"/>
          <w:szCs w:val="32"/>
        </w:rPr>
        <w:t>四、比选须知</w:t>
      </w:r>
    </w:p>
    <w:p w:rsidR="00C26686" w:rsidRDefault="00763EF5">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（一）适用范围</w:t>
      </w:r>
    </w:p>
    <w:p w:rsidR="00C26686" w:rsidRDefault="00763EF5">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本比选文件仅适用于</w:t>
      </w:r>
      <w:r>
        <w:rPr>
          <w:rFonts w:ascii="仿宋_GB2312" w:eastAsia="仿宋_GB2312" w:hAnsi="仿宋_GB2312" w:cs="仿宋_GB2312" w:hint="eastAsia"/>
          <w:sz w:val="32"/>
          <w:szCs w:val="32"/>
          <w:lang w:val="en-US"/>
        </w:rPr>
        <w:t>企业</w:t>
      </w:r>
      <w:r>
        <w:rPr>
          <w:rFonts w:ascii="仿宋_GB2312" w:eastAsia="仿宋_GB2312" w:hAnsi="仿宋_GB2312" w:cs="仿宋_GB2312" w:hint="eastAsia"/>
          <w:sz w:val="32"/>
          <w:szCs w:val="32"/>
          <w:lang w:val="en-US"/>
        </w:rPr>
        <w:t>工业互联网</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安全生产信息系统硬件采购项目供应商</w:t>
      </w:r>
      <w:r>
        <w:rPr>
          <w:rFonts w:ascii="仿宋_GB2312" w:eastAsia="仿宋_GB2312" w:hAnsi="仿宋_GB2312" w:cs="仿宋_GB2312" w:hint="eastAsia"/>
          <w:sz w:val="32"/>
          <w:szCs w:val="32"/>
        </w:rPr>
        <w:t>比选工作。</w:t>
      </w:r>
    </w:p>
    <w:p w:rsidR="00C26686" w:rsidRDefault="00763EF5">
      <w:pPr>
        <w:spacing w:line="600" w:lineRule="exact"/>
        <w:ind w:firstLineChars="200" w:firstLine="640"/>
        <w:jc w:val="both"/>
        <w:rPr>
          <w:rFonts w:ascii="仿宋_GB2312" w:eastAsia="仿宋_GB2312" w:hAnsi="仿宋_GB2312" w:cs="仿宋_GB2312"/>
          <w:color w:val="000000" w:themeColor="text1"/>
          <w:sz w:val="32"/>
          <w:szCs w:val="32"/>
        </w:rPr>
      </w:pPr>
      <w:r>
        <w:rPr>
          <w:rFonts w:ascii="仿宋" w:eastAsia="仿宋" w:hAnsi="仿宋" w:cs="仿宋" w:hint="eastAsia"/>
          <w:color w:val="000000" w:themeColor="text1"/>
          <w:sz w:val="32"/>
          <w:szCs w:val="32"/>
        </w:rPr>
        <w:t>（二）</w:t>
      </w:r>
      <w:r>
        <w:rPr>
          <w:rFonts w:ascii="仿宋_GB2312" w:eastAsia="仿宋_GB2312" w:hAnsi="仿宋_GB2312" w:cs="仿宋_GB2312" w:hint="eastAsia"/>
          <w:color w:val="000000" w:themeColor="text1"/>
          <w:sz w:val="32"/>
          <w:szCs w:val="32"/>
        </w:rPr>
        <w:t>递交参选文件截止时间和评选时间：</w:t>
      </w:r>
      <w:r>
        <w:rPr>
          <w:rFonts w:ascii="仿宋_GB2312" w:eastAsia="仿宋_GB2312" w:hAnsi="仿宋_GB2312" w:cs="仿宋_GB2312"/>
          <w:color w:val="000000" w:themeColor="text1"/>
          <w:sz w:val="32"/>
          <w:szCs w:val="32"/>
        </w:rPr>
        <w:t>20</w:t>
      </w:r>
      <w:r>
        <w:rPr>
          <w:rFonts w:ascii="仿宋_GB2312" w:eastAsia="仿宋_GB2312" w:hAnsi="仿宋_GB2312" w:cs="仿宋_GB2312" w:hint="eastAsia"/>
          <w:color w:val="000000" w:themeColor="text1"/>
          <w:sz w:val="32"/>
          <w:szCs w:val="32"/>
          <w:lang w:val="en-US"/>
        </w:rPr>
        <w:t>2</w:t>
      </w:r>
      <w:r>
        <w:rPr>
          <w:rFonts w:ascii="仿宋_GB2312" w:eastAsia="仿宋_GB2312" w:hAnsi="仿宋_GB2312" w:cs="仿宋_GB2312" w:hint="eastAsia"/>
          <w:color w:val="000000" w:themeColor="text1"/>
          <w:sz w:val="32"/>
          <w:szCs w:val="32"/>
          <w:lang w:val="en-US"/>
        </w:rPr>
        <w:t>2</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lang w:val="en-US"/>
        </w:rPr>
        <w:t>5</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lang w:val="en-US"/>
        </w:rPr>
        <w:t>1</w:t>
      </w:r>
      <w:r>
        <w:rPr>
          <w:rFonts w:ascii="仿宋_GB2312" w:eastAsia="仿宋_GB2312" w:hAnsi="仿宋_GB2312" w:cs="仿宋_GB2312" w:hint="eastAsia"/>
          <w:color w:val="000000" w:themeColor="text1"/>
          <w:sz w:val="32"/>
          <w:szCs w:val="32"/>
          <w:lang w:val="en-US"/>
        </w:rPr>
        <w:t>0</w:t>
      </w:r>
      <w:r>
        <w:rPr>
          <w:rFonts w:ascii="仿宋_GB2312" w:eastAsia="仿宋_GB2312" w:hAnsi="仿宋_GB2312" w:cs="仿宋_GB2312" w:hint="eastAsia"/>
          <w:color w:val="000000" w:themeColor="text1"/>
          <w:sz w:val="32"/>
          <w:szCs w:val="32"/>
        </w:rPr>
        <w:t>日上</w:t>
      </w:r>
      <w:r>
        <w:rPr>
          <w:rFonts w:ascii="仿宋_GB2312" w:eastAsia="仿宋_GB2312" w:hAnsi="仿宋_GB2312" w:cs="仿宋_GB2312" w:hint="eastAsia"/>
          <w:color w:val="000000" w:themeColor="text1"/>
          <w:sz w:val="32"/>
          <w:szCs w:val="32"/>
          <w:lang w:val="en-US"/>
        </w:rPr>
        <w:t>午</w:t>
      </w:r>
      <w:r>
        <w:rPr>
          <w:rFonts w:ascii="仿宋_GB2312" w:eastAsia="仿宋_GB2312" w:hAnsi="仿宋_GB2312" w:cs="仿宋_GB2312" w:hint="eastAsia"/>
          <w:color w:val="000000" w:themeColor="text1"/>
          <w:sz w:val="32"/>
          <w:szCs w:val="32"/>
          <w:lang w:val="en-US"/>
        </w:rPr>
        <w:t>10</w:t>
      </w:r>
      <w:r>
        <w:rPr>
          <w:rFonts w:ascii="仿宋_GB2312" w:eastAsia="仿宋_GB2312" w:hAnsi="仿宋_GB2312" w:cs="仿宋_GB2312"/>
          <w:color w:val="000000" w:themeColor="text1"/>
          <w:sz w:val="32"/>
          <w:szCs w:val="32"/>
          <w:lang w:val="en-US"/>
        </w:rPr>
        <w:t>:</w:t>
      </w:r>
      <w:r>
        <w:rPr>
          <w:rFonts w:ascii="仿宋_GB2312" w:eastAsia="仿宋_GB2312" w:hAnsi="仿宋_GB2312" w:cs="仿宋_GB2312" w:hint="eastAsia"/>
          <w:color w:val="000000" w:themeColor="text1"/>
          <w:sz w:val="32"/>
          <w:szCs w:val="32"/>
          <w:lang w:val="en-US"/>
        </w:rPr>
        <w:t>00</w:t>
      </w:r>
      <w:r>
        <w:rPr>
          <w:rFonts w:ascii="仿宋_GB2312" w:eastAsia="仿宋_GB2312" w:hAnsi="仿宋_GB2312" w:cs="仿宋_GB2312" w:hint="eastAsia"/>
          <w:color w:val="000000" w:themeColor="text1"/>
          <w:sz w:val="32"/>
          <w:szCs w:val="32"/>
        </w:rPr>
        <w:t>。</w:t>
      </w:r>
    </w:p>
    <w:p w:rsidR="00C26686" w:rsidRDefault="00763EF5">
      <w:pPr>
        <w:widowControl/>
        <w:shd w:val="clear" w:color="auto" w:fill="FFFFFF"/>
        <w:autoSpaceDE/>
        <w:autoSpaceDN/>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 w:eastAsia="仿宋" w:hAnsi="仿宋" w:cs="仿宋" w:hint="eastAsia"/>
          <w:color w:val="000000" w:themeColor="text1"/>
          <w:sz w:val="32"/>
          <w:szCs w:val="32"/>
        </w:rPr>
        <w:t>三</w:t>
      </w:r>
      <w:r>
        <w:rPr>
          <w:rFonts w:ascii="仿宋_GB2312" w:eastAsia="仿宋_GB2312" w:hAnsi="仿宋_GB2312" w:cs="仿宋_GB2312" w:hint="eastAsia"/>
          <w:color w:val="000000" w:themeColor="text1"/>
          <w:sz w:val="32"/>
          <w:szCs w:val="32"/>
        </w:rPr>
        <w:t>）评审委员会组成</w:t>
      </w:r>
    </w:p>
    <w:p w:rsidR="00C26686" w:rsidRDefault="00763EF5">
      <w:pPr>
        <w:widowControl/>
        <w:shd w:val="clear" w:color="auto" w:fill="FFFFFF"/>
        <w:autoSpaceDE/>
        <w:autoSpaceDN/>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由宁夏宁东科技创业投资有限公司采购领导小组和采购监督领导小组成员组成。</w:t>
      </w:r>
    </w:p>
    <w:p w:rsidR="00C26686" w:rsidRDefault="00763EF5">
      <w:pPr>
        <w:widowControl/>
        <w:shd w:val="clear" w:color="auto" w:fill="FFFFFF"/>
        <w:autoSpaceDE/>
        <w:autoSpaceDN/>
        <w:spacing w:line="600" w:lineRule="exact"/>
        <w:ind w:firstLineChars="200" w:firstLine="640"/>
        <w:rPr>
          <w:rFonts w:ascii="仿宋_GB2312" w:eastAsia="仿宋_GB2312" w:cs="仿宋_GB2312"/>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sz w:val="32"/>
          <w:szCs w:val="32"/>
        </w:rPr>
        <w:t>四</w:t>
      </w:r>
      <w:r>
        <w:rPr>
          <w:rFonts w:ascii="仿宋" w:eastAsia="仿宋" w:hAnsi="仿宋" w:cs="仿宋" w:hint="eastAsia"/>
          <w:color w:val="000000" w:themeColor="text1"/>
          <w:sz w:val="32"/>
          <w:szCs w:val="32"/>
        </w:rPr>
        <w:t>）</w:t>
      </w:r>
      <w:r>
        <w:rPr>
          <w:rFonts w:ascii="仿宋_GB2312" w:eastAsia="仿宋_GB2312" w:hAnsi="仿宋_GB2312" w:cs="仿宋_GB2312" w:hint="eastAsia"/>
          <w:color w:val="000000" w:themeColor="text1"/>
          <w:sz w:val="32"/>
          <w:szCs w:val="32"/>
        </w:rPr>
        <w:t>递交参选文件地点：</w:t>
      </w:r>
      <w:r>
        <w:rPr>
          <w:rFonts w:ascii="仿宋_GB2312" w:eastAsia="仿宋_GB2312" w:hAnsi="仿宋_GB2312" w:cs="仿宋_GB2312" w:hint="eastAsia"/>
          <w:color w:val="000000" w:themeColor="text1"/>
          <w:sz w:val="32"/>
          <w:szCs w:val="32"/>
          <w:lang w:val="en-US"/>
        </w:rPr>
        <w:t>宁夏</w:t>
      </w:r>
      <w:r>
        <w:rPr>
          <w:rFonts w:ascii="仿宋_GB2312" w:eastAsia="仿宋_GB2312" w:cs="仿宋_GB2312" w:hint="eastAsia"/>
          <w:color w:val="000000" w:themeColor="text1"/>
          <w:sz w:val="32"/>
          <w:szCs w:val="32"/>
          <w:shd w:val="clear" w:color="auto" w:fill="FFFFFF"/>
        </w:rPr>
        <w:t>宁东</w:t>
      </w:r>
      <w:r>
        <w:rPr>
          <w:rFonts w:ascii="仿宋_GB2312" w:eastAsia="仿宋_GB2312" w:cs="仿宋_GB2312" w:hint="eastAsia"/>
          <w:color w:val="000000" w:themeColor="text1"/>
          <w:sz w:val="32"/>
          <w:szCs w:val="32"/>
          <w:shd w:val="clear" w:color="auto" w:fill="FFFFFF"/>
          <w:lang w:val="en-US"/>
        </w:rPr>
        <w:t>科技创业投资有限公司</w:t>
      </w:r>
      <w:r>
        <w:rPr>
          <w:rFonts w:ascii="仿宋_GB2312" w:eastAsia="仿宋_GB2312" w:cs="仿宋_GB2312" w:hint="eastAsia"/>
          <w:color w:val="000000" w:themeColor="text1"/>
          <w:sz w:val="32"/>
          <w:szCs w:val="32"/>
          <w:shd w:val="clear" w:color="auto" w:fill="FFFFFF"/>
        </w:rPr>
        <w:t>会</w:t>
      </w:r>
      <w:r>
        <w:rPr>
          <w:rFonts w:ascii="仿宋_GB2312" w:eastAsia="仿宋_GB2312" w:cs="仿宋_GB2312" w:hint="eastAsia"/>
          <w:color w:val="000000" w:themeColor="text1"/>
          <w:sz w:val="32"/>
          <w:szCs w:val="32"/>
        </w:rPr>
        <w:t>议室（宁东镇长城</w:t>
      </w:r>
      <w:proofErr w:type="gramStart"/>
      <w:r>
        <w:rPr>
          <w:rFonts w:ascii="仿宋_GB2312" w:eastAsia="仿宋_GB2312" w:cs="仿宋_GB2312" w:hint="eastAsia"/>
          <w:color w:val="000000" w:themeColor="text1"/>
          <w:sz w:val="32"/>
          <w:szCs w:val="32"/>
        </w:rPr>
        <w:t>路企业</w:t>
      </w:r>
      <w:proofErr w:type="gramEnd"/>
      <w:r>
        <w:rPr>
          <w:rFonts w:ascii="仿宋_GB2312" w:eastAsia="仿宋_GB2312" w:cs="仿宋_GB2312" w:hint="eastAsia"/>
          <w:color w:val="000000" w:themeColor="text1"/>
          <w:sz w:val="32"/>
          <w:szCs w:val="32"/>
        </w:rPr>
        <w:t>总部大楼东塔楼</w:t>
      </w:r>
      <w:r>
        <w:rPr>
          <w:rFonts w:ascii="仿宋_GB2312" w:eastAsia="仿宋_GB2312" w:cs="仿宋_GB2312" w:hint="eastAsia"/>
          <w:color w:val="000000" w:themeColor="text1"/>
          <w:sz w:val="32"/>
          <w:szCs w:val="32"/>
          <w:lang w:val="en-US"/>
        </w:rPr>
        <w:t>1</w:t>
      </w:r>
      <w:r>
        <w:rPr>
          <w:rFonts w:ascii="仿宋_GB2312" w:eastAsia="仿宋_GB2312" w:cs="仿宋_GB2312"/>
          <w:color w:val="000000" w:themeColor="text1"/>
          <w:sz w:val="32"/>
          <w:szCs w:val="32"/>
        </w:rPr>
        <w:t>4</w:t>
      </w:r>
      <w:r>
        <w:rPr>
          <w:rFonts w:ascii="仿宋_GB2312" w:eastAsia="仿宋_GB2312" w:cs="仿宋_GB2312" w:hint="eastAsia"/>
          <w:color w:val="000000" w:themeColor="text1"/>
          <w:sz w:val="32"/>
          <w:szCs w:val="32"/>
        </w:rPr>
        <w:t>楼会议室）</w:t>
      </w:r>
    </w:p>
    <w:p w:rsidR="00C26686" w:rsidRDefault="00763EF5">
      <w:pPr>
        <w:spacing w:line="600" w:lineRule="exact"/>
        <w:ind w:firstLineChars="200" w:firstLine="640"/>
        <w:jc w:val="both"/>
        <w:rPr>
          <w:rFonts w:ascii="仿宋_GB2312" w:eastAsia="仿宋_GB2312" w:cs="仿宋_GB2312"/>
          <w:color w:val="000000" w:themeColor="text1"/>
          <w:sz w:val="32"/>
          <w:szCs w:val="32"/>
          <w:shd w:val="clear" w:color="auto" w:fill="FFFFFF"/>
          <w:lang w:val="en-US"/>
        </w:rPr>
      </w:pPr>
      <w:r>
        <w:rPr>
          <w:rFonts w:ascii="仿宋_GB2312" w:eastAsia="仿宋_GB2312" w:cs="仿宋_GB2312" w:hint="eastAsia"/>
          <w:color w:val="000000" w:themeColor="text1"/>
          <w:sz w:val="32"/>
          <w:szCs w:val="32"/>
        </w:rPr>
        <w:t>联系人：</w:t>
      </w:r>
      <w:r>
        <w:rPr>
          <w:rFonts w:ascii="仿宋_GB2312" w:eastAsia="仿宋_GB2312" w:cs="仿宋_GB2312" w:hint="eastAsia"/>
          <w:color w:val="000000" w:themeColor="text1"/>
          <w:sz w:val="32"/>
          <w:szCs w:val="32"/>
          <w:lang w:val="en-US"/>
        </w:rPr>
        <w:t>马宏海</w:t>
      </w:r>
      <w:r>
        <w:rPr>
          <w:rFonts w:ascii="仿宋_GB2312" w:eastAsia="仿宋_GB2312" w:cs="仿宋_GB2312" w:hint="eastAsia"/>
          <w:color w:val="000000" w:themeColor="text1"/>
          <w:sz w:val="32"/>
          <w:szCs w:val="32"/>
          <w:shd w:val="clear" w:color="auto" w:fill="FFFFFF"/>
        </w:rPr>
        <w:t xml:space="preserve">   </w:t>
      </w:r>
      <w:r>
        <w:rPr>
          <w:rFonts w:ascii="仿宋_GB2312" w:eastAsia="仿宋_GB2312" w:cs="仿宋_GB2312"/>
          <w:color w:val="000000" w:themeColor="text1"/>
          <w:sz w:val="32"/>
          <w:szCs w:val="32"/>
          <w:shd w:val="clear" w:color="auto" w:fill="FFFFFF"/>
          <w:lang w:val="en-US"/>
        </w:rPr>
        <w:t>15719590018</w:t>
      </w:r>
    </w:p>
    <w:p w:rsidR="00C26686" w:rsidRDefault="00763EF5">
      <w:pPr>
        <w:spacing w:line="600" w:lineRule="exact"/>
        <w:ind w:firstLineChars="200" w:firstLine="640"/>
        <w:jc w:val="both"/>
        <w:rPr>
          <w:rFonts w:ascii="楷体" w:eastAsia="楷体" w:hAnsi="楷体" w:cs="Times New Roman"/>
          <w:sz w:val="32"/>
          <w:szCs w:val="32"/>
        </w:rPr>
      </w:pPr>
      <w:r>
        <w:rPr>
          <w:rFonts w:ascii="仿宋" w:eastAsia="仿宋" w:hAnsi="仿宋" w:cs="仿宋" w:hint="eastAsia"/>
          <w:sz w:val="32"/>
          <w:szCs w:val="32"/>
        </w:rPr>
        <w:t>（</w:t>
      </w:r>
      <w:r>
        <w:rPr>
          <w:rFonts w:ascii="楷体" w:eastAsia="楷体" w:hAnsi="楷体" w:cs="楷体" w:hint="eastAsia"/>
          <w:sz w:val="32"/>
          <w:szCs w:val="32"/>
        </w:rPr>
        <w:t>五</w:t>
      </w:r>
      <w:r>
        <w:rPr>
          <w:rFonts w:ascii="仿宋" w:eastAsia="仿宋" w:hAnsi="仿宋" w:cs="仿宋" w:hint="eastAsia"/>
          <w:sz w:val="32"/>
          <w:szCs w:val="32"/>
        </w:rPr>
        <w:t>）</w:t>
      </w:r>
      <w:r>
        <w:rPr>
          <w:rFonts w:ascii="楷体" w:eastAsia="楷体" w:hAnsi="楷体" w:cs="楷体" w:hint="eastAsia"/>
          <w:sz w:val="32"/>
          <w:szCs w:val="32"/>
        </w:rPr>
        <w:t>有关要求</w:t>
      </w:r>
    </w:p>
    <w:p w:rsidR="00C26686" w:rsidRDefault="00763EF5">
      <w:pPr>
        <w:spacing w:line="600" w:lineRule="exact"/>
        <w:ind w:firstLineChars="200" w:firstLine="640"/>
        <w:rPr>
          <w:rFonts w:ascii="Times New Roman" w:eastAsia="仿宋_GB2312" w:hAnsi="Times New Roman" w:cs="Times New Roman"/>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参选文件必须按要求用中文编写，所有报价及参选文件中所提的币种均为人民币，否则报价无效</w:t>
      </w:r>
      <w:r>
        <w:rPr>
          <w:rFonts w:ascii="Times New Roman" w:eastAsia="仿宋_GB2312" w:hAnsi="Times New Roman" w:cs="仿宋_GB2312" w:hint="eastAsia"/>
          <w:sz w:val="32"/>
          <w:szCs w:val="32"/>
        </w:rPr>
        <w:t>。</w:t>
      </w:r>
    </w:p>
    <w:p w:rsidR="00C26686" w:rsidRDefault="00763EF5">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参选人应仔细阅读此比选文件的所有内容，并按照比选须知的要求提供参选文件并保证所提供资料的真实性和有效性，一</w:t>
      </w:r>
      <w:r>
        <w:rPr>
          <w:rFonts w:ascii="Times New Roman" w:eastAsia="仿宋_GB2312" w:hAnsi="Times New Roman" w:cs="仿宋_GB2312" w:hint="eastAsia"/>
          <w:sz w:val="32"/>
          <w:szCs w:val="32"/>
        </w:rPr>
        <w:lastRenderedPageBreak/>
        <w:t>经发现有虚假行为，将取消其参选资格，并自行承担相应的法律责任。凡参选文件不符合比</w:t>
      </w:r>
      <w:proofErr w:type="gramStart"/>
      <w:r>
        <w:rPr>
          <w:rFonts w:ascii="Times New Roman" w:eastAsia="仿宋_GB2312" w:hAnsi="Times New Roman" w:cs="仿宋_GB2312" w:hint="eastAsia"/>
          <w:sz w:val="32"/>
          <w:szCs w:val="32"/>
        </w:rPr>
        <w:t>选文件</w:t>
      </w:r>
      <w:proofErr w:type="gramEnd"/>
      <w:r>
        <w:rPr>
          <w:rFonts w:ascii="Times New Roman" w:eastAsia="仿宋_GB2312" w:hAnsi="Times New Roman" w:cs="仿宋_GB2312" w:hint="eastAsia"/>
          <w:sz w:val="32"/>
          <w:szCs w:val="32"/>
        </w:rPr>
        <w:t>要求的，视为无效参选。</w:t>
      </w:r>
    </w:p>
    <w:p w:rsidR="00C26686" w:rsidRDefault="00763EF5">
      <w:pPr>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比选办法：合理低价法</w:t>
      </w:r>
    </w:p>
    <w:p w:rsidR="00C26686" w:rsidRDefault="00763EF5">
      <w:pPr>
        <w:spacing w:line="60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（六）报价有效期</w:t>
      </w:r>
    </w:p>
    <w:p w:rsidR="00C26686" w:rsidRDefault="00763EF5">
      <w:pPr>
        <w:autoSpaceDE/>
        <w:autoSpaceDN/>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报价有效期，自参选文件递交之日起</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个日历天。</w:t>
      </w:r>
    </w:p>
    <w:p w:rsidR="00C26686" w:rsidRDefault="00763EF5">
      <w:pPr>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在特殊情况下参选人于原报价有效期截止之前，可向比选人提出延长报价有效期的要求。</w:t>
      </w:r>
      <w:proofErr w:type="gramStart"/>
      <w:r>
        <w:rPr>
          <w:rFonts w:ascii="Times New Roman" w:eastAsia="仿宋_GB2312" w:hAnsi="Times New Roman" w:cs="仿宋_GB2312" w:hint="eastAsia"/>
          <w:sz w:val="32"/>
          <w:szCs w:val="32"/>
        </w:rPr>
        <w:t>本要求</w:t>
      </w:r>
      <w:proofErr w:type="gramEnd"/>
      <w:r>
        <w:rPr>
          <w:rFonts w:ascii="Times New Roman" w:eastAsia="仿宋_GB2312" w:hAnsi="Times New Roman" w:cs="仿宋_GB2312" w:hint="eastAsia"/>
          <w:sz w:val="32"/>
          <w:szCs w:val="32"/>
        </w:rPr>
        <w:t>与答复均应采用书面形式（如信件、传真或电报等）。</w:t>
      </w:r>
    </w:p>
    <w:p w:rsidR="00C26686" w:rsidRDefault="00763EF5">
      <w:pPr>
        <w:spacing w:line="60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（七）参选文件规范</w:t>
      </w:r>
    </w:p>
    <w:p w:rsidR="00C26686" w:rsidRDefault="00763EF5">
      <w:pPr>
        <w:spacing w:line="600" w:lineRule="exact"/>
        <w:ind w:firstLine="640"/>
        <w:jc w:val="both"/>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参加比选的参选人应按照比选文件的要求准备参选文件</w:t>
      </w:r>
      <w:r>
        <w:rPr>
          <w:rFonts w:ascii="仿宋_GB2312" w:eastAsia="仿宋_GB2312" w:cs="仿宋_GB2312" w:hint="eastAsia"/>
          <w:sz w:val="32"/>
          <w:szCs w:val="32"/>
        </w:rPr>
        <w:t>1</w:t>
      </w:r>
      <w:r>
        <w:rPr>
          <w:rFonts w:ascii="仿宋_GB2312" w:eastAsia="仿宋_GB2312" w:cs="仿宋_GB2312" w:hint="eastAsia"/>
          <w:sz w:val="32"/>
          <w:szCs w:val="32"/>
        </w:rPr>
        <w:t>式</w:t>
      </w:r>
      <w:r>
        <w:rPr>
          <w:rFonts w:ascii="仿宋_GB2312" w:eastAsia="仿宋_GB2312" w:cs="仿宋_GB2312" w:hint="eastAsia"/>
          <w:sz w:val="32"/>
          <w:szCs w:val="32"/>
        </w:rPr>
        <w:t>2</w:t>
      </w:r>
      <w:r>
        <w:rPr>
          <w:rFonts w:ascii="仿宋_GB2312" w:eastAsia="仿宋_GB2312" w:cs="仿宋_GB2312" w:hint="eastAsia"/>
          <w:sz w:val="32"/>
          <w:szCs w:val="32"/>
        </w:rPr>
        <w:t>份，其中正本</w:t>
      </w:r>
      <w:r>
        <w:rPr>
          <w:rFonts w:ascii="仿宋_GB2312" w:eastAsia="仿宋_GB2312" w:cs="仿宋_GB2312" w:hint="eastAsia"/>
          <w:sz w:val="32"/>
          <w:szCs w:val="32"/>
        </w:rPr>
        <w:t>1</w:t>
      </w:r>
      <w:r>
        <w:rPr>
          <w:rFonts w:ascii="仿宋_GB2312" w:eastAsia="仿宋_GB2312" w:cs="仿宋_GB2312" w:hint="eastAsia"/>
          <w:sz w:val="32"/>
          <w:szCs w:val="32"/>
        </w:rPr>
        <w:t>份、副本</w:t>
      </w:r>
      <w:r>
        <w:rPr>
          <w:rFonts w:ascii="仿宋_GB2312" w:eastAsia="仿宋_GB2312" w:cs="仿宋_GB2312" w:hint="eastAsia"/>
          <w:sz w:val="32"/>
          <w:szCs w:val="32"/>
        </w:rPr>
        <w:t>1</w:t>
      </w:r>
      <w:r>
        <w:rPr>
          <w:rFonts w:ascii="仿宋_GB2312" w:eastAsia="仿宋_GB2312" w:cs="仿宋_GB2312" w:hint="eastAsia"/>
          <w:sz w:val="32"/>
          <w:szCs w:val="32"/>
        </w:rPr>
        <w:t>份，封面上标注“正本”、“副本”字样。</w:t>
      </w:r>
    </w:p>
    <w:p w:rsidR="00C26686" w:rsidRDefault="00763EF5">
      <w:pPr>
        <w:spacing w:line="600" w:lineRule="exact"/>
        <w:ind w:firstLine="640"/>
        <w:jc w:val="both"/>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参选文件均需打印胶装，由参选人的法定代表人或其授权委托代理人签字并加盖单位公章和骑缝章。</w:t>
      </w:r>
    </w:p>
    <w:p w:rsidR="00C26686" w:rsidRDefault="00763EF5">
      <w:pPr>
        <w:spacing w:line="600" w:lineRule="exact"/>
        <w:ind w:firstLine="640"/>
        <w:jc w:val="both"/>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委托授权代理人必须将法定代表人签字并盖章后的“法定代表人授权书”附在参选文件中。</w:t>
      </w:r>
    </w:p>
    <w:p w:rsidR="00C26686" w:rsidRDefault="00763EF5">
      <w:pPr>
        <w:spacing w:line="600" w:lineRule="exact"/>
        <w:ind w:firstLine="640"/>
        <w:jc w:val="both"/>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参选文件必须装订成册。</w:t>
      </w:r>
    </w:p>
    <w:p w:rsidR="00C26686" w:rsidRDefault="00763EF5">
      <w:pPr>
        <w:spacing w:line="60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（八）参选文件的密封和递交</w:t>
      </w:r>
    </w:p>
    <w:p w:rsidR="00C26686" w:rsidRDefault="00763EF5">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参选人应将其参选文件进行密封，在封面及密封袋上注明参选项目名称和参选人的名称、地址，并加盖单位公章和密封章。</w:t>
      </w:r>
    </w:p>
    <w:p w:rsidR="00C26686" w:rsidRDefault="00763EF5">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如果参选文件未按上述要求进行密封和标注，将视为无效参选文件。</w:t>
      </w:r>
    </w:p>
    <w:p w:rsidR="00C26686" w:rsidRDefault="00763EF5">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各参选单位代表必须在规定时间内递交参选文件至规定地</w:t>
      </w:r>
      <w:r>
        <w:rPr>
          <w:rFonts w:ascii="仿宋_GB2312" w:eastAsia="仿宋_GB2312" w:hAnsi="仿宋_GB2312" w:cs="仿宋_GB2312" w:hint="eastAsia"/>
          <w:sz w:val="32"/>
          <w:szCs w:val="32"/>
        </w:rPr>
        <w:lastRenderedPageBreak/>
        <w:t>点，否则视为无效参选。</w:t>
      </w:r>
    </w:p>
    <w:p w:rsidR="00C26686" w:rsidRDefault="00763EF5">
      <w:pPr>
        <w:spacing w:line="600" w:lineRule="exact"/>
        <w:ind w:firstLineChars="200" w:firstLine="640"/>
        <w:jc w:val="both"/>
        <w:rPr>
          <w:rFonts w:ascii="黑体" w:eastAsia="黑体" w:hAnsi="黑体" w:cs="Times New Roman"/>
          <w:sz w:val="32"/>
          <w:szCs w:val="32"/>
        </w:rPr>
      </w:pPr>
      <w:r>
        <w:rPr>
          <w:rFonts w:ascii="黑体" w:eastAsia="黑体" w:hAnsi="黑体" w:cs="黑体" w:hint="eastAsia"/>
          <w:sz w:val="32"/>
          <w:szCs w:val="32"/>
        </w:rPr>
        <w:t>五、比选程序</w:t>
      </w:r>
    </w:p>
    <w:p w:rsidR="00C26686" w:rsidRDefault="00763EF5">
      <w:pPr>
        <w:spacing w:line="600" w:lineRule="exact"/>
        <w:ind w:firstLineChars="200" w:firstLine="640"/>
        <w:jc w:val="both"/>
        <w:rPr>
          <w:rFonts w:ascii="仿宋_GB2312" w:eastAsia="仿宋_GB2312" w:hAnsi="仿宋_GB2312" w:cs="Times New Roman"/>
          <w:sz w:val="32"/>
          <w:szCs w:val="32"/>
        </w:rPr>
      </w:pPr>
      <w:r>
        <w:rPr>
          <w:rFonts w:ascii="楷体" w:eastAsia="楷体" w:hAnsi="楷体" w:cs="楷体" w:hint="eastAsia"/>
          <w:sz w:val="32"/>
          <w:szCs w:val="32"/>
        </w:rPr>
        <w:t>（</w:t>
      </w:r>
      <w:r>
        <w:rPr>
          <w:rFonts w:ascii="仿宋_GB2312" w:eastAsia="仿宋_GB2312" w:hAnsi="仿宋_GB2312" w:cs="仿宋_GB2312" w:hint="eastAsia"/>
          <w:sz w:val="32"/>
          <w:szCs w:val="32"/>
        </w:rPr>
        <w:t>一）主持人宣布比选会议议程。</w:t>
      </w:r>
    </w:p>
    <w:p w:rsidR="00C26686" w:rsidRDefault="00763EF5">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（二）介绍比选项目情况并宣读参选人名单。</w:t>
      </w:r>
    </w:p>
    <w:p w:rsidR="00C26686" w:rsidRDefault="00763EF5">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（三）宣读比选纪律和注意事项。</w:t>
      </w:r>
    </w:p>
    <w:p w:rsidR="00C26686" w:rsidRDefault="00763EF5">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（四）宣读评审委员会成员名单。</w:t>
      </w:r>
    </w:p>
    <w:p w:rsidR="00C26686" w:rsidRDefault="00763EF5">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（五）参选文件递交。</w:t>
      </w:r>
    </w:p>
    <w:p w:rsidR="00C26686" w:rsidRDefault="00763EF5">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（六）评审委员会按照比选办法、比选文</w:t>
      </w:r>
      <w:r>
        <w:rPr>
          <w:rFonts w:ascii="仿宋_GB2312" w:eastAsia="仿宋_GB2312" w:hAnsi="仿宋_GB2312" w:cs="仿宋_GB2312" w:hint="eastAsia"/>
          <w:sz w:val="32"/>
          <w:szCs w:val="32"/>
        </w:rPr>
        <w:t>件评选。</w:t>
      </w:r>
    </w:p>
    <w:p w:rsidR="00C26686" w:rsidRDefault="00763EF5">
      <w:pPr>
        <w:spacing w:line="600" w:lineRule="exact"/>
        <w:ind w:firstLineChars="200" w:firstLine="640"/>
        <w:jc w:val="both"/>
        <w:rPr>
          <w:rFonts w:ascii="黑体" w:eastAsia="黑体" w:hAnsi="黑体" w:cs="Times New Roman"/>
          <w:sz w:val="32"/>
          <w:szCs w:val="32"/>
        </w:rPr>
      </w:pPr>
      <w:r>
        <w:rPr>
          <w:rFonts w:ascii="黑体" w:eastAsia="黑体" w:hAnsi="黑体" w:cs="黑体" w:hint="eastAsia"/>
          <w:sz w:val="32"/>
          <w:szCs w:val="32"/>
        </w:rPr>
        <w:t>六、评选纪律和注意事项</w:t>
      </w:r>
    </w:p>
    <w:p w:rsidR="00C26686" w:rsidRDefault="00763EF5">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（一）评审委员会评选过程中必须全程保密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任何人不得以任何形式透露给参选人或与参选人有关的单位或个人。</w:t>
      </w:r>
    </w:p>
    <w:p w:rsidR="00C26686" w:rsidRDefault="00763EF5">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（二）在比选过程中参选人必须根据评审委员会要求就有关问题进行澄清或说明。</w:t>
      </w:r>
    </w:p>
    <w:p w:rsidR="00C26686" w:rsidRDefault="00763EF5">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（三）对各参选人的商业秘密评审委员会成员应予以保密，不得泄露给其他参选人。</w:t>
      </w:r>
    </w:p>
    <w:p w:rsidR="00C26686" w:rsidRDefault="00763EF5">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（四）评审委员会可根据需要对参选人进行实地考察。</w:t>
      </w:r>
    </w:p>
    <w:p w:rsidR="00C26686" w:rsidRDefault="00763EF5">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（五）特别说明：本次比选不设任何参选补偿，由此发生的所有费用均由参选人自行承担。参选单位按照最终中选人报价支付费用。</w:t>
      </w:r>
    </w:p>
    <w:p w:rsidR="00C26686" w:rsidRDefault="00763EF5">
      <w:pPr>
        <w:spacing w:line="6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lang w:val="en-US"/>
        </w:rPr>
        <w:t>1.</w:t>
      </w:r>
      <w:r>
        <w:rPr>
          <w:rFonts w:ascii="仿宋_GB2312" w:eastAsia="仿宋_GB2312" w:hAnsi="仿宋_GB2312" w:cs="仿宋_GB2312" w:hint="eastAsia"/>
          <w:sz w:val="32"/>
          <w:szCs w:val="32"/>
          <w:lang w:val="en-US"/>
        </w:rPr>
        <w:t>报价函及承诺</w:t>
      </w:r>
    </w:p>
    <w:p w:rsidR="00C26686" w:rsidRDefault="00763EF5">
      <w:pPr>
        <w:spacing w:line="600" w:lineRule="exact"/>
        <w:rPr>
          <w:rFonts w:ascii="仿宋_GB2312" w:eastAsia="仿宋_GB2312" w:cs="仿宋_GB2312"/>
          <w:sz w:val="32"/>
          <w:szCs w:val="32"/>
        </w:rPr>
      </w:pPr>
      <w:r>
        <w:rPr>
          <w:rFonts w:ascii="仿宋_GB2312" w:eastAsia="仿宋_GB2312" w:hAnsi="仿宋_GB2312" w:cs="仿宋_GB2312"/>
          <w:sz w:val="32"/>
          <w:szCs w:val="32"/>
          <w:lang w:val="en-US"/>
        </w:rPr>
        <w:t xml:space="preserve">          2.</w:t>
      </w:r>
      <w:r>
        <w:rPr>
          <w:rFonts w:ascii="仿宋_GB2312" w:eastAsia="仿宋_GB2312" w:cs="仿宋_GB2312" w:hint="eastAsia"/>
          <w:sz w:val="32"/>
          <w:szCs w:val="32"/>
        </w:rPr>
        <w:t>法定代表人授权书</w:t>
      </w:r>
    </w:p>
    <w:p w:rsidR="00C26686" w:rsidRDefault="00C26686">
      <w:pPr>
        <w:spacing w:line="600" w:lineRule="exact"/>
        <w:ind w:firstLineChars="390" w:firstLine="1248"/>
        <w:jc w:val="both"/>
        <w:rPr>
          <w:rFonts w:ascii="仿宋_GB2312" w:eastAsia="仿宋_GB2312" w:cs="仿宋_GB2312"/>
          <w:sz w:val="32"/>
          <w:szCs w:val="32"/>
        </w:rPr>
      </w:pPr>
    </w:p>
    <w:p w:rsidR="00C26686" w:rsidRDefault="00763EF5">
      <w:pPr>
        <w:spacing w:line="600" w:lineRule="exact"/>
        <w:ind w:leftChars="1288" w:left="2834"/>
        <w:jc w:val="right"/>
        <w:rPr>
          <w:rFonts w:ascii="仿宋_GB2312" w:eastAsia="仿宋_GB2312" w:cs="仿宋_GB2312"/>
          <w:sz w:val="32"/>
          <w:szCs w:val="32"/>
        </w:rPr>
      </w:pPr>
      <w:r>
        <w:rPr>
          <w:rFonts w:ascii="仿宋_GB2312" w:eastAsia="仿宋_GB2312" w:cs="仿宋_GB2312" w:hint="eastAsia"/>
          <w:sz w:val="32"/>
          <w:szCs w:val="32"/>
        </w:rPr>
        <w:t>宁夏宁东科技创业投资有限公司</w:t>
      </w:r>
    </w:p>
    <w:p w:rsidR="00C26686" w:rsidRDefault="00763EF5">
      <w:pPr>
        <w:spacing w:line="600" w:lineRule="exact"/>
        <w:ind w:leftChars="1288" w:left="2834"/>
        <w:jc w:val="right"/>
        <w:rPr>
          <w:rFonts w:ascii="仿宋_GB2312" w:eastAsia="仿宋_GB2312" w:hAnsi="仿宋_GB2312" w:cs="Times New Roman"/>
          <w:b/>
          <w:bCs/>
          <w:sz w:val="32"/>
          <w:szCs w:val="32"/>
        </w:rPr>
      </w:pPr>
      <w:r>
        <w:rPr>
          <w:rFonts w:ascii="仿宋_GB2312" w:eastAsia="仿宋_GB2312" w:cs="仿宋_GB2312"/>
          <w:sz w:val="32"/>
          <w:szCs w:val="32"/>
        </w:rPr>
        <w:lastRenderedPageBreak/>
        <w:t>20</w:t>
      </w:r>
      <w:r>
        <w:rPr>
          <w:rFonts w:ascii="仿宋_GB2312" w:eastAsia="仿宋_GB2312" w:cs="仿宋_GB2312"/>
          <w:sz w:val="32"/>
          <w:szCs w:val="32"/>
          <w:lang w:val="en-US"/>
        </w:rPr>
        <w:t>2</w:t>
      </w:r>
      <w:r>
        <w:rPr>
          <w:rFonts w:ascii="仿宋_GB2312" w:eastAsia="仿宋_GB2312" w:cs="仿宋_GB2312" w:hint="eastAsia"/>
          <w:sz w:val="32"/>
          <w:szCs w:val="32"/>
          <w:lang w:val="en-US"/>
        </w:rPr>
        <w:t>2</w:t>
      </w:r>
      <w:r>
        <w:rPr>
          <w:rFonts w:ascii="仿宋_GB2312" w:eastAsia="仿宋_GB2312" w:cs="仿宋_GB2312" w:hint="eastAsia"/>
          <w:sz w:val="32"/>
          <w:szCs w:val="32"/>
        </w:rPr>
        <w:t>年</w:t>
      </w:r>
      <w:r>
        <w:rPr>
          <w:rFonts w:ascii="仿宋_GB2312" w:eastAsia="仿宋_GB2312" w:cs="仿宋_GB2312" w:hint="eastAsia"/>
          <w:sz w:val="32"/>
          <w:szCs w:val="32"/>
          <w:lang w:val="en-US"/>
        </w:rPr>
        <w:t>5</w:t>
      </w:r>
      <w:r>
        <w:rPr>
          <w:rFonts w:ascii="仿宋_GB2312" w:eastAsia="仿宋_GB2312" w:cs="仿宋_GB2312" w:hint="eastAsia"/>
          <w:sz w:val="32"/>
          <w:szCs w:val="32"/>
        </w:rPr>
        <w:t>月</w:t>
      </w:r>
      <w:r>
        <w:rPr>
          <w:rFonts w:ascii="仿宋_GB2312" w:eastAsia="仿宋_GB2312" w:cs="仿宋_GB2312" w:hint="eastAsia"/>
          <w:sz w:val="32"/>
          <w:szCs w:val="32"/>
          <w:lang w:val="en-US"/>
        </w:rPr>
        <w:t>0</w:t>
      </w:r>
      <w:r>
        <w:rPr>
          <w:rFonts w:ascii="仿宋_GB2312" w:eastAsia="仿宋_GB2312" w:cs="仿宋_GB2312" w:hint="eastAsia"/>
          <w:sz w:val="32"/>
          <w:szCs w:val="32"/>
          <w:lang w:val="en-US"/>
        </w:rPr>
        <w:t>6</w:t>
      </w:r>
      <w:r>
        <w:rPr>
          <w:rFonts w:ascii="仿宋_GB2312" w:eastAsia="仿宋_GB2312" w:cs="仿宋_GB2312" w:hint="eastAsia"/>
          <w:sz w:val="32"/>
          <w:szCs w:val="32"/>
        </w:rPr>
        <w:t>日</w:t>
      </w:r>
    </w:p>
    <w:p w:rsidR="00C26686" w:rsidRDefault="00763EF5">
      <w:pPr>
        <w:spacing w:line="520" w:lineRule="exact"/>
        <w:jc w:val="both"/>
        <w:rPr>
          <w:rFonts w:ascii="仿宋_GB2312" w:eastAsia="仿宋_GB2312" w:hAnsi="仿宋_GB2312" w:cs="Times New Roman"/>
          <w:b/>
          <w:bCs/>
          <w:sz w:val="32"/>
          <w:szCs w:val="32"/>
        </w:rPr>
      </w:pPr>
      <w:r>
        <w:rPr>
          <w:rFonts w:ascii="仿宋_GB2312" w:eastAsia="仿宋_GB2312" w:hAnsi="仿宋_GB2312" w:cs="Times New Roman"/>
          <w:b/>
          <w:bCs/>
          <w:sz w:val="32"/>
          <w:szCs w:val="32"/>
        </w:rPr>
        <w:br w:type="page"/>
      </w:r>
      <w:r>
        <w:rPr>
          <w:rFonts w:ascii="仿宋_GB2312" w:eastAsia="仿宋_GB2312" w:hAnsi="仿宋_GB2312" w:cs="仿宋_GB2312" w:hint="eastAsia"/>
          <w:b/>
          <w:bCs/>
          <w:sz w:val="32"/>
          <w:szCs w:val="32"/>
        </w:rPr>
        <w:lastRenderedPageBreak/>
        <w:t>附件一：</w:t>
      </w:r>
    </w:p>
    <w:p w:rsidR="00C26686" w:rsidRDefault="00763EF5">
      <w:pPr>
        <w:spacing w:line="540" w:lineRule="exact"/>
        <w:jc w:val="center"/>
        <w:rPr>
          <w:rFonts w:ascii="方正小标宋简体" w:eastAsia="方正小标宋简体" w:hAnsi="方正小标宋简体" w:cs="Times New Roman"/>
          <w:sz w:val="44"/>
          <w:szCs w:val="44"/>
          <w:lang w:val="en-US"/>
        </w:rPr>
      </w:pPr>
      <w:r>
        <w:rPr>
          <w:rFonts w:ascii="方正小标宋简体" w:eastAsia="方正小标宋简体" w:hAnsi="方正小标宋简体" w:cs="方正小标宋简体" w:hint="eastAsia"/>
          <w:sz w:val="44"/>
          <w:szCs w:val="44"/>
        </w:rPr>
        <w:t>报价函</w:t>
      </w:r>
      <w:r>
        <w:rPr>
          <w:rFonts w:ascii="方正小标宋简体" w:eastAsia="方正小标宋简体" w:hAnsi="方正小标宋简体" w:cs="方正小标宋简体" w:hint="eastAsia"/>
          <w:sz w:val="44"/>
          <w:szCs w:val="44"/>
          <w:lang w:val="en-US"/>
        </w:rPr>
        <w:t>及承诺</w:t>
      </w:r>
    </w:p>
    <w:p w:rsidR="00C26686" w:rsidRDefault="00763EF5">
      <w:pPr>
        <w:spacing w:line="540" w:lineRule="exact"/>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宁夏宁东科技创业投资有限公司：</w:t>
      </w:r>
    </w:p>
    <w:p w:rsidR="00C26686" w:rsidRDefault="00763EF5">
      <w:pPr>
        <w:spacing w:line="54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我方全面研究了贵公司发布的比选文件，决定参加</w:t>
      </w:r>
      <w:r>
        <w:rPr>
          <w:rFonts w:ascii="仿宋_GB2312" w:eastAsia="仿宋_GB2312" w:hAnsi="仿宋_GB2312" w:cs="仿宋_GB2312" w:hint="eastAsia"/>
          <w:sz w:val="32"/>
          <w:szCs w:val="32"/>
          <w:lang w:val="en-US"/>
        </w:rPr>
        <w:t>贵单位</w:t>
      </w:r>
      <w:r>
        <w:rPr>
          <w:rFonts w:ascii="仿宋_GB2312" w:eastAsia="仿宋_GB2312" w:hAnsi="仿宋_GB2312" w:cs="仿宋_GB2312" w:hint="eastAsia"/>
          <w:sz w:val="32"/>
          <w:szCs w:val="32"/>
        </w:rPr>
        <w:t>组织的</w:t>
      </w:r>
      <w:r>
        <w:rPr>
          <w:rFonts w:ascii="仿宋_GB2312" w:eastAsia="仿宋_GB2312" w:hAnsi="仿宋_GB2312" w:cs="仿宋_GB2312" w:hint="eastAsia"/>
          <w:sz w:val="32"/>
          <w:szCs w:val="32"/>
          <w:lang w:val="en-US"/>
        </w:rPr>
        <w:t>企业</w:t>
      </w:r>
      <w:r>
        <w:rPr>
          <w:rFonts w:ascii="仿宋_GB2312" w:eastAsia="仿宋_GB2312" w:hAnsi="仿宋_GB2312" w:cs="仿宋_GB2312" w:hint="eastAsia"/>
          <w:sz w:val="32"/>
          <w:szCs w:val="32"/>
          <w:lang w:val="en-US"/>
        </w:rPr>
        <w:t>工业互联网</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安全生产信息系统硬件采购项目供应商</w:t>
      </w:r>
      <w:r>
        <w:rPr>
          <w:rFonts w:ascii="仿宋_GB2312" w:eastAsia="仿宋_GB2312" w:hAnsi="仿宋_GB2312" w:cs="仿宋_GB2312" w:hint="eastAsia"/>
          <w:sz w:val="32"/>
          <w:szCs w:val="32"/>
        </w:rPr>
        <w:t>比选。我方授权</w:t>
      </w:r>
      <w:r>
        <w:rPr>
          <w:rFonts w:ascii="仿宋_GB2312" w:eastAsia="仿宋_GB2312" w:hAnsi="仿宋_GB2312" w:cs="仿宋_GB2312" w:hint="eastAsia"/>
          <w:sz w:val="32"/>
          <w:szCs w:val="32"/>
          <w:u w:val="single"/>
          <w:lang w:val="en-US"/>
        </w:rPr>
        <w:t xml:space="preserve">       </w:t>
      </w:r>
      <w:r>
        <w:rPr>
          <w:rFonts w:ascii="仿宋_GB2312" w:eastAsia="仿宋_GB2312" w:hAnsi="仿宋_GB2312" w:cs="仿宋_GB2312" w:hint="eastAsia"/>
          <w:sz w:val="32"/>
          <w:szCs w:val="32"/>
        </w:rPr>
        <w:t>（姓名、职务）代表我方</w:t>
      </w:r>
      <w:r>
        <w:rPr>
          <w:rFonts w:ascii="仿宋_GB2312" w:eastAsia="仿宋_GB2312" w:hAnsi="仿宋_GB2312" w:cs="仿宋_GB2312" w:hint="eastAsia"/>
          <w:sz w:val="32"/>
          <w:szCs w:val="32"/>
          <w:u w:val="single"/>
          <w:lang w:val="en-US"/>
        </w:rPr>
        <w:t xml:space="preserve">    </w:t>
      </w:r>
      <w:r>
        <w:rPr>
          <w:rFonts w:ascii="仿宋_GB2312" w:eastAsia="仿宋_GB2312" w:hAnsi="仿宋_GB2312" w:cs="仿宋_GB2312" w:hint="eastAsia"/>
          <w:sz w:val="32"/>
          <w:szCs w:val="32"/>
        </w:rPr>
        <w:t>（参选单位的名称）全权处理本项目比选相关事宜。</w:t>
      </w:r>
    </w:p>
    <w:p w:rsidR="00C26686" w:rsidRDefault="00763EF5">
      <w:pPr>
        <w:spacing w:line="54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我公司愿以</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（万元）报价，提供</w:t>
      </w:r>
      <w:r>
        <w:rPr>
          <w:rFonts w:ascii="仿宋_GB2312" w:eastAsia="仿宋_GB2312" w:hAnsi="仿宋_GB2312" w:cs="仿宋_GB2312" w:hint="eastAsia"/>
          <w:sz w:val="32"/>
          <w:szCs w:val="32"/>
        </w:rPr>
        <w:t>本项目的硬件及实施。</w:t>
      </w:r>
    </w:p>
    <w:p w:rsidR="00C26686" w:rsidRDefault="00763EF5">
      <w:pPr>
        <w:spacing w:line="540" w:lineRule="exact"/>
        <w:ind w:firstLineChars="200" w:firstLine="640"/>
        <w:jc w:val="both"/>
        <w:rPr>
          <w:rFonts w:cs="Times New Roman"/>
        </w:rPr>
      </w:pPr>
      <w:r>
        <w:rPr>
          <w:rFonts w:ascii="仿宋_GB2312" w:eastAsia="仿宋_GB2312" w:hAnsi="仿宋_GB2312" w:cs="仿宋_GB2312"/>
          <w:sz w:val="32"/>
          <w:szCs w:val="32"/>
          <w:lang w:val="en-US"/>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如我方中选，我方将严格履行协议书、合同及比选文件规定的责任和义务。</w:t>
      </w:r>
    </w:p>
    <w:p w:rsidR="00C26686" w:rsidRDefault="00763EF5">
      <w:pPr>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lang w:val="en-US"/>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如我方中选，我方承诺在收到通知后，在规定的期限内按你方要求完成相关工作并与你方签订合同。</w:t>
      </w:r>
    </w:p>
    <w:p w:rsidR="00C26686" w:rsidRDefault="00763EF5">
      <w:pPr>
        <w:spacing w:line="54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lang w:val="en-US"/>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我方为本项目提交的参选文件（含参选报价）一式</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份，其中正本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副本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w:t>
      </w:r>
    </w:p>
    <w:p w:rsidR="00C26686" w:rsidRDefault="00763EF5">
      <w:pPr>
        <w:spacing w:line="54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lang w:val="en-US"/>
        </w:rPr>
        <w:t>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我方愿意提供贵</w:t>
      </w:r>
      <w:proofErr w:type="gramStart"/>
      <w:r>
        <w:rPr>
          <w:rFonts w:ascii="仿宋_GB2312" w:eastAsia="仿宋_GB2312" w:hAnsi="仿宋_GB2312" w:cs="仿宋_GB2312" w:hint="eastAsia"/>
          <w:sz w:val="32"/>
          <w:szCs w:val="32"/>
        </w:rPr>
        <w:t>司可能</w:t>
      </w:r>
      <w:proofErr w:type="gramEnd"/>
      <w:r>
        <w:rPr>
          <w:rFonts w:ascii="仿宋_GB2312" w:eastAsia="仿宋_GB2312" w:hAnsi="仿宋_GB2312" w:cs="仿宋_GB2312" w:hint="eastAsia"/>
          <w:sz w:val="32"/>
          <w:szCs w:val="32"/>
        </w:rPr>
        <w:t>另外要求的与报价有关的文件资料，并保证我方已提供和将要提供的文件资料是真实、准确、完整的。若比选过程中查有虚假，同意作无效参选文件处理，若中选之后查有虚假，同意被废除参选资格。</w:t>
      </w:r>
    </w:p>
    <w:p w:rsidR="00C26686" w:rsidRDefault="00763EF5">
      <w:pPr>
        <w:spacing w:line="540" w:lineRule="exact"/>
        <w:jc w:val="both"/>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参选单位名称（盖章）：</w:t>
      </w:r>
    </w:p>
    <w:p w:rsidR="00C26686" w:rsidRDefault="00763EF5">
      <w:pPr>
        <w:spacing w:line="540" w:lineRule="exact"/>
        <w:jc w:val="both"/>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参选授权代理人姓名或法定代表人（签字）：</w:t>
      </w:r>
    </w:p>
    <w:p w:rsidR="00C26686" w:rsidRDefault="00763EF5">
      <w:pPr>
        <w:spacing w:line="540" w:lineRule="exact"/>
        <w:jc w:val="both"/>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传</w:t>
      </w:r>
      <w:r>
        <w:rPr>
          <w:rFonts w:ascii="仿宋_GB2312" w:eastAsia="仿宋_GB2312" w:hAnsi="仿宋_GB2312" w:cs="Times New Roman"/>
          <w:sz w:val="32"/>
          <w:szCs w:val="32"/>
        </w:rPr>
        <w:tab/>
      </w:r>
      <w:r>
        <w:rPr>
          <w:rFonts w:ascii="仿宋_GB2312" w:eastAsia="仿宋_GB2312" w:hAnsi="仿宋_GB2312" w:cs="仿宋_GB2312" w:hint="eastAsia"/>
          <w:sz w:val="32"/>
          <w:szCs w:val="32"/>
        </w:rPr>
        <w:t>真：</w:t>
      </w:r>
    </w:p>
    <w:p w:rsidR="00C26686" w:rsidRDefault="00763EF5">
      <w:pPr>
        <w:spacing w:line="540" w:lineRule="exact"/>
        <w:jc w:val="both"/>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开户银行</w:t>
      </w:r>
      <w:r>
        <w:rPr>
          <w:rFonts w:ascii="仿宋_GB2312" w:eastAsia="仿宋_GB2312" w:hAnsi="仿宋_GB2312" w:cs="仿宋_GB2312" w:hint="eastAsia"/>
          <w:sz w:val="32"/>
          <w:szCs w:val="32"/>
          <w:lang w:val="en-US"/>
        </w:rPr>
        <w:t>及账号</w:t>
      </w:r>
      <w:r>
        <w:rPr>
          <w:rFonts w:ascii="仿宋_GB2312" w:eastAsia="仿宋_GB2312" w:hAnsi="仿宋_GB2312" w:cs="仿宋_GB2312" w:hint="eastAsia"/>
          <w:sz w:val="32"/>
          <w:szCs w:val="32"/>
        </w:rPr>
        <w:t>：</w:t>
      </w:r>
    </w:p>
    <w:p w:rsidR="00C26686" w:rsidRDefault="00763EF5">
      <w:pPr>
        <w:spacing w:line="540" w:lineRule="exact"/>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参</w:t>
      </w:r>
      <w:r>
        <w:rPr>
          <w:rFonts w:ascii="仿宋_GB2312" w:eastAsia="仿宋_GB2312" w:hAnsi="仿宋_GB2312" w:cs="仿宋_GB2312" w:hint="eastAsia"/>
          <w:sz w:val="32"/>
          <w:szCs w:val="32"/>
        </w:rPr>
        <w:t>选日期：</w:t>
      </w:r>
    </w:p>
    <w:p w:rsidR="00C26686" w:rsidRDefault="00C26686"/>
    <w:p w:rsidR="00C26686" w:rsidRDefault="00763EF5">
      <w:pPr>
        <w:spacing w:line="540" w:lineRule="exact"/>
        <w:rPr>
          <w:rFonts w:ascii="仿宋_GB2312" w:eastAsia="仿宋_GB2312" w:cs="Times New Roman"/>
          <w:b/>
          <w:bCs/>
          <w:sz w:val="32"/>
          <w:szCs w:val="32"/>
          <w:lang w:val="en-US"/>
        </w:rPr>
      </w:pPr>
      <w:r>
        <w:rPr>
          <w:rFonts w:cs="Times New Roman"/>
        </w:rPr>
        <w:br w:type="page"/>
      </w:r>
      <w:r>
        <w:rPr>
          <w:rFonts w:ascii="仿宋_GB2312" w:eastAsia="仿宋_GB2312" w:cs="仿宋_GB2312" w:hint="eastAsia"/>
          <w:b/>
          <w:bCs/>
          <w:sz w:val="32"/>
          <w:szCs w:val="32"/>
          <w:lang w:val="en-US"/>
        </w:rPr>
        <w:lastRenderedPageBreak/>
        <w:t>附件二：</w:t>
      </w:r>
    </w:p>
    <w:p w:rsidR="00C26686" w:rsidRDefault="00C26686">
      <w:pPr>
        <w:spacing w:line="540" w:lineRule="exact"/>
        <w:ind w:firstLineChars="600" w:firstLine="2640"/>
        <w:jc w:val="both"/>
        <w:rPr>
          <w:rFonts w:ascii="方正小标宋简体" w:eastAsia="方正小标宋简体" w:hAnsi="方正小标宋简体" w:cs="Times New Roman"/>
          <w:sz w:val="44"/>
          <w:szCs w:val="44"/>
        </w:rPr>
      </w:pPr>
    </w:p>
    <w:p w:rsidR="00C26686" w:rsidRDefault="00763EF5">
      <w:pPr>
        <w:spacing w:line="540" w:lineRule="exact"/>
        <w:ind w:firstLineChars="600" w:firstLine="2640"/>
        <w:jc w:val="both"/>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法定代表人授权书</w:t>
      </w:r>
    </w:p>
    <w:p w:rsidR="00C26686" w:rsidRDefault="00C26686">
      <w:pPr>
        <w:pStyle w:val="4"/>
        <w:spacing w:before="0" w:after="0" w:line="540" w:lineRule="exact"/>
        <w:jc w:val="both"/>
        <w:rPr>
          <w:rFonts w:cs="Times New Roman"/>
          <w:sz w:val="13"/>
          <w:szCs w:val="13"/>
        </w:rPr>
      </w:pPr>
    </w:p>
    <w:p w:rsidR="00C26686" w:rsidRDefault="00763EF5">
      <w:pPr>
        <w:spacing w:line="540" w:lineRule="exact"/>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宁夏宁东科技创业投资有限公司：</w:t>
      </w:r>
    </w:p>
    <w:p w:rsidR="00C26686" w:rsidRDefault="00763EF5">
      <w:pPr>
        <w:spacing w:line="540" w:lineRule="exact"/>
        <w:ind w:firstLineChars="200" w:firstLine="640"/>
        <w:jc w:val="both"/>
        <w:rPr>
          <w:rFonts w:ascii="Calibri" w:eastAsia="仿宋_GB2312" w:hAnsi="Calibri" w:cs="Times New Roman"/>
          <w:sz w:val="32"/>
          <w:szCs w:val="32"/>
          <w:lang w:val="en-GB"/>
        </w:rPr>
      </w:pPr>
      <w:r>
        <w:rPr>
          <w:rFonts w:ascii="仿宋_GB2312" w:eastAsia="仿宋_GB2312" w:hAnsi="仿宋_GB2312" w:cs="仿宋_GB2312" w:hint="eastAsia"/>
          <w:sz w:val="32"/>
          <w:szCs w:val="32"/>
        </w:rPr>
        <w:t>本人系</w:t>
      </w:r>
      <w:r>
        <w:rPr>
          <w:rFonts w:ascii="仿宋_GB2312" w:eastAsia="仿宋_GB2312" w:hAnsi="仿宋_GB2312" w:cs="仿宋_GB2312" w:hint="eastAsia"/>
          <w:sz w:val="32"/>
          <w:szCs w:val="32"/>
          <w:u w:val="single"/>
          <w:lang w:val="en-US"/>
        </w:rPr>
        <w:t xml:space="preserve">           </w:t>
      </w:r>
      <w:r>
        <w:rPr>
          <w:rFonts w:ascii="仿宋_GB2312" w:eastAsia="仿宋_GB2312" w:hAnsi="仿宋_GB2312" w:cs="仿宋_GB2312" w:hint="eastAsia"/>
          <w:sz w:val="32"/>
          <w:szCs w:val="32"/>
        </w:rPr>
        <w:t>（参选人名称）的法定代表人，现委托我公司</w:t>
      </w:r>
      <w:r>
        <w:rPr>
          <w:rFonts w:ascii="仿宋_GB2312" w:eastAsia="仿宋_GB2312" w:hAnsi="仿宋_GB2312" w:cs="仿宋_GB2312"/>
          <w:sz w:val="32"/>
          <w:szCs w:val="32"/>
          <w:lang w:val="en-US"/>
        </w:rPr>
        <w:t>XXX</w:t>
      </w:r>
      <w:r>
        <w:rPr>
          <w:rFonts w:ascii="仿宋_GB2312" w:eastAsia="仿宋_GB2312" w:hAnsi="仿宋_GB2312" w:cs="仿宋_GB2312" w:hint="eastAsia"/>
          <w:sz w:val="32"/>
          <w:szCs w:val="32"/>
        </w:rPr>
        <w:t>（其在本公司的职务是：</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 xml:space="preserve"> XXXXXXXXXXX</w:t>
      </w:r>
      <w:r>
        <w:rPr>
          <w:rFonts w:ascii="仿宋_GB2312" w:eastAsia="仿宋_GB2312" w:hAnsi="仿宋_GB2312" w:cs="仿宋_GB2312" w:hint="eastAsia"/>
          <w:sz w:val="32"/>
          <w:szCs w:val="32"/>
        </w:rPr>
        <w:t>，手机：</w:t>
      </w:r>
      <w:r>
        <w:rPr>
          <w:rFonts w:ascii="仿宋_GB2312" w:eastAsia="仿宋_GB2312" w:hAnsi="仿宋_GB2312" w:cs="仿宋_GB2312"/>
          <w:sz w:val="32"/>
          <w:szCs w:val="32"/>
        </w:rPr>
        <w:t>XXXXXXXXXXX</w:t>
      </w:r>
      <w:r>
        <w:rPr>
          <w:rFonts w:ascii="仿宋_GB2312" w:eastAsia="仿宋_GB2312" w:hAnsi="仿宋_GB2312" w:cs="仿宋_GB2312" w:hint="eastAsia"/>
          <w:sz w:val="32"/>
          <w:szCs w:val="32"/>
        </w:rPr>
        <w:t>，传真：</w:t>
      </w:r>
      <w:r>
        <w:rPr>
          <w:rFonts w:ascii="仿宋_GB2312" w:eastAsia="仿宋_GB2312" w:hAnsi="仿宋_GB2312" w:cs="仿宋_GB2312"/>
          <w:sz w:val="32"/>
          <w:szCs w:val="32"/>
          <w:lang w:val="en-US"/>
        </w:rPr>
        <w:t>XXX</w:t>
      </w:r>
      <w:r>
        <w:rPr>
          <w:rFonts w:ascii="仿宋_GB2312" w:eastAsia="仿宋_GB2312" w:hAnsi="仿宋_GB2312" w:cs="仿宋_GB2312" w:hint="eastAsia"/>
          <w:sz w:val="32"/>
          <w:szCs w:val="32"/>
        </w:rPr>
        <w:t>，身份证号：</w:t>
      </w:r>
      <w:r>
        <w:rPr>
          <w:rFonts w:ascii="仿宋_GB2312" w:eastAsia="仿宋_GB2312" w:hAnsi="仿宋_GB2312" w:cs="仿宋_GB2312"/>
          <w:sz w:val="32"/>
          <w:szCs w:val="32"/>
        </w:rPr>
        <w:t xml:space="preserve"> XXXXXXXXXXX</w:t>
      </w:r>
      <w:r>
        <w:rPr>
          <w:rFonts w:ascii="仿宋_GB2312" w:eastAsia="仿宋_GB2312" w:hAnsi="仿宋_GB2312" w:cs="仿宋_GB2312" w:hint="eastAsia"/>
          <w:sz w:val="32"/>
          <w:szCs w:val="32"/>
        </w:rPr>
        <w:t>）为我公司代理人，代表我公司全权处理</w:t>
      </w:r>
      <w:r>
        <w:rPr>
          <w:rFonts w:ascii="仿宋_GB2312" w:eastAsia="仿宋_GB2312" w:hAnsi="仿宋_GB2312" w:cs="仿宋_GB2312" w:hint="eastAsia"/>
          <w:sz w:val="32"/>
          <w:szCs w:val="32"/>
          <w:lang w:val="en-US"/>
        </w:rPr>
        <w:t>企业</w:t>
      </w:r>
      <w:r>
        <w:rPr>
          <w:rFonts w:ascii="仿宋_GB2312" w:eastAsia="仿宋_GB2312" w:hAnsi="仿宋_GB2312" w:cs="仿宋_GB2312" w:hint="eastAsia"/>
          <w:sz w:val="32"/>
          <w:szCs w:val="32"/>
          <w:lang w:val="en-US"/>
        </w:rPr>
        <w:t>工业互联网</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安全生产信息系统硬件采购项目供应商</w:t>
      </w:r>
      <w:r>
        <w:rPr>
          <w:rFonts w:ascii="仿宋_GB2312" w:eastAsia="仿宋_GB2312" w:hAnsi="仿宋_GB2312" w:cs="仿宋_GB2312" w:hint="eastAsia"/>
          <w:sz w:val="32"/>
          <w:szCs w:val="32"/>
        </w:rPr>
        <w:t>比选参选的一切事项及合同签订、履行等事宜。</w:t>
      </w:r>
    </w:p>
    <w:p w:rsidR="00C26686" w:rsidRDefault="00763EF5">
      <w:pPr>
        <w:spacing w:line="54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本委托书有效期：自</w:t>
      </w:r>
      <w:r>
        <w:rPr>
          <w:rFonts w:ascii="仿宋_GB2312" w:eastAsia="仿宋_GB2312" w:hAnsi="仿宋_GB2312" w:cs="仿宋_GB2312"/>
          <w:sz w:val="32"/>
          <w:szCs w:val="32"/>
        </w:rPr>
        <w:t xml:space="preserve"> XXXX</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日起至</w:t>
      </w:r>
      <w:r>
        <w:rPr>
          <w:rFonts w:ascii="仿宋_GB2312" w:eastAsia="仿宋_GB2312" w:hAnsi="仿宋_GB2312" w:cs="仿宋_GB2312"/>
          <w:sz w:val="32"/>
          <w:szCs w:val="32"/>
        </w:rPr>
        <w:t xml:space="preserve"> XXXX</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日止。代理人无转委托权。</w:t>
      </w:r>
    </w:p>
    <w:p w:rsidR="00C26686" w:rsidRDefault="00763EF5">
      <w:pPr>
        <w:spacing w:line="54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特此声明。</w:t>
      </w:r>
    </w:p>
    <w:p w:rsidR="00C26686" w:rsidRDefault="00C26686">
      <w:pPr>
        <w:spacing w:line="540" w:lineRule="exact"/>
        <w:jc w:val="both"/>
        <w:rPr>
          <w:rFonts w:ascii="仿宋_GB2312" w:eastAsia="仿宋_GB2312" w:hAnsi="仿宋_GB2312" w:cs="Times New Roman"/>
          <w:sz w:val="32"/>
          <w:szCs w:val="32"/>
        </w:rPr>
      </w:pPr>
    </w:p>
    <w:p w:rsidR="00C26686" w:rsidRDefault="00763EF5">
      <w:pPr>
        <w:spacing w:line="540" w:lineRule="exact"/>
        <w:ind w:firstLineChars="800" w:firstLine="2560"/>
        <w:jc w:val="both"/>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法定代表人签字盖章：</w:t>
      </w:r>
    </w:p>
    <w:p w:rsidR="00C26686" w:rsidRDefault="00763EF5">
      <w:pPr>
        <w:spacing w:line="540" w:lineRule="exact"/>
        <w:ind w:firstLineChars="800" w:firstLine="256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身份证号码：</w:t>
      </w:r>
    </w:p>
    <w:p w:rsidR="00C26686" w:rsidRDefault="00C26686">
      <w:pPr>
        <w:spacing w:line="540" w:lineRule="exact"/>
        <w:ind w:firstLineChars="800" w:firstLine="2560"/>
        <w:jc w:val="both"/>
        <w:rPr>
          <w:rFonts w:ascii="仿宋_GB2312" w:eastAsia="仿宋_GB2312" w:hAnsi="仿宋_GB2312" w:cs="Times New Roman"/>
          <w:sz w:val="32"/>
          <w:szCs w:val="32"/>
          <w:u w:val="single"/>
        </w:rPr>
      </w:pPr>
    </w:p>
    <w:p w:rsidR="00C26686" w:rsidRDefault="00763EF5">
      <w:pPr>
        <w:spacing w:line="540" w:lineRule="exact"/>
        <w:ind w:firstLineChars="800" w:firstLine="2560"/>
        <w:jc w:val="both"/>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授权代理人签字：</w:t>
      </w:r>
    </w:p>
    <w:p w:rsidR="00C26686" w:rsidRDefault="00763EF5">
      <w:pPr>
        <w:tabs>
          <w:tab w:val="left" w:pos="1620"/>
        </w:tabs>
        <w:spacing w:line="540" w:lineRule="exact"/>
        <w:ind w:firstLineChars="800" w:firstLine="256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身份证号码：</w:t>
      </w:r>
    </w:p>
    <w:p w:rsidR="00C26686" w:rsidRDefault="00C26686">
      <w:pPr>
        <w:tabs>
          <w:tab w:val="left" w:pos="1620"/>
        </w:tabs>
        <w:spacing w:line="540" w:lineRule="exact"/>
        <w:ind w:firstLineChars="800" w:firstLine="2560"/>
        <w:jc w:val="both"/>
        <w:rPr>
          <w:rFonts w:ascii="仿宋_GB2312" w:eastAsia="仿宋_GB2312" w:hAnsi="仿宋_GB2312" w:cs="Times New Roman"/>
          <w:sz w:val="32"/>
          <w:szCs w:val="32"/>
          <w:u w:val="single"/>
        </w:rPr>
      </w:pPr>
    </w:p>
    <w:p w:rsidR="00C26686" w:rsidRDefault="00763EF5">
      <w:pPr>
        <w:tabs>
          <w:tab w:val="left" w:pos="1620"/>
        </w:tabs>
        <w:spacing w:line="540" w:lineRule="exact"/>
        <w:ind w:firstLineChars="800" w:firstLine="2560"/>
        <w:jc w:val="both"/>
        <w:rPr>
          <w:rFonts w:cs="Times New Roman"/>
        </w:rPr>
      </w:pPr>
      <w:r>
        <w:rPr>
          <w:rFonts w:ascii="仿宋_GB2312" w:eastAsia="仿宋_GB2312" w:hAnsi="仿宋_GB2312" w:cs="仿宋_GB2312" w:hint="eastAsia"/>
          <w:sz w:val="32"/>
          <w:szCs w:val="32"/>
        </w:rPr>
        <w:t>日</w:t>
      </w:r>
      <w:r>
        <w:rPr>
          <w:rFonts w:ascii="仿宋_GB2312" w:eastAsia="仿宋_GB2312" w:hAnsi="仿宋_GB2312" w:cs="Times New Roman"/>
          <w:sz w:val="32"/>
          <w:szCs w:val="32"/>
        </w:rPr>
        <w:tab/>
      </w:r>
      <w:r>
        <w:rPr>
          <w:rFonts w:ascii="仿宋_GB2312" w:eastAsia="仿宋_GB2312" w:hAnsi="仿宋_GB2312" w:cs="仿宋_GB2312" w:hint="eastAsia"/>
          <w:sz w:val="32"/>
          <w:szCs w:val="32"/>
        </w:rPr>
        <w:t>期：</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日</w:t>
      </w:r>
    </w:p>
    <w:p w:rsidR="00C26686" w:rsidRDefault="00C26686">
      <w:pPr>
        <w:spacing w:line="560" w:lineRule="exact"/>
      </w:pPr>
    </w:p>
    <w:p w:rsidR="00C26686" w:rsidRDefault="00C26686">
      <w:pPr>
        <w:pStyle w:val="2"/>
      </w:pPr>
    </w:p>
    <w:p w:rsidR="00C26686" w:rsidRDefault="00C26686">
      <w:pPr>
        <w:pStyle w:val="2"/>
        <w:ind w:left="0"/>
        <w:jc w:val="both"/>
        <w:rPr>
          <w:lang w:val="en-US"/>
        </w:rPr>
      </w:pPr>
    </w:p>
    <w:sectPr w:rsidR="00C26686">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00"/>
    <w:family w:val="auto"/>
    <w:pitch w:val="default"/>
  </w:font>
  <w:font w:name="仿宋_GB2312">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5620B"/>
    <w:rsid w:val="0000150D"/>
    <w:rsid w:val="0003097F"/>
    <w:rsid w:val="00093EE9"/>
    <w:rsid w:val="001A21C4"/>
    <w:rsid w:val="001E0475"/>
    <w:rsid w:val="001E7D14"/>
    <w:rsid w:val="00261A9A"/>
    <w:rsid w:val="002D08C2"/>
    <w:rsid w:val="003A0277"/>
    <w:rsid w:val="003A354F"/>
    <w:rsid w:val="003B6501"/>
    <w:rsid w:val="003D5AB6"/>
    <w:rsid w:val="004F667D"/>
    <w:rsid w:val="00554EBA"/>
    <w:rsid w:val="00562747"/>
    <w:rsid w:val="00562C1A"/>
    <w:rsid w:val="00586C49"/>
    <w:rsid w:val="005E3E18"/>
    <w:rsid w:val="00763EF5"/>
    <w:rsid w:val="007B23CE"/>
    <w:rsid w:val="008F3B75"/>
    <w:rsid w:val="009E2B7B"/>
    <w:rsid w:val="00A86730"/>
    <w:rsid w:val="00A97F7F"/>
    <w:rsid w:val="00B60B46"/>
    <w:rsid w:val="00B774F8"/>
    <w:rsid w:val="00BB57F3"/>
    <w:rsid w:val="00BF2981"/>
    <w:rsid w:val="00C23386"/>
    <w:rsid w:val="00C26686"/>
    <w:rsid w:val="00C3563A"/>
    <w:rsid w:val="00C82E7B"/>
    <w:rsid w:val="00CA3544"/>
    <w:rsid w:val="00CC0C39"/>
    <w:rsid w:val="00CC7A29"/>
    <w:rsid w:val="00D02A69"/>
    <w:rsid w:val="00EC4E72"/>
    <w:rsid w:val="00F66973"/>
    <w:rsid w:val="02EB05EB"/>
    <w:rsid w:val="032A7070"/>
    <w:rsid w:val="03524E0F"/>
    <w:rsid w:val="0765620B"/>
    <w:rsid w:val="09367163"/>
    <w:rsid w:val="097C01D4"/>
    <w:rsid w:val="0A7510B7"/>
    <w:rsid w:val="10207B26"/>
    <w:rsid w:val="1483317A"/>
    <w:rsid w:val="163764AA"/>
    <w:rsid w:val="16EE11A3"/>
    <w:rsid w:val="16FC471D"/>
    <w:rsid w:val="1C4F2035"/>
    <w:rsid w:val="1EF16658"/>
    <w:rsid w:val="1F3152C5"/>
    <w:rsid w:val="216B2BCB"/>
    <w:rsid w:val="21C347B6"/>
    <w:rsid w:val="24F133E8"/>
    <w:rsid w:val="25BC02CF"/>
    <w:rsid w:val="28670123"/>
    <w:rsid w:val="298452E6"/>
    <w:rsid w:val="2D9555EA"/>
    <w:rsid w:val="2E7B0F85"/>
    <w:rsid w:val="3140066B"/>
    <w:rsid w:val="35723AA6"/>
    <w:rsid w:val="37C02372"/>
    <w:rsid w:val="3AEB0E18"/>
    <w:rsid w:val="4091309B"/>
    <w:rsid w:val="42375D9D"/>
    <w:rsid w:val="4276565E"/>
    <w:rsid w:val="42CF6AAA"/>
    <w:rsid w:val="43DD12AF"/>
    <w:rsid w:val="4717264F"/>
    <w:rsid w:val="4D1412D8"/>
    <w:rsid w:val="4DDE6A54"/>
    <w:rsid w:val="566E7288"/>
    <w:rsid w:val="579B24CE"/>
    <w:rsid w:val="57AF4CBE"/>
    <w:rsid w:val="5A2A46CB"/>
    <w:rsid w:val="5AC40AB1"/>
    <w:rsid w:val="5F9F6402"/>
    <w:rsid w:val="5FCA6C7B"/>
    <w:rsid w:val="5FEC2B70"/>
    <w:rsid w:val="63640C4D"/>
    <w:rsid w:val="65850A95"/>
    <w:rsid w:val="66737A2A"/>
    <w:rsid w:val="687A2DB6"/>
    <w:rsid w:val="695A6033"/>
    <w:rsid w:val="69CD23ED"/>
    <w:rsid w:val="6F496970"/>
    <w:rsid w:val="71AF5E5C"/>
    <w:rsid w:val="7305176F"/>
    <w:rsid w:val="74367039"/>
    <w:rsid w:val="74842EFD"/>
    <w:rsid w:val="74B3673F"/>
    <w:rsid w:val="777B612F"/>
    <w:rsid w:val="7DD43220"/>
    <w:rsid w:val="7F2A2F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38DAAF-2282-41EC-90E2-DC098854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utoSpaceDE w:val="0"/>
      <w:autoSpaceDN w:val="0"/>
    </w:pPr>
    <w:rPr>
      <w:rFonts w:ascii="宋体" w:hAnsi="宋体" w:cs="宋体"/>
      <w:sz w:val="22"/>
      <w:szCs w:val="22"/>
      <w:lang w:val="zh-CN"/>
    </w:rPr>
  </w:style>
  <w:style w:type="paragraph" w:styleId="1">
    <w:name w:val="heading 1"/>
    <w:basedOn w:val="a"/>
    <w:next w:val="a"/>
    <w:qFormat/>
    <w:pPr>
      <w:spacing w:beforeAutospacing="1" w:afterAutospacing="1"/>
      <w:outlineLvl w:val="0"/>
    </w:pPr>
    <w:rPr>
      <w:rFonts w:cs="Times New Roman" w:hint="eastAsia"/>
      <w:b/>
      <w:bCs/>
      <w:kern w:val="44"/>
      <w:sz w:val="48"/>
      <w:szCs w:val="48"/>
      <w:lang w:val="en-US"/>
    </w:rPr>
  </w:style>
  <w:style w:type="paragraph" w:styleId="2">
    <w:name w:val="heading 2"/>
    <w:basedOn w:val="a"/>
    <w:next w:val="a"/>
    <w:uiPriority w:val="1"/>
    <w:qFormat/>
    <w:pPr>
      <w:spacing w:before="163"/>
      <w:ind w:left="139"/>
      <w:jc w:val="center"/>
      <w:outlineLvl w:val="1"/>
    </w:pPr>
    <w:rPr>
      <w:b/>
      <w:bCs/>
      <w:sz w:val="36"/>
      <w:szCs w:val="36"/>
    </w:rPr>
  </w:style>
  <w:style w:type="paragraph" w:styleId="4">
    <w:name w:val="heading 4"/>
    <w:basedOn w:val="a"/>
    <w:next w:val="a"/>
    <w:uiPriority w:val="99"/>
    <w:qFormat/>
    <w:pPr>
      <w:keepNext/>
      <w:keepLines/>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pPr>
      <w:ind w:firstLineChars="100" w:firstLine="420"/>
    </w:pPr>
  </w:style>
  <w:style w:type="paragraph" w:styleId="a4">
    <w:name w:val="Body Text"/>
    <w:basedOn w:val="a"/>
    <w:qFormat/>
    <w:pPr>
      <w:spacing w:after="120"/>
    </w:pPr>
    <w:rPr>
      <w:sz w:val="28"/>
      <w:szCs w:val="24"/>
    </w:rPr>
  </w:style>
  <w:style w:type="paragraph" w:styleId="a5">
    <w:name w:val="annotation text"/>
    <w:basedOn w:val="a"/>
    <w:qFormat/>
  </w:style>
  <w:style w:type="paragraph" w:styleId="a6">
    <w:name w:val="footer"/>
    <w:basedOn w:val="a"/>
    <w:link w:val="a7"/>
    <w:qFormat/>
    <w:pPr>
      <w:tabs>
        <w:tab w:val="center" w:pos="4153"/>
        <w:tab w:val="right" w:pos="8306"/>
      </w:tabs>
      <w:snapToGrid w:val="0"/>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sz w:val="24"/>
      <w:szCs w:val="24"/>
      <w:lang w:val="en-US"/>
    </w:rPr>
  </w:style>
  <w:style w:type="paragraph" w:styleId="aa">
    <w:name w:val="Normal (Web)"/>
    <w:basedOn w:val="a"/>
    <w:uiPriority w:val="99"/>
    <w:unhideWhenUsed/>
    <w:qFormat/>
    <w:pPr>
      <w:widowControl/>
      <w:autoSpaceDE/>
      <w:autoSpaceDN/>
      <w:spacing w:before="100" w:beforeAutospacing="1" w:after="100" w:afterAutospacing="1"/>
    </w:pPr>
    <w:rPr>
      <w:sz w:val="24"/>
      <w:szCs w:val="24"/>
      <w:lang w:val="en-US"/>
    </w:rPr>
  </w:style>
  <w:style w:type="character" w:customStyle="1" w:styleId="a9">
    <w:name w:val="页眉 字符"/>
    <w:basedOn w:val="a0"/>
    <w:link w:val="a8"/>
    <w:qFormat/>
    <w:rPr>
      <w:rFonts w:ascii="宋体" w:eastAsia="宋体" w:hAnsi="宋体" w:cs="宋体"/>
      <w:sz w:val="18"/>
      <w:szCs w:val="18"/>
      <w:lang w:val="zh-CN"/>
    </w:rPr>
  </w:style>
  <w:style w:type="character" w:customStyle="1" w:styleId="a7">
    <w:name w:val="页脚 字符"/>
    <w:basedOn w:val="a0"/>
    <w:link w:val="a6"/>
    <w:qFormat/>
    <w:rPr>
      <w:rFonts w:ascii="宋体" w:eastAsia="宋体" w:hAnsi="宋体" w:cs="宋体"/>
      <w:sz w:val="18"/>
      <w:szCs w:val="18"/>
      <w:lang w:val="zh-CN"/>
    </w:rPr>
  </w:style>
  <w:style w:type="paragraph" w:customStyle="1" w:styleId="ab">
    <w:name w:val="吴涛正文"/>
    <w:basedOn w:val="a"/>
    <w:qFormat/>
  </w:style>
  <w:style w:type="character" w:customStyle="1" w:styleId="font01">
    <w:name w:val="font0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妥。</dc:creator>
  <cp:lastModifiedBy>Lenovo</cp:lastModifiedBy>
  <cp:revision>22</cp:revision>
  <dcterms:created xsi:type="dcterms:W3CDTF">2021-08-16T02:00:00Z</dcterms:created>
  <dcterms:modified xsi:type="dcterms:W3CDTF">2022-05-06T05:28:00Z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05B2E03988A64AFE8F44A9E8258F8117</vt:lpwstr>
  </property>
</Properties>
</file>