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附件一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宁东基地新材料园区扩建林评服务单位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比选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评分细则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7"/>
        <w:gridCol w:w="3135"/>
        <w:gridCol w:w="369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分项值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评分细则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企业营业执照、法人身份证复印件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总分100分，各分</w:t>
            </w: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值相加得总分，总分最高者为新材料园区扩建林评服务最终确定单位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林业调查规划设计丙级及以上资质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甲级计5分，乙级计3分，丙级计1分</w:t>
            </w:r>
          </w:p>
        </w:tc>
        <w:tc>
          <w:tcPr>
            <w:tcW w:w="131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比选代表本人身份证复印件、比选代表授权委托书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资料齐全计5分，</w:t>
            </w: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法人本人参加的视为资料齐全</w:t>
            </w:r>
          </w:p>
        </w:tc>
        <w:tc>
          <w:tcPr>
            <w:tcW w:w="131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企业最终报价函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按报价排名，最低报价计80分，其他单位按排名依次相差10分</w:t>
            </w:r>
          </w:p>
        </w:tc>
        <w:tc>
          <w:tcPr>
            <w:tcW w:w="131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6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同类业绩证明文件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仅计算2022年度办理过城镇批次使用林地林评手续业绩，每一项计1分，最高不超过5分</w:t>
            </w:r>
          </w:p>
        </w:tc>
        <w:tc>
          <w:tcPr>
            <w:tcW w:w="131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pacing w:val="-34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mJlZGE5OWExMWRmZmZlMTU5YjY0MzIxNDI3YzIifQ=="/>
  </w:docVars>
  <w:rsids>
    <w:rsidRoot w:val="232A4F9F"/>
    <w:rsid w:val="232A4F9F"/>
    <w:rsid w:val="790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0</Lines>
  <Paragraphs>0</Paragraphs>
  <TotalTime>2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刘伟</dc:creator>
  <cp:lastModifiedBy>刘伟</cp:lastModifiedBy>
  <dcterms:modified xsi:type="dcterms:W3CDTF">2022-11-14T08:11:31Z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B3C722DA33CD4FB9814321FDA14FEAEF</vt:lpwstr>
  </property>
</Properties>
</file>