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880" w:firstLineChars="200"/>
        <w:jc w:val="center"/>
        <w:rPr>
          <w:rFonts w:ascii="黑体" w:hAnsi="黑体" w:eastAsia="黑体" w:cs="宋体"/>
          <w:kern w:val="0"/>
          <w:sz w:val="44"/>
          <w:szCs w:val="44"/>
        </w:rPr>
      </w:pPr>
      <w:r>
        <w:rPr>
          <w:rFonts w:hint="eastAsia" w:ascii="黑体" w:hAnsi="黑体" w:eastAsia="黑体" w:cs="宋体"/>
          <w:kern w:val="0"/>
          <w:sz w:val="44"/>
          <w:szCs w:val="44"/>
        </w:rPr>
        <w:t>报名资料清单</w:t>
      </w:r>
    </w:p>
    <w:p>
      <w:pPr>
        <w:widowControl/>
        <w:shd w:val="clear" w:color="auto" w:fill="FFFFFF"/>
        <w:spacing w:line="360" w:lineRule="auto"/>
        <w:ind w:firstLine="640" w:firstLineChars="200"/>
        <w:rPr>
          <w:rFonts w:hint="eastAsia" w:ascii="仿宋_GB2312" w:hAnsi="宋体" w:eastAsia="仿宋_GB2312" w:cs="宋体"/>
          <w:kern w:val="0"/>
          <w:sz w:val="32"/>
          <w:szCs w:val="32"/>
        </w:rPr>
      </w:pPr>
    </w:p>
    <w:p>
      <w:pPr>
        <w:widowControl/>
        <w:shd w:val="clear" w:color="auto" w:fill="FFFFFF"/>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 比选申请人承诺函。</w:t>
      </w:r>
    </w:p>
    <w:p>
      <w:pPr>
        <w:widowControl/>
        <w:shd w:val="clear" w:color="auto" w:fill="FFFFFF"/>
        <w:spacing w:line="360" w:lineRule="auto"/>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2. 企业法人营业执照、</w:t>
      </w:r>
      <w:r>
        <w:rPr>
          <w:rFonts w:hint="eastAsia" w:ascii="仿宋_GB2312" w:hAnsi="宋体" w:eastAsia="仿宋_GB2312" w:cs="宋体"/>
          <w:kern w:val="0"/>
          <w:sz w:val="32"/>
          <w:szCs w:val="32"/>
          <w:lang w:val="en-US" w:eastAsia="zh-CN"/>
        </w:rPr>
        <w:t>资质证书</w:t>
      </w:r>
      <w:r>
        <w:rPr>
          <w:rFonts w:hint="eastAsia" w:ascii="仿宋_GB2312" w:hAnsi="宋体" w:eastAsia="仿宋_GB2312" w:cs="宋体"/>
          <w:kern w:val="0"/>
          <w:sz w:val="32"/>
          <w:szCs w:val="32"/>
        </w:rPr>
        <w:t>、法人代表身份证</w:t>
      </w:r>
      <w:r>
        <w:rPr>
          <w:rFonts w:hint="eastAsia" w:ascii="仿宋_GB2312" w:hAnsi="宋体" w:eastAsia="仿宋_GB2312" w:cs="宋体"/>
          <w:kern w:val="0"/>
          <w:sz w:val="32"/>
          <w:szCs w:val="32"/>
          <w:lang w:eastAsia="zh-CN"/>
        </w:rPr>
        <w:t>。</w:t>
      </w:r>
    </w:p>
    <w:p>
      <w:pPr>
        <w:widowControl/>
        <w:shd w:val="clear" w:color="auto" w:fill="FFFFFF"/>
        <w:spacing w:line="360" w:lineRule="auto"/>
        <w:ind w:firstLine="640" w:firstLineChars="200"/>
        <w:rPr>
          <w:rFonts w:hint="eastAsia" w:ascii="仿宋_GB2312" w:hAnsi="宋体" w:eastAsia="仿宋_GB2312" w:cs="宋体"/>
          <w:kern w:val="0"/>
          <w:sz w:val="32"/>
          <w:szCs w:val="32"/>
          <w:lang w:eastAsia="zh-CN"/>
        </w:rPr>
      </w:pP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如参与比选的代表不是法人代表须持有法定代表人签字盖章的《法定代表人授权书》原件</w:t>
      </w:r>
    </w:p>
    <w:p>
      <w:pPr>
        <w:widowControl/>
        <w:shd w:val="clear" w:color="auto" w:fill="FFFFFF"/>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 xml:space="preserve">. </w:t>
      </w:r>
      <w:r>
        <w:rPr>
          <w:rFonts w:hint="eastAsia" w:ascii="仿宋_GB2312" w:hAnsi="仿宋_GB2312" w:eastAsia="仿宋_GB2312" w:cs="仿宋_GB2312"/>
          <w:sz w:val="32"/>
          <w:szCs w:val="32"/>
        </w:rPr>
        <w:t>通过“信用中国”网站（www.creditchina.gov.cn）查询参选人是否为失信被执行人，并限制失信被执行人参与此次比选。</w:t>
      </w:r>
    </w:p>
    <w:p>
      <w:pPr>
        <w:widowControl/>
        <w:shd w:val="clear" w:color="auto" w:fill="FFFFFF"/>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w:t>
      </w:r>
      <w:r>
        <w:rPr>
          <w:rFonts w:ascii="仿宋_GB2312" w:hAnsi="宋体" w:eastAsia="仿宋_GB2312" w:cs="宋体"/>
          <w:kern w:val="0"/>
          <w:sz w:val="32"/>
          <w:szCs w:val="32"/>
        </w:rPr>
        <w:t xml:space="preserve"> 拟委任的</w:t>
      </w:r>
      <w:r>
        <w:rPr>
          <w:rFonts w:hint="eastAsia" w:ascii="仿宋_GB2312" w:hAnsi="宋体" w:eastAsia="仿宋_GB2312" w:cs="宋体"/>
          <w:kern w:val="0"/>
          <w:sz w:val="32"/>
          <w:szCs w:val="32"/>
          <w:lang w:val="en-US" w:eastAsia="zh-CN"/>
        </w:rPr>
        <w:t>设计</w:t>
      </w:r>
      <w:r>
        <w:rPr>
          <w:rFonts w:ascii="仿宋_GB2312" w:hAnsi="宋体" w:eastAsia="仿宋_GB2312" w:cs="宋体"/>
          <w:kern w:val="0"/>
          <w:sz w:val="32"/>
          <w:szCs w:val="32"/>
        </w:rPr>
        <w:t>负责人</w:t>
      </w:r>
      <w:r>
        <w:rPr>
          <w:rFonts w:hint="eastAsia" w:ascii="仿宋_GB2312" w:hAnsi="宋体" w:eastAsia="仿宋_GB2312" w:cs="宋体"/>
          <w:kern w:val="0"/>
          <w:sz w:val="32"/>
          <w:szCs w:val="32"/>
        </w:rPr>
        <w:t>及各分项负责人</w:t>
      </w:r>
      <w:r>
        <w:rPr>
          <w:rFonts w:ascii="仿宋_GB2312" w:hAnsi="宋体" w:eastAsia="仿宋_GB2312" w:cs="宋体"/>
          <w:kern w:val="0"/>
          <w:sz w:val="32"/>
          <w:szCs w:val="32"/>
        </w:rPr>
        <w:t>的身份证、职称资格证书</w:t>
      </w:r>
      <w:r>
        <w:rPr>
          <w:rFonts w:hint="eastAsia" w:ascii="仿宋_GB2312" w:hAnsi="宋体" w:eastAsia="仿宋_GB2312" w:cs="宋体"/>
          <w:kern w:val="0"/>
          <w:sz w:val="32"/>
          <w:szCs w:val="32"/>
        </w:rPr>
        <w:t>的相关证明材料。</w:t>
      </w:r>
    </w:p>
    <w:p>
      <w:pPr>
        <w:widowControl/>
        <w:shd w:val="clear" w:color="auto" w:fill="FFFFFF"/>
        <w:spacing w:line="360" w:lineRule="auto"/>
        <w:ind w:firstLine="640" w:firstLineChars="200"/>
        <w:rPr>
          <w:rFonts w:hint="eastAsia" w:ascii="仿宋_GB2312" w:hAnsi="宋体" w:eastAsia="仿宋_GB2312" w:cs="宋体"/>
          <w:kern w:val="0"/>
          <w:sz w:val="32"/>
          <w:szCs w:val="32"/>
        </w:rPr>
      </w:pP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其它资质和业绩证明文件复印件。</w:t>
      </w:r>
    </w:p>
    <w:p>
      <w:pPr>
        <w:widowControl/>
        <w:shd w:val="clear" w:color="auto" w:fill="FFFFFF"/>
        <w:spacing w:line="360" w:lineRule="auto"/>
        <w:ind w:firstLine="643" w:firstLineChars="200"/>
        <w:rPr>
          <w:rFonts w:ascii="仿宋_GB2312" w:hAnsi="宋体" w:eastAsia="仿宋_GB2312" w:cs="宋体"/>
          <w:b/>
          <w:kern w:val="0"/>
          <w:sz w:val="32"/>
          <w:szCs w:val="32"/>
        </w:rPr>
      </w:pPr>
      <w:r>
        <w:rPr>
          <w:rFonts w:hint="eastAsia" w:ascii="仿宋_GB2312" w:hAnsi="宋体" w:eastAsia="仿宋_GB2312" w:cs="宋体"/>
          <w:b/>
          <w:kern w:val="0"/>
          <w:sz w:val="32"/>
          <w:szCs w:val="32"/>
        </w:rPr>
        <w:t>注：以上资料</w:t>
      </w:r>
      <w:r>
        <w:rPr>
          <w:rFonts w:ascii="仿宋_GB2312" w:hAnsi="宋体" w:eastAsia="仿宋_GB2312" w:cs="宋体"/>
          <w:b/>
          <w:kern w:val="0"/>
          <w:sz w:val="32"/>
          <w:szCs w:val="32"/>
        </w:rPr>
        <w:t>提交</w:t>
      </w:r>
      <w:r>
        <w:rPr>
          <w:rFonts w:hint="eastAsia" w:ascii="仿宋_GB2312" w:hAnsi="宋体" w:eastAsia="仿宋_GB2312" w:cs="宋体"/>
          <w:b/>
          <w:kern w:val="0"/>
          <w:sz w:val="32"/>
          <w:szCs w:val="32"/>
          <w:lang w:eastAsia="zh-CN"/>
        </w:rPr>
        <w:t>复印件加盖公章。</w:t>
      </w:r>
    </w:p>
    <w:p>
      <w:pPr>
        <w:sectPr>
          <w:pgSz w:w="11906" w:h="16838"/>
          <w:pgMar w:top="1440" w:right="1800" w:bottom="1440" w:left="1800" w:header="851" w:footer="992" w:gutter="0"/>
          <w:cols w:space="425" w:num="1"/>
          <w:docGrid w:type="lines" w:linePitch="312" w:charSpace="0"/>
        </w:sectPr>
      </w:pPr>
      <w:bookmarkStart w:id="0" w:name="_GoBack"/>
      <w:bookmarkEnd w:id="0"/>
    </w:p>
    <w:p>
      <w:pPr>
        <w:spacing w:line="360" w:lineRule="auto"/>
        <w:jc w:val="center"/>
        <w:rPr>
          <w:rFonts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rPr>
        <w:t>比选申请人承诺函</w:t>
      </w:r>
    </w:p>
    <w:p>
      <w:pPr>
        <w:spacing w:line="360" w:lineRule="auto"/>
        <w:ind w:firstLine="640" w:firstLineChars="200"/>
        <w:rPr>
          <w:rFonts w:hint="eastAsia" w:ascii="仿宋_GB2312" w:hAnsi="仿宋" w:eastAsia="仿宋_GB2312" w:cs="仿宋"/>
          <w:sz w:val="32"/>
          <w:szCs w:val="32"/>
        </w:rPr>
      </w:pP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我单位非常愿意参加</w:t>
      </w:r>
      <w:r>
        <w:rPr>
          <w:rFonts w:hint="eastAsia" w:ascii="仿宋_GB2312" w:hAnsi="仿宋" w:eastAsia="仿宋_GB2312" w:cs="仿宋"/>
          <w:sz w:val="32"/>
          <w:szCs w:val="32"/>
          <w:u w:val="single"/>
          <w:lang w:val="en-US" w:eastAsia="zh-CN"/>
        </w:rPr>
        <w:t>临河工业园A区（新能源产业园）雨污分流改造项目设计单位</w:t>
      </w:r>
      <w:r>
        <w:rPr>
          <w:rFonts w:hint="eastAsia" w:ascii="仿宋_GB2312" w:hAnsi="仿宋" w:eastAsia="仿宋_GB2312" w:cs="仿宋"/>
          <w:sz w:val="32"/>
          <w:szCs w:val="32"/>
        </w:rPr>
        <w:t>比选。作为比选申请人，我单位承诺如下：</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一、对我单位报名参加</w:t>
      </w:r>
      <w:r>
        <w:rPr>
          <w:rFonts w:hint="eastAsia" w:ascii="仿宋_GB2312" w:hAnsi="仿宋" w:eastAsia="仿宋_GB2312" w:cs="仿宋"/>
          <w:sz w:val="32"/>
          <w:szCs w:val="32"/>
          <w:u w:val="single"/>
          <w:lang w:val="en-US" w:eastAsia="zh-CN"/>
        </w:rPr>
        <w:t>临河工业园A区（新能源产业园）雨污分流改造项目设计单位</w:t>
      </w:r>
      <w:r>
        <w:rPr>
          <w:rFonts w:hint="eastAsia" w:ascii="仿宋_GB2312" w:hAnsi="仿宋" w:eastAsia="仿宋_GB2312" w:cs="仿宋"/>
          <w:sz w:val="32"/>
          <w:szCs w:val="32"/>
        </w:rPr>
        <w:t>比选，视为我单位同意并接受比选文件，以及严格遵守《宁东能源化工基地管委会政府投资项目招标投标管理监督暂行办法》和《宁东能源化工基地管委会政府投资项目招标投标管理监督暂行办法的补充规定》。</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我单位对比选所提供的文件和资料的真实性负责，同意并配合比选人对我单位进行的查询或调查。如与事实不符或弄虚作假，或有应回避的情形而不回避的，本单位愿承担一切责任（包括通报批评、行政处罚、市场禁入、赔偿损失、取消比选及中选资格等）。</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三、我单位完全理解比选入因法律和政策原因取消比选、以及拒绝所有的比选申请人而重新比选，比选人不承担任何相关责任。</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我单位理解和遵守有关部门按照《宁东能源化工基地管委会政府投资项目招标投标管理监督暂行办法》和《宁东能源化工基地管委会政府投资项目招标投标管理监督暂行办法的补充规定》的规定，对项目所作出的处理，由此给我单位造成影响的（如取消中选资格、或比选无效，即使已签订合同），有关部门对此类行为不承担任何责任。</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五、不论中选与否，因比选所发生的一切费用，由我单位自行承担。</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我单位已仔细阅读上述条文并理解，也深知上述承诺可能带来的风险和后果。</w:t>
      </w:r>
    </w:p>
    <w:p>
      <w:pPr>
        <w:spacing w:line="360" w:lineRule="auto"/>
        <w:ind w:firstLine="640" w:firstLineChars="200"/>
        <w:rPr>
          <w:rFonts w:ascii="仿宋_GB2312" w:hAnsi="仿宋" w:eastAsia="仿宋_GB2312" w:cs="仿宋"/>
          <w:sz w:val="32"/>
          <w:szCs w:val="32"/>
        </w:rPr>
      </w:pP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比选申请人（单位）：</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（盖章）</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法定代表人：</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（签名）</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委托代理人：</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（签名）</w:t>
      </w:r>
    </w:p>
    <w:p>
      <w:pPr>
        <w:spacing w:line="360" w:lineRule="auto"/>
        <w:ind w:firstLine="640" w:firstLineChars="200"/>
        <w:rPr>
          <w:rFonts w:hint="eastAsia" w:ascii="仿宋_GB2312" w:hAnsi="仿宋" w:eastAsia="仿宋_GB2312" w:cs="仿宋"/>
          <w:sz w:val="32"/>
          <w:szCs w:val="32"/>
          <w:u w:val="single"/>
        </w:rPr>
      </w:pPr>
      <w:r>
        <w:rPr>
          <w:rFonts w:hint="eastAsia" w:ascii="仿宋_GB2312" w:hAnsi="仿宋" w:eastAsia="仿宋_GB2312" w:cs="仿宋"/>
          <w:sz w:val="32"/>
          <w:szCs w:val="32"/>
        </w:rPr>
        <w:t>联系电话：</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邮箱：</w:t>
      </w:r>
      <w:r>
        <w:rPr>
          <w:rFonts w:hint="eastAsia" w:ascii="仿宋_GB2312" w:hAnsi="仿宋" w:eastAsia="仿宋_GB2312" w:cs="仿宋"/>
          <w:sz w:val="32"/>
          <w:szCs w:val="32"/>
          <w:u w:val="single"/>
        </w:rPr>
        <w:t xml:space="preserve">              </w:t>
      </w:r>
    </w:p>
    <w:p>
      <w:pPr>
        <w:sectPr>
          <w:pgSz w:w="11906" w:h="16838"/>
          <w:pgMar w:top="1440" w:right="1800" w:bottom="1440" w:left="1800"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ind w:firstLine="2640" w:firstLineChars="6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法定代表人授权书 </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本人系（参选人名称）的法定代表人，现委托我公司XX（其在本公司的职务是：XXX， 联系电话： XXXXXXXXXXX，手机：XXXXXXXXXXX，传真：/  ，身份证号： XXXXXXXXXXX）为我方代理人，代表我公司全权处理（项目名称）比选的一切事项，若中</w:t>
      </w:r>
      <w:r>
        <w:rPr>
          <w:rFonts w:hint="eastAsia" w:eastAsia="仿宋_GB2312"/>
          <w:sz w:val="32"/>
          <w:szCs w:val="32"/>
        </w:rPr>
        <w:t>选</w:t>
      </w:r>
      <w:r>
        <w:rPr>
          <w:rFonts w:hint="eastAsia" w:ascii="仿宋_GB2312" w:hAnsi="仿宋_GB2312" w:eastAsia="仿宋_GB2312" w:cs="仿宋_GB2312"/>
          <w:sz w:val="32"/>
          <w:szCs w:val="32"/>
        </w:rPr>
        <w:t>则全权代表本公司签订合同，并负责处理合同履行等事宜。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本委托书有效期：自 XXXX年XX月XX日起至 XXXX年XX月XX日止。代理人无转委托权。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keepNext w:val="0"/>
        <w:keepLines w:val="0"/>
        <w:pageBreakBefore w:val="0"/>
        <w:widowControl/>
        <w:kinsoku/>
        <w:wordWrap/>
        <w:overflowPunct/>
        <w:topLinePunct w:val="0"/>
        <w:autoSpaceDE/>
        <w:autoSpaceDN/>
        <w:bidi w:val="0"/>
        <w:adjustRightInd/>
        <w:snapToGrid/>
        <w:spacing w:line="560" w:lineRule="exact"/>
        <w:ind w:left="980"/>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法定代表人签字盖章：</w:t>
      </w: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代理人被授权人签字盖章：</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ind w:firstLine="3520" w:firstLineChars="1100"/>
      </w:pPr>
      <w:r>
        <w:rPr>
          <w:rFonts w:hint="eastAsia" w:ascii="仿宋_GB2312" w:hAnsi="仿宋_GB2312" w:eastAsia="仿宋_GB2312" w:cs="仿宋_GB2312"/>
          <w:sz w:val="32"/>
          <w:szCs w:val="32"/>
        </w:rPr>
        <w:t xml:space="preserve">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ZDBmYjAyMzZkMjEwMDAzN2Q2NGVjNTFkNzIyYTQifQ=="/>
  </w:docVars>
  <w:rsids>
    <w:rsidRoot w:val="32D62851"/>
    <w:rsid w:val="32D62851"/>
    <w:rsid w:val="65FA6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99"/>
    <w:pPr>
      <w:keepNext/>
      <w:keepLines/>
      <w:spacing w:before="280" w:after="290" w:line="376" w:lineRule="auto"/>
      <w:outlineLvl w:val="3"/>
    </w:pPr>
    <w:rPr>
      <w:rFonts w:ascii="Cambria" w:hAnsi="Cambria" w:cs="Cambria"/>
      <w:b/>
      <w:bCs/>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1031</Words>
  <Characters>1101</Characters>
  <Lines>0</Lines>
  <Paragraphs>0</Paragraphs>
  <TotalTime>1</TotalTime>
  <ScaleCrop>false</ScaleCrop>
  <LinksUpToDate>false</LinksUpToDate>
  <CharactersWithSpaces>1227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2022-09-07T03:50:00Z</dcterms:created>
  <dc:creator>Administrator</dc:creator>
  <cp:lastModifiedBy>Administrator</cp:lastModifiedBy>
  <dcterms:modified xsi:type="dcterms:W3CDTF">2023-04-21T03:18:31Z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68E634B853FE41BFAB45A110328A1CED_13</vt:lpwstr>
  </property>
</Properties>
</file>