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F3" w:rsidRDefault="00810AFF" w:rsidP="00810AFF">
      <w:pPr>
        <w:spacing w:line="640" w:lineRule="exact"/>
        <w:jc w:val="center"/>
        <w:rPr>
          <w:rFonts w:ascii="Times New Roman" w:eastAsia="方正小标宋简体" w:hAnsi="Times New Roman" w:cs="Times New Roman" w:hint="eastAsia"/>
          <w:sz w:val="44"/>
          <w:szCs w:val="44"/>
        </w:rPr>
      </w:pPr>
      <w:r w:rsidRPr="00810AFF">
        <w:rPr>
          <w:rFonts w:ascii="Times New Roman" w:eastAsia="方正小标宋简体" w:hAnsi="Times New Roman" w:cs="Times New Roman"/>
          <w:sz w:val="44"/>
          <w:szCs w:val="44"/>
        </w:rPr>
        <w:t>自治区党委生态环境保护专项督察</w:t>
      </w:r>
    </w:p>
    <w:p w:rsidR="00B7780B" w:rsidRPr="00810AFF" w:rsidRDefault="00810AFF" w:rsidP="00810AFF">
      <w:pPr>
        <w:spacing w:line="640" w:lineRule="exact"/>
        <w:jc w:val="center"/>
        <w:rPr>
          <w:rFonts w:ascii="Times New Roman" w:eastAsia="方正小标宋简体" w:hAnsi="Times New Roman" w:cs="Times New Roman"/>
          <w:sz w:val="44"/>
          <w:szCs w:val="44"/>
        </w:rPr>
      </w:pPr>
      <w:r w:rsidRPr="00810AFF">
        <w:rPr>
          <w:rFonts w:ascii="Times New Roman" w:eastAsia="方正小标宋简体" w:hAnsi="Times New Roman" w:cs="Times New Roman"/>
          <w:sz w:val="44"/>
          <w:szCs w:val="44"/>
        </w:rPr>
        <w:t>问题</w:t>
      </w:r>
      <w:r w:rsidRPr="00810AFF">
        <w:rPr>
          <w:rFonts w:ascii="Times New Roman" w:eastAsia="方正小标宋简体" w:hAnsi="Times New Roman" w:cs="Times New Roman"/>
          <w:sz w:val="44"/>
          <w:szCs w:val="44"/>
        </w:rPr>
        <w:t>8</w:t>
      </w:r>
      <w:r w:rsidR="004B18F3">
        <w:rPr>
          <w:rFonts w:ascii="Times New Roman" w:eastAsia="方正小标宋简体" w:hAnsi="Times New Roman" w:cs="Times New Roman" w:hint="eastAsia"/>
          <w:sz w:val="44"/>
          <w:szCs w:val="44"/>
        </w:rPr>
        <w:t>落实情况</w:t>
      </w:r>
    </w:p>
    <w:p w:rsidR="00B7780B" w:rsidRPr="00810AFF" w:rsidRDefault="00B7780B" w:rsidP="004B18F3">
      <w:pPr>
        <w:ind w:firstLineChars="200" w:firstLine="640"/>
        <w:rPr>
          <w:rFonts w:ascii="Times New Roman" w:hAnsi="Times New Roman" w:cs="Times New Roman"/>
        </w:rPr>
      </w:pPr>
    </w:p>
    <w:p w:rsidR="00B7780B" w:rsidRPr="00810AFF" w:rsidRDefault="004B18F3" w:rsidP="004B18F3">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8</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B7780B" w:rsidRPr="00810AFF" w:rsidRDefault="0033131D" w:rsidP="004B18F3">
      <w:pPr>
        <w:ind w:firstLineChars="200" w:firstLine="640"/>
        <w:rPr>
          <w:rFonts w:ascii="Times New Roman" w:eastAsia="黑体" w:hAnsi="Times New Roman" w:cs="Times New Roman"/>
        </w:rPr>
      </w:pPr>
      <w:r w:rsidRPr="00810AFF">
        <w:rPr>
          <w:rFonts w:ascii="Times New Roman" w:eastAsia="黑体" w:hAnsi="黑体" w:cs="Times New Roman"/>
        </w:rPr>
        <w:t>一、整改任务内容及目标措施</w:t>
      </w:r>
    </w:p>
    <w:p w:rsidR="00B7780B" w:rsidRPr="00810AFF" w:rsidRDefault="0033131D" w:rsidP="004B18F3">
      <w:pPr>
        <w:ind w:firstLineChars="200" w:firstLine="640"/>
        <w:rPr>
          <w:rFonts w:ascii="Times New Roman" w:hAnsi="Times New Roman" w:cs="Times New Roman"/>
        </w:rPr>
      </w:pPr>
      <w:r w:rsidRPr="00810AFF">
        <w:rPr>
          <w:rFonts w:ascii="Times New Roman" w:hAnsi="Times New Roman" w:cs="Times New Roman"/>
          <w:szCs w:val="32"/>
        </w:rPr>
        <w:t>目前，宁东基地有企业自建并使用灰渣场</w:t>
      </w:r>
      <w:r w:rsidRPr="00810AFF">
        <w:rPr>
          <w:rFonts w:ascii="Times New Roman" w:hAnsi="Times New Roman" w:cs="Times New Roman"/>
          <w:szCs w:val="32"/>
        </w:rPr>
        <w:t>1</w:t>
      </w:r>
      <w:r w:rsidRPr="00810AFF">
        <w:rPr>
          <w:rFonts w:ascii="Times New Roman" w:hAnsi="Times New Roman" w:cs="Times New Roman"/>
          <w:szCs w:val="32"/>
        </w:rPr>
        <w:t>个、煤矸石堆场</w:t>
      </w:r>
      <w:r w:rsidRPr="00810AFF">
        <w:rPr>
          <w:rFonts w:ascii="Times New Roman" w:hAnsi="Times New Roman" w:cs="Times New Roman"/>
          <w:szCs w:val="32"/>
        </w:rPr>
        <w:t>5</w:t>
      </w:r>
      <w:r w:rsidRPr="00810AFF">
        <w:rPr>
          <w:rFonts w:ascii="Times New Roman" w:hAnsi="Times New Roman" w:cs="Times New Roman"/>
          <w:szCs w:val="32"/>
        </w:rPr>
        <w:t>个。</w:t>
      </w:r>
      <w:r w:rsidRPr="00810AFF">
        <w:rPr>
          <w:rFonts w:ascii="Times New Roman" w:hAnsi="Times New Roman" w:cs="Times New Roman"/>
          <w:szCs w:val="32"/>
        </w:rPr>
        <w:t>2020</w:t>
      </w:r>
      <w:r w:rsidRPr="00810AFF">
        <w:rPr>
          <w:rFonts w:ascii="Times New Roman" w:hAnsi="Times New Roman" w:cs="Times New Roman"/>
          <w:szCs w:val="32"/>
        </w:rPr>
        <w:t>年，</w:t>
      </w:r>
      <w:r w:rsidRPr="00810AFF">
        <w:rPr>
          <w:rFonts w:ascii="Times New Roman" w:hAnsi="Times New Roman" w:cs="Times New Roman"/>
          <w:szCs w:val="32"/>
        </w:rPr>
        <w:t>6</w:t>
      </w:r>
      <w:r w:rsidRPr="00810AFF">
        <w:rPr>
          <w:rFonts w:ascii="Times New Roman" w:hAnsi="Times New Roman" w:cs="Times New Roman"/>
          <w:szCs w:val="32"/>
        </w:rPr>
        <w:t>家企业共产生工业固废</w:t>
      </w:r>
      <w:r w:rsidRPr="00810AFF">
        <w:rPr>
          <w:rFonts w:ascii="Times New Roman" w:hAnsi="Times New Roman" w:cs="Times New Roman"/>
          <w:szCs w:val="32"/>
        </w:rPr>
        <w:t>462</w:t>
      </w:r>
      <w:r w:rsidRPr="00810AFF">
        <w:rPr>
          <w:rFonts w:ascii="Times New Roman" w:hAnsi="Times New Roman" w:cs="Times New Roman"/>
          <w:szCs w:val="32"/>
        </w:rPr>
        <w:t>万吨，其中煤矸石产生量</w:t>
      </w:r>
      <w:r w:rsidRPr="00810AFF">
        <w:rPr>
          <w:rFonts w:ascii="Times New Roman" w:hAnsi="Times New Roman" w:cs="Times New Roman"/>
          <w:szCs w:val="32"/>
        </w:rPr>
        <w:t>388</w:t>
      </w:r>
      <w:r w:rsidRPr="00810AFF">
        <w:rPr>
          <w:rFonts w:ascii="Times New Roman" w:hAnsi="Times New Roman" w:cs="Times New Roman"/>
          <w:szCs w:val="32"/>
        </w:rPr>
        <w:t>万吨，煤矸石填埋处置问题十分突出。抽查发现，国能宁夏煤业公司所属灵新、羊场湾、石槽村</w:t>
      </w:r>
      <w:r w:rsidRPr="00810AFF">
        <w:rPr>
          <w:rFonts w:ascii="Times New Roman" w:hAnsi="Times New Roman" w:cs="Times New Roman"/>
          <w:szCs w:val="32"/>
        </w:rPr>
        <w:t>3</w:t>
      </w:r>
      <w:r w:rsidRPr="00810AFF">
        <w:rPr>
          <w:rFonts w:ascii="Times New Roman" w:hAnsi="Times New Roman" w:cs="Times New Roman"/>
          <w:szCs w:val="32"/>
        </w:rPr>
        <w:t>家煤矿未办理土地占用审批手续，签订临时堆放场占地合同，使</w:t>
      </w:r>
      <w:r w:rsidRPr="00810AFF">
        <w:rPr>
          <w:rFonts w:ascii="Times New Roman" w:hAnsi="Times New Roman" w:cs="Times New Roman"/>
          <w:szCs w:val="32"/>
        </w:rPr>
        <w:t>1323.5</w:t>
      </w:r>
      <w:r w:rsidRPr="00810AFF">
        <w:rPr>
          <w:rFonts w:ascii="Times New Roman" w:hAnsi="Times New Roman" w:cs="Times New Roman"/>
          <w:szCs w:val="32"/>
        </w:rPr>
        <w:t>亩林地、荒漠地变为长达</w:t>
      </w:r>
      <w:r w:rsidRPr="00810AFF">
        <w:rPr>
          <w:rFonts w:ascii="Times New Roman" w:hAnsi="Times New Roman" w:cs="Times New Roman"/>
          <w:szCs w:val="32"/>
        </w:rPr>
        <w:t>10</w:t>
      </w:r>
      <w:r w:rsidRPr="00810AFF">
        <w:rPr>
          <w:rFonts w:ascii="Times New Roman" w:hAnsi="Times New Roman" w:cs="Times New Roman"/>
          <w:szCs w:val="32"/>
        </w:rPr>
        <w:t>年的煤矸石堆放场，宁东基地有关部门对以上非法建设的煤矸石堆放场监管缺失。</w:t>
      </w:r>
    </w:p>
    <w:p w:rsidR="00B7780B" w:rsidRPr="00810AFF" w:rsidRDefault="0033131D" w:rsidP="004B18F3">
      <w:pPr>
        <w:ind w:firstLineChars="200" w:firstLine="643"/>
        <w:rPr>
          <w:rFonts w:ascii="Times New Roman" w:hAnsi="Times New Roman" w:cs="Times New Roman"/>
          <w:b/>
        </w:rPr>
      </w:pPr>
      <w:r w:rsidRPr="00810AFF">
        <w:rPr>
          <w:rFonts w:ascii="Times New Roman" w:hAnsi="Times New Roman" w:cs="Times New Roman"/>
          <w:b/>
        </w:rPr>
        <w:t>整改目标及措施：</w:t>
      </w:r>
    </w:p>
    <w:p w:rsidR="00B7780B" w:rsidRPr="00810AFF" w:rsidRDefault="0033131D" w:rsidP="004B18F3">
      <w:pPr>
        <w:ind w:firstLineChars="200" w:firstLine="640"/>
        <w:rPr>
          <w:rFonts w:ascii="Times New Roman" w:hAnsi="Times New Roman" w:cs="Times New Roman"/>
          <w:szCs w:val="32"/>
        </w:rPr>
      </w:pPr>
      <w:r w:rsidRPr="00810AFF">
        <w:rPr>
          <w:rFonts w:ascii="Times New Roman" w:hAnsi="Times New Roman" w:cs="Times New Roman"/>
          <w:szCs w:val="32"/>
        </w:rPr>
        <w:t>1.</w:t>
      </w:r>
      <w:r w:rsidRPr="00810AFF">
        <w:rPr>
          <w:rFonts w:ascii="Times New Roman" w:hAnsi="Times New Roman" w:cs="Times New Roman"/>
          <w:szCs w:val="32"/>
        </w:rPr>
        <w:t>对羊场湾、石槽村、灵新煤矿违法占地堆放煤矸石的</w:t>
      </w:r>
      <w:r w:rsidRPr="00810AFF">
        <w:rPr>
          <w:rFonts w:ascii="Times New Roman" w:hAnsi="Times New Roman" w:cs="Times New Roman"/>
          <w:szCs w:val="32"/>
        </w:rPr>
        <w:lastRenderedPageBreak/>
        <w:t>行为进行查处。根据各煤矿提交的地下水及土壤污染检测报告，存在污染的，治理后恢复土地原状；没有污染的，复垦植绿。</w:t>
      </w:r>
    </w:p>
    <w:p w:rsidR="00B7780B" w:rsidRPr="00810AFF" w:rsidRDefault="0033131D" w:rsidP="004B18F3">
      <w:pPr>
        <w:ind w:firstLineChars="200" w:firstLine="640"/>
        <w:rPr>
          <w:rFonts w:ascii="Times New Roman" w:hAnsi="Times New Roman" w:cs="Times New Roman"/>
          <w:szCs w:val="32"/>
        </w:rPr>
      </w:pPr>
      <w:r w:rsidRPr="00810AFF">
        <w:rPr>
          <w:rFonts w:ascii="Times New Roman" w:hAnsi="Times New Roman" w:cs="Times New Roman"/>
          <w:szCs w:val="32"/>
        </w:rPr>
        <w:t>2.</w:t>
      </w:r>
      <w:r w:rsidRPr="00810AFF">
        <w:rPr>
          <w:rFonts w:ascii="Times New Roman" w:hAnsi="Times New Roman" w:cs="Times New Roman"/>
          <w:szCs w:val="32"/>
        </w:rPr>
        <w:t>组织各煤矿按相关规定实施沉陷区治理及土地复垦项目或生态治理项目，要求项目选址必须在煤矿沉陷区和天然坑洼区，优先考虑废弃采挖坑，不得占用耕地、林地，并落实占用土地补偿后实施。</w:t>
      </w:r>
    </w:p>
    <w:p w:rsidR="00B7780B" w:rsidRPr="00810AFF" w:rsidRDefault="0033131D" w:rsidP="004B18F3">
      <w:pPr>
        <w:ind w:firstLineChars="200" w:firstLine="640"/>
        <w:rPr>
          <w:rFonts w:ascii="Times New Roman" w:eastAsia="黑体" w:hAnsi="Times New Roman" w:cs="Times New Roman"/>
          <w:szCs w:val="32"/>
        </w:rPr>
      </w:pPr>
      <w:r w:rsidRPr="00810AFF">
        <w:rPr>
          <w:rFonts w:ascii="Times New Roman" w:eastAsia="黑体" w:hAnsi="黑体" w:cs="Times New Roman"/>
          <w:szCs w:val="32"/>
        </w:rPr>
        <w:t>二、</w:t>
      </w:r>
      <w:r w:rsidR="004B18F3">
        <w:rPr>
          <w:rFonts w:ascii="Times New Roman" w:eastAsia="黑体" w:hAnsi="黑体" w:cs="Times New Roman" w:hint="eastAsia"/>
          <w:szCs w:val="32"/>
        </w:rPr>
        <w:t>整改落实情况</w:t>
      </w:r>
    </w:p>
    <w:p w:rsidR="00B7780B" w:rsidRPr="00810AFF" w:rsidRDefault="0033131D" w:rsidP="004B18F3">
      <w:pPr>
        <w:ind w:firstLineChars="200" w:firstLine="643"/>
        <w:rPr>
          <w:rFonts w:ascii="Times New Roman" w:hAnsi="Times New Roman" w:cs="Times New Roman"/>
        </w:rPr>
      </w:pPr>
      <w:r w:rsidRPr="00810AFF">
        <w:rPr>
          <w:rFonts w:ascii="Times New Roman" w:hAnsi="Times New Roman" w:cs="Times New Roman"/>
          <w:b/>
        </w:rPr>
        <w:t>一是</w:t>
      </w:r>
      <w:r w:rsidRPr="00810AFF">
        <w:rPr>
          <w:rFonts w:ascii="Times New Roman" w:hAnsi="Times New Roman" w:cs="Times New Roman"/>
        </w:rPr>
        <w:t>已完成羊场湾、梅花井、石槽村、灵新煤矿违法用地处罚工作，共计处罚</w:t>
      </w:r>
      <w:r w:rsidRPr="00810AFF">
        <w:rPr>
          <w:rFonts w:ascii="Times New Roman" w:hAnsi="Times New Roman" w:cs="Times New Roman"/>
        </w:rPr>
        <w:t>724.13</w:t>
      </w:r>
      <w:r w:rsidRPr="00810AFF">
        <w:rPr>
          <w:rFonts w:ascii="Times New Roman" w:hAnsi="Times New Roman" w:cs="Times New Roman"/>
        </w:rPr>
        <w:t>万元。委托融拓（宁夏）环保科技有限公司和宁夏盛世绿源环境监测有限责任公司对羊场湾等</w:t>
      </w:r>
      <w:r w:rsidRPr="00810AFF">
        <w:rPr>
          <w:rFonts w:ascii="Times New Roman" w:hAnsi="Times New Roman" w:cs="Times New Roman"/>
        </w:rPr>
        <w:t>4</w:t>
      </w:r>
      <w:r w:rsidRPr="00810AFF">
        <w:rPr>
          <w:rFonts w:ascii="Times New Roman" w:hAnsi="Times New Roman" w:cs="Times New Roman"/>
        </w:rPr>
        <w:t>家煤矿开展排矸场地下水及土壤检测并出具检测报告，分析结论显示，除个别检测因子因背景值较高外，地下水符合《地下水质量标准》</w:t>
      </w:r>
      <w:r w:rsidRPr="00810AFF">
        <w:rPr>
          <w:rFonts w:ascii="Times New Roman" w:hAnsi="Times New Roman" w:cs="Times New Roman"/>
        </w:rPr>
        <w:t>Ⅲ</w:t>
      </w:r>
      <w:r w:rsidRPr="00810AFF">
        <w:rPr>
          <w:rFonts w:ascii="Times New Roman" w:hAnsi="Times New Roman" w:cs="Times New Roman"/>
        </w:rPr>
        <w:t>类标准限值要求，土壤符合《土壤环境质量建设用地土壤污染风险管控标准（试行）》表</w:t>
      </w:r>
      <w:r w:rsidRPr="00810AFF">
        <w:rPr>
          <w:rFonts w:ascii="Times New Roman" w:hAnsi="Times New Roman" w:cs="Times New Roman"/>
        </w:rPr>
        <w:t>Ⅰ</w:t>
      </w:r>
      <w:r w:rsidRPr="00810AFF">
        <w:rPr>
          <w:rFonts w:ascii="Times New Roman" w:hAnsi="Times New Roman" w:cs="Times New Roman"/>
        </w:rPr>
        <w:t>中第二类用地风险筛选值要求。目前各矿已完成矸石场堆土覆盖，完成复垦植绿。</w:t>
      </w:r>
      <w:r w:rsidRPr="00810AFF">
        <w:rPr>
          <w:rFonts w:ascii="Times New Roman" w:hAnsi="Times New Roman" w:cs="Times New Roman"/>
          <w:b/>
        </w:rPr>
        <w:t>二是</w:t>
      </w:r>
      <w:r w:rsidRPr="00810AFF">
        <w:rPr>
          <w:rFonts w:ascii="Times New Roman" w:hAnsi="Times New Roman" w:cs="Times New Roman"/>
        </w:rPr>
        <w:t>完成国家能源集团宁夏煤业有限责任公司羊场湾、灵新和石槽村等</w:t>
      </w:r>
      <w:r w:rsidRPr="00810AFF">
        <w:rPr>
          <w:rFonts w:ascii="Times New Roman" w:hAnsi="Times New Roman" w:cs="Times New Roman"/>
        </w:rPr>
        <w:t>3</w:t>
      </w:r>
      <w:r w:rsidRPr="00810AFF">
        <w:rPr>
          <w:rFonts w:ascii="Times New Roman" w:hAnsi="Times New Roman" w:cs="Times New Roman"/>
        </w:rPr>
        <w:t>家煤矿煤矸石回填暨土地复垦项目选址、土地复垦方案的审查、补偿协议的签订和补偿费用征收等工作，已启动实施。</w:t>
      </w:r>
    </w:p>
    <w:sectPr w:rsidR="00B7780B" w:rsidRPr="00810AFF" w:rsidSect="00B77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DD1" w:rsidRDefault="00151DD1">
      <w:pPr>
        <w:spacing w:line="240" w:lineRule="auto"/>
      </w:pPr>
      <w:r>
        <w:separator/>
      </w:r>
    </w:p>
  </w:endnote>
  <w:endnote w:type="continuationSeparator" w:id="1">
    <w:p w:rsidR="00151DD1" w:rsidRDefault="00151D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DD1" w:rsidRDefault="00151DD1">
      <w:pPr>
        <w:spacing w:line="240" w:lineRule="auto"/>
      </w:pPr>
      <w:r>
        <w:separator/>
      </w:r>
    </w:p>
  </w:footnote>
  <w:footnote w:type="continuationSeparator" w:id="1">
    <w:p w:rsidR="00151DD1" w:rsidRDefault="00151D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1151EA"/>
    <w:rsid w:val="00117DED"/>
    <w:rsid w:val="00151DD1"/>
    <w:rsid w:val="00166128"/>
    <w:rsid w:val="00277955"/>
    <w:rsid w:val="002977B7"/>
    <w:rsid w:val="002C7C2E"/>
    <w:rsid w:val="0033131D"/>
    <w:rsid w:val="00371664"/>
    <w:rsid w:val="003A5623"/>
    <w:rsid w:val="00450DC7"/>
    <w:rsid w:val="004B18F3"/>
    <w:rsid w:val="00531B7E"/>
    <w:rsid w:val="00545584"/>
    <w:rsid w:val="005A3C66"/>
    <w:rsid w:val="006916CD"/>
    <w:rsid w:val="006A53AA"/>
    <w:rsid w:val="006A7E29"/>
    <w:rsid w:val="006B7C82"/>
    <w:rsid w:val="00774873"/>
    <w:rsid w:val="00784242"/>
    <w:rsid w:val="00810AFF"/>
    <w:rsid w:val="00981E76"/>
    <w:rsid w:val="009B13E2"/>
    <w:rsid w:val="00A61CA7"/>
    <w:rsid w:val="00B7780B"/>
    <w:rsid w:val="00B83174"/>
    <w:rsid w:val="00BF7AC0"/>
    <w:rsid w:val="00E42217"/>
    <w:rsid w:val="00E67365"/>
    <w:rsid w:val="00EE5847"/>
    <w:rsid w:val="00FB43AE"/>
    <w:rsid w:val="54CC0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80B"/>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7780B"/>
    <w:pPr>
      <w:tabs>
        <w:tab w:val="center" w:pos="4153"/>
        <w:tab w:val="right" w:pos="8306"/>
      </w:tabs>
      <w:spacing w:line="240" w:lineRule="atLeast"/>
      <w:jc w:val="left"/>
    </w:pPr>
    <w:rPr>
      <w:sz w:val="18"/>
      <w:szCs w:val="18"/>
    </w:rPr>
  </w:style>
  <w:style w:type="paragraph" w:styleId="a4">
    <w:name w:val="header"/>
    <w:basedOn w:val="a"/>
    <w:link w:val="Char0"/>
    <w:uiPriority w:val="99"/>
    <w:semiHidden/>
    <w:unhideWhenUsed/>
    <w:rsid w:val="00B7780B"/>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uiPriority w:val="99"/>
    <w:qFormat/>
    <w:rsid w:val="00B7780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rsid w:val="00B7780B"/>
    <w:rPr>
      <w:rFonts w:ascii="Calibri" w:eastAsia="宋体" w:hAnsi="Calibri" w:cs="宋体"/>
      <w:szCs w:val="24"/>
    </w:rPr>
  </w:style>
  <w:style w:type="character" w:customStyle="1" w:styleId="Char0">
    <w:name w:val="页眉 Char"/>
    <w:basedOn w:val="a0"/>
    <w:link w:val="a4"/>
    <w:uiPriority w:val="99"/>
    <w:semiHidden/>
    <w:rsid w:val="00B7780B"/>
    <w:rPr>
      <w:rFonts w:eastAsia="仿宋_GB2312"/>
      <w:sz w:val="18"/>
      <w:szCs w:val="18"/>
    </w:rPr>
  </w:style>
  <w:style w:type="character" w:customStyle="1" w:styleId="Char">
    <w:name w:val="页脚 Char"/>
    <w:basedOn w:val="a0"/>
    <w:link w:val="a3"/>
    <w:uiPriority w:val="99"/>
    <w:semiHidden/>
    <w:rsid w:val="00B7780B"/>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2022-07-18T01:44:00Z</cp:lastPrinted>
  <dcterms:created xsi:type="dcterms:W3CDTF">2022-04-18T08:13:00Z</dcterms:created>
  <dcterms:modified xsi:type="dcterms:W3CDTF">2024-04-08T05:22:00Z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