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C88" w:rsidRDefault="0087193C">
      <w:pPr>
        <w:spacing w:line="640" w:lineRule="exact"/>
        <w:jc w:val="center"/>
        <w:rPr>
          <w:rFonts w:ascii="Times New Roman" w:eastAsia="方正小标宋简体" w:hAnsi="Times New Roman" w:cs="Times New Roman" w:hint="eastAsia"/>
          <w:sz w:val="44"/>
          <w:szCs w:val="44"/>
        </w:rPr>
      </w:pPr>
      <w:r w:rsidRPr="00B23647">
        <w:rPr>
          <w:rFonts w:ascii="Times New Roman" w:eastAsia="方正小标宋简体" w:hAnsi="Times New Roman" w:cs="Times New Roman"/>
          <w:sz w:val="44"/>
          <w:szCs w:val="44"/>
        </w:rPr>
        <w:t>自治区党委生态环境保护专项督察</w:t>
      </w:r>
    </w:p>
    <w:p w:rsidR="00CF0ECC" w:rsidRPr="00B23647" w:rsidRDefault="0087193C">
      <w:pPr>
        <w:spacing w:line="640" w:lineRule="exact"/>
        <w:jc w:val="center"/>
        <w:rPr>
          <w:rFonts w:ascii="Times New Roman" w:eastAsia="方正小标宋简体" w:hAnsi="Times New Roman" w:cs="Times New Roman"/>
          <w:sz w:val="44"/>
          <w:szCs w:val="44"/>
        </w:rPr>
      </w:pPr>
      <w:r w:rsidRPr="00B23647">
        <w:rPr>
          <w:rFonts w:ascii="Times New Roman" w:eastAsia="方正小标宋简体" w:hAnsi="Times New Roman" w:cs="Times New Roman"/>
          <w:sz w:val="44"/>
          <w:szCs w:val="44"/>
        </w:rPr>
        <w:t>问题</w:t>
      </w:r>
      <w:r w:rsidRPr="00B23647">
        <w:rPr>
          <w:rFonts w:ascii="Times New Roman" w:eastAsia="方正小标宋简体" w:hAnsi="Times New Roman" w:cs="Times New Roman"/>
          <w:sz w:val="44"/>
          <w:szCs w:val="44"/>
        </w:rPr>
        <w:t>9</w:t>
      </w:r>
      <w:r w:rsidR="00B35C88">
        <w:rPr>
          <w:rFonts w:ascii="Times New Roman" w:eastAsia="方正小标宋简体" w:hAnsi="Times New Roman" w:cs="Times New Roman" w:hint="eastAsia"/>
          <w:sz w:val="44"/>
          <w:szCs w:val="44"/>
        </w:rPr>
        <w:t>落实情况</w:t>
      </w:r>
    </w:p>
    <w:p w:rsidR="00CF0ECC" w:rsidRPr="00B23647" w:rsidRDefault="00CF0ECC" w:rsidP="00B35C88">
      <w:pPr>
        <w:ind w:firstLineChars="200" w:firstLine="640"/>
        <w:rPr>
          <w:rFonts w:ascii="Times New Roman" w:hAnsi="Times New Roman" w:cs="Times New Roman"/>
        </w:rPr>
      </w:pPr>
    </w:p>
    <w:p w:rsidR="00CF0ECC" w:rsidRPr="00B23647" w:rsidRDefault="00B35C88" w:rsidP="00B35C88">
      <w:pPr>
        <w:ind w:firstLineChars="200" w:firstLine="640"/>
        <w:rPr>
          <w:rFonts w:ascii="Times New Roman" w:hAnsi="Times New Roman" w:cs="Times New Roman"/>
        </w:rPr>
      </w:pPr>
      <w:r>
        <w:rPr>
          <w:rFonts w:ascii="Times New Roman" w:cs="Times New Roman" w:hint="eastAsia"/>
        </w:rPr>
        <w:t>按照自治区中央生态环境保护督察整改工作领导小组《关于印发</w:t>
      </w:r>
      <w:r>
        <w:rPr>
          <w:rFonts w:ascii="Times New Roman" w:cs="Times New Roman" w:hint="eastAsia"/>
        </w:rPr>
        <w:t>&lt;</w:t>
      </w:r>
      <w:r>
        <w:rPr>
          <w:rFonts w:ascii="Times New Roman" w:cs="Times New Roman" w:hint="eastAsia"/>
        </w:rPr>
        <w:t>宁夏回族自治区贯彻落实中央生态环境保护督察整改任务验收销号办法</w:t>
      </w:r>
      <w:r>
        <w:rPr>
          <w:rFonts w:ascii="Times New Roman" w:cs="Times New Roman" w:hint="eastAsia"/>
        </w:rPr>
        <w:t>&gt;</w:t>
      </w:r>
      <w:r>
        <w:rPr>
          <w:rFonts w:ascii="Times New Roman" w:cs="Times New Roman" w:hint="eastAsia"/>
        </w:rPr>
        <w:t>的通知》（宁环督改发〔</w:t>
      </w:r>
      <w:r>
        <w:rPr>
          <w:rFonts w:ascii="Times New Roman" w:cs="Times New Roman" w:hint="eastAsia"/>
        </w:rPr>
        <w:t>2022</w:t>
      </w:r>
      <w:r>
        <w:rPr>
          <w:rFonts w:ascii="Times New Roman" w:cs="Times New Roman" w:hint="eastAsia"/>
        </w:rPr>
        <w:t>〕</w:t>
      </w:r>
      <w:r>
        <w:rPr>
          <w:rFonts w:ascii="Times New Roman" w:cs="Times New Roman" w:hint="eastAsia"/>
        </w:rPr>
        <w:t>1</w:t>
      </w:r>
      <w:r>
        <w:rPr>
          <w:rFonts w:ascii="Times New Roman" w:cs="Times New Roman" w:hint="eastAsia"/>
        </w:rPr>
        <w:t>号）要求，</w:t>
      </w:r>
      <w:r>
        <w:rPr>
          <w:rFonts w:ascii="Times New Roman" w:cs="Times New Roman" w:hint="eastAsia"/>
        </w:rPr>
        <w:t>2024</w:t>
      </w:r>
      <w:r>
        <w:rPr>
          <w:rFonts w:ascii="Times New Roman" w:cs="Times New Roman" w:hint="eastAsia"/>
        </w:rPr>
        <w:t>年</w:t>
      </w:r>
      <w:r>
        <w:rPr>
          <w:rFonts w:ascii="Times New Roman" w:cs="Times New Roman" w:hint="eastAsia"/>
        </w:rPr>
        <w:t>3</w:t>
      </w:r>
      <w:r>
        <w:rPr>
          <w:rFonts w:ascii="Times New Roman" w:cs="Times New Roman" w:hint="eastAsia"/>
        </w:rPr>
        <w:t>月</w:t>
      </w:r>
      <w:r>
        <w:rPr>
          <w:rFonts w:ascii="Times New Roman" w:cs="Times New Roman" w:hint="eastAsia"/>
        </w:rPr>
        <w:t>13</w:t>
      </w:r>
      <w:r>
        <w:rPr>
          <w:rFonts w:ascii="Times New Roman" w:cs="Times New Roman" w:hint="eastAsia"/>
        </w:rPr>
        <w:t>日，宁东基地中央生态环境保护督察整改验收组对《宁东能源化工基地党工委</w:t>
      </w:r>
      <w:r>
        <w:rPr>
          <w:rFonts w:ascii="Times New Roman" w:cs="Times New Roman" w:hint="eastAsia"/>
        </w:rPr>
        <w:t xml:space="preserve"> </w:t>
      </w:r>
      <w:r>
        <w:rPr>
          <w:rFonts w:ascii="Times New Roman" w:cs="Times New Roman" w:hint="eastAsia"/>
        </w:rPr>
        <w:t>管委会贯彻落实自治区党委第一生态环境保护督察组专项督察反馈意见整改措施清单》中问题</w:t>
      </w:r>
      <w:r>
        <w:rPr>
          <w:rFonts w:ascii="Times New Roman" w:cs="Times New Roman" w:hint="eastAsia"/>
        </w:rPr>
        <w:t>9</w:t>
      </w:r>
      <w:r>
        <w:rPr>
          <w:rFonts w:ascii="Times New Roman" w:cs="Times New Roman" w:hint="eastAsia"/>
        </w:rPr>
        <w:t>整改任务开展自行验收并同意通过自行验收。现将整改任务落实情况公示如下，公示期</w:t>
      </w:r>
      <w:r>
        <w:rPr>
          <w:rFonts w:ascii="Times New Roman" w:cs="Times New Roman" w:hint="eastAsia"/>
        </w:rPr>
        <w:t>2024</w:t>
      </w:r>
      <w:r>
        <w:rPr>
          <w:rFonts w:ascii="Times New Roman" w:cs="Times New Roman" w:hint="eastAsia"/>
        </w:rPr>
        <w:t>年</w:t>
      </w:r>
      <w:r>
        <w:rPr>
          <w:rFonts w:ascii="Times New Roman" w:cs="Times New Roman" w:hint="eastAsia"/>
        </w:rPr>
        <w:t>4</w:t>
      </w:r>
      <w:r>
        <w:rPr>
          <w:rFonts w:ascii="Times New Roman" w:cs="Times New Roman" w:hint="eastAsia"/>
        </w:rPr>
        <w:t>月</w:t>
      </w:r>
      <w:r>
        <w:rPr>
          <w:rFonts w:ascii="Times New Roman" w:cs="Times New Roman" w:hint="eastAsia"/>
        </w:rPr>
        <w:t>15</w:t>
      </w:r>
      <w:r>
        <w:rPr>
          <w:rFonts w:ascii="Times New Roman" w:cs="Times New Roman" w:hint="eastAsia"/>
        </w:rPr>
        <w:t>日至</w:t>
      </w:r>
      <w:r>
        <w:rPr>
          <w:rFonts w:ascii="Times New Roman" w:cs="Times New Roman" w:hint="eastAsia"/>
        </w:rPr>
        <w:t>2024</w:t>
      </w:r>
      <w:r>
        <w:rPr>
          <w:rFonts w:ascii="Times New Roman" w:cs="Times New Roman" w:hint="eastAsia"/>
        </w:rPr>
        <w:t>年</w:t>
      </w:r>
      <w:r>
        <w:rPr>
          <w:rFonts w:ascii="Times New Roman" w:cs="Times New Roman" w:hint="eastAsia"/>
        </w:rPr>
        <w:t>4</w:t>
      </w:r>
      <w:r>
        <w:rPr>
          <w:rFonts w:ascii="Times New Roman" w:cs="Times New Roman" w:hint="eastAsia"/>
        </w:rPr>
        <w:t>月</w:t>
      </w:r>
      <w:r>
        <w:rPr>
          <w:rFonts w:ascii="Times New Roman" w:cs="Times New Roman" w:hint="eastAsia"/>
        </w:rPr>
        <w:t>26</w:t>
      </w:r>
      <w:r>
        <w:rPr>
          <w:rFonts w:ascii="Times New Roman" w:cs="Times New Roman" w:hint="eastAsia"/>
        </w:rPr>
        <w:t>日，如有意见，请于公示期反馈（联系电话</w:t>
      </w:r>
      <w:r>
        <w:rPr>
          <w:rFonts w:ascii="Times New Roman" w:cs="Times New Roman" w:hint="eastAsia"/>
        </w:rPr>
        <w:t>0951-5918315</w:t>
      </w:r>
      <w:r>
        <w:rPr>
          <w:rFonts w:ascii="Times New Roman" w:cs="Times New Roman" w:hint="eastAsia"/>
        </w:rPr>
        <w:t>）。</w:t>
      </w:r>
    </w:p>
    <w:p w:rsidR="00CF0ECC" w:rsidRPr="00B23647" w:rsidRDefault="0087193C" w:rsidP="00B35C88">
      <w:pPr>
        <w:ind w:firstLineChars="200" w:firstLine="640"/>
        <w:rPr>
          <w:rFonts w:ascii="Times New Roman" w:eastAsia="黑体" w:hAnsi="Times New Roman" w:cs="Times New Roman"/>
        </w:rPr>
      </w:pPr>
      <w:r w:rsidRPr="00B23647">
        <w:rPr>
          <w:rFonts w:ascii="Times New Roman" w:eastAsia="黑体" w:hAnsi="黑体" w:cs="Times New Roman"/>
        </w:rPr>
        <w:t>一、整改任务内容及目标措施</w:t>
      </w:r>
    </w:p>
    <w:p w:rsidR="00CF0ECC" w:rsidRPr="00B23647" w:rsidRDefault="0087193C" w:rsidP="00B35C88">
      <w:pPr>
        <w:ind w:firstLineChars="200" w:firstLine="640"/>
        <w:rPr>
          <w:rFonts w:ascii="Times New Roman" w:hAnsi="Times New Roman" w:cs="Times New Roman"/>
        </w:rPr>
      </w:pPr>
      <w:r w:rsidRPr="00B23647">
        <w:rPr>
          <w:rFonts w:ascii="Times New Roman" w:hAnsi="Times New Roman" w:cs="Times New Roman"/>
          <w:szCs w:val="32"/>
        </w:rPr>
        <w:t>宝丰能源集团工业固废处置场未开展项目竣工环保验收就投入使用，固废未分类混合填埋。</w:t>
      </w:r>
    </w:p>
    <w:p w:rsidR="00CF0ECC" w:rsidRPr="00B23647" w:rsidRDefault="0087193C" w:rsidP="00B35C88">
      <w:pPr>
        <w:ind w:firstLineChars="200" w:firstLine="643"/>
        <w:rPr>
          <w:rFonts w:ascii="Times New Roman" w:hAnsi="Times New Roman" w:cs="Times New Roman"/>
          <w:b/>
        </w:rPr>
      </w:pPr>
      <w:r w:rsidRPr="00B23647">
        <w:rPr>
          <w:rFonts w:ascii="Times New Roman" w:hAnsi="Times New Roman" w:cs="Times New Roman"/>
          <w:b/>
        </w:rPr>
        <w:t>整改目标及措施：</w:t>
      </w:r>
    </w:p>
    <w:p w:rsidR="00CF0ECC" w:rsidRPr="00B23647" w:rsidRDefault="0087193C" w:rsidP="00B35C88">
      <w:pPr>
        <w:ind w:firstLineChars="200" w:firstLine="640"/>
        <w:rPr>
          <w:rFonts w:ascii="Times New Roman" w:hAnsi="Times New Roman" w:cs="Times New Roman"/>
          <w:szCs w:val="32"/>
        </w:rPr>
      </w:pPr>
      <w:r w:rsidRPr="00B23647">
        <w:rPr>
          <w:rFonts w:ascii="Times New Roman" w:hAnsi="Times New Roman" w:cs="Times New Roman"/>
          <w:szCs w:val="32"/>
        </w:rPr>
        <w:t>1.</w:t>
      </w:r>
      <w:r w:rsidRPr="00B23647">
        <w:rPr>
          <w:rFonts w:ascii="Times New Roman" w:hAnsi="Times New Roman" w:cs="Times New Roman"/>
          <w:szCs w:val="32"/>
        </w:rPr>
        <w:t>反馈问题中提到的</w:t>
      </w:r>
      <w:r w:rsidRPr="00B23647">
        <w:rPr>
          <w:rFonts w:ascii="Times New Roman" w:hAnsi="Times New Roman" w:cs="Times New Roman"/>
          <w:szCs w:val="32"/>
        </w:rPr>
        <w:t>“</w:t>
      </w:r>
      <w:r w:rsidRPr="00B23647">
        <w:rPr>
          <w:rFonts w:ascii="Times New Roman" w:hAnsi="Times New Roman" w:cs="Times New Roman"/>
          <w:szCs w:val="32"/>
        </w:rPr>
        <w:t>工业固废处置场</w:t>
      </w:r>
      <w:r w:rsidRPr="00B23647">
        <w:rPr>
          <w:rFonts w:ascii="Times New Roman" w:hAnsi="Times New Roman" w:cs="Times New Roman"/>
          <w:szCs w:val="32"/>
        </w:rPr>
        <w:t>”</w:t>
      </w:r>
      <w:r w:rsidRPr="00B23647">
        <w:rPr>
          <w:rFonts w:ascii="Times New Roman" w:hAnsi="Times New Roman" w:cs="Times New Roman"/>
          <w:szCs w:val="32"/>
        </w:rPr>
        <w:t>实际为马莲台煤矿矿山地质环境保护与土地复垦项目，督促宁夏宝丰能源集团股份有限公司加快项目竣工验收工作。</w:t>
      </w:r>
    </w:p>
    <w:p w:rsidR="00CF0ECC" w:rsidRPr="00B23647" w:rsidRDefault="0087193C" w:rsidP="00B35C88">
      <w:pPr>
        <w:ind w:firstLineChars="200" w:firstLine="640"/>
        <w:rPr>
          <w:rFonts w:ascii="Times New Roman" w:eastAsia="黑体" w:hAnsi="Times New Roman" w:cs="Times New Roman"/>
          <w:szCs w:val="32"/>
        </w:rPr>
      </w:pPr>
      <w:r w:rsidRPr="00B23647">
        <w:rPr>
          <w:rFonts w:ascii="Times New Roman" w:eastAsia="黑体" w:hAnsi="黑体" w:cs="Times New Roman"/>
          <w:szCs w:val="32"/>
        </w:rPr>
        <w:t>二、</w:t>
      </w:r>
      <w:r w:rsidR="00B35C88">
        <w:rPr>
          <w:rFonts w:ascii="Times New Roman" w:eastAsia="黑体" w:hAnsi="黑体" w:cs="Times New Roman" w:hint="eastAsia"/>
          <w:szCs w:val="32"/>
        </w:rPr>
        <w:t>整改落实情况</w:t>
      </w:r>
    </w:p>
    <w:p w:rsidR="00CF0ECC" w:rsidRPr="00B23647" w:rsidRDefault="0087193C" w:rsidP="00B35C88">
      <w:pPr>
        <w:ind w:firstLineChars="200" w:firstLine="640"/>
        <w:rPr>
          <w:rFonts w:ascii="Times New Roman" w:hAnsi="Times New Roman" w:cs="Times New Roman"/>
        </w:rPr>
      </w:pPr>
      <w:r w:rsidRPr="00B23647">
        <w:rPr>
          <w:rFonts w:ascii="Times New Roman" w:hAnsi="Times New Roman" w:cs="Times New Roman"/>
        </w:rPr>
        <w:t>宁夏宝丰能源集团股份有限公司委托编制完成了《马莲台煤矿矿山地质环境保护与土地复垦项目竣工环境保护调查报告》，并组织专家进行审查。</w:t>
      </w:r>
    </w:p>
    <w:sectPr w:rsidR="00CF0ECC" w:rsidRPr="00B23647" w:rsidSect="00CF0E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D4F" w:rsidRDefault="00F32D4F">
      <w:pPr>
        <w:spacing w:line="240" w:lineRule="auto"/>
      </w:pPr>
      <w:r>
        <w:separator/>
      </w:r>
    </w:p>
  </w:endnote>
  <w:endnote w:type="continuationSeparator" w:id="1">
    <w:p w:rsidR="00F32D4F" w:rsidRDefault="00F32D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D4F" w:rsidRDefault="00F32D4F">
      <w:pPr>
        <w:spacing w:line="240" w:lineRule="auto"/>
      </w:pPr>
      <w:r>
        <w:separator/>
      </w:r>
    </w:p>
  </w:footnote>
  <w:footnote w:type="continuationSeparator" w:id="1">
    <w:p w:rsidR="00F32D4F" w:rsidRDefault="00F32D4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I5YTdmYTg4OGEwM2M3Zjg3NjYzYzY5NzI5NDNkYzIifQ=="/>
  </w:docVars>
  <w:rsids>
    <w:rsidRoot w:val="000950DB"/>
    <w:rsid w:val="00086903"/>
    <w:rsid w:val="000950DB"/>
    <w:rsid w:val="000C49B2"/>
    <w:rsid w:val="000E0E2C"/>
    <w:rsid w:val="001151EA"/>
    <w:rsid w:val="00117DED"/>
    <w:rsid w:val="00166128"/>
    <w:rsid w:val="002522E9"/>
    <w:rsid w:val="00277955"/>
    <w:rsid w:val="002977B7"/>
    <w:rsid w:val="002C7C2E"/>
    <w:rsid w:val="00316DFF"/>
    <w:rsid w:val="00371664"/>
    <w:rsid w:val="003A5623"/>
    <w:rsid w:val="00450DC7"/>
    <w:rsid w:val="00531B7E"/>
    <w:rsid w:val="00545584"/>
    <w:rsid w:val="005A3C66"/>
    <w:rsid w:val="006916CD"/>
    <w:rsid w:val="006A53AA"/>
    <w:rsid w:val="006A7E29"/>
    <w:rsid w:val="006B7C82"/>
    <w:rsid w:val="00774873"/>
    <w:rsid w:val="0087193C"/>
    <w:rsid w:val="00981E76"/>
    <w:rsid w:val="009B13E2"/>
    <w:rsid w:val="00A61CA7"/>
    <w:rsid w:val="00B1381F"/>
    <w:rsid w:val="00B23647"/>
    <w:rsid w:val="00B35C88"/>
    <w:rsid w:val="00B83174"/>
    <w:rsid w:val="00BF7AC0"/>
    <w:rsid w:val="00CF0ECC"/>
    <w:rsid w:val="00E42217"/>
    <w:rsid w:val="00E67365"/>
    <w:rsid w:val="00EE5847"/>
    <w:rsid w:val="00F32D4F"/>
    <w:rsid w:val="00FB43AE"/>
    <w:rsid w:val="54CC0B9B"/>
    <w:rsid w:val="747607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CF0ECC"/>
    <w:pPr>
      <w:widowControl w:val="0"/>
      <w:adjustRightInd w:val="0"/>
      <w:snapToGrid w:val="0"/>
      <w:spacing w:line="560" w:lineRule="exact"/>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F0ECC"/>
    <w:pPr>
      <w:tabs>
        <w:tab w:val="center" w:pos="4153"/>
        <w:tab w:val="right" w:pos="8306"/>
      </w:tabs>
      <w:spacing w:line="240" w:lineRule="atLeast"/>
      <w:jc w:val="left"/>
    </w:pPr>
    <w:rPr>
      <w:sz w:val="18"/>
      <w:szCs w:val="18"/>
    </w:rPr>
  </w:style>
  <w:style w:type="paragraph" w:styleId="a4">
    <w:name w:val="header"/>
    <w:basedOn w:val="a"/>
    <w:link w:val="Char0"/>
    <w:autoRedefine/>
    <w:uiPriority w:val="99"/>
    <w:semiHidden/>
    <w:unhideWhenUsed/>
    <w:rsid w:val="00CF0ECC"/>
    <w:pPr>
      <w:pBdr>
        <w:bottom w:val="single" w:sz="6" w:space="1" w:color="auto"/>
      </w:pBdr>
      <w:tabs>
        <w:tab w:val="center" w:pos="4153"/>
        <w:tab w:val="right" w:pos="8306"/>
      </w:tabs>
      <w:spacing w:line="240" w:lineRule="atLeast"/>
      <w:jc w:val="center"/>
    </w:pPr>
    <w:rPr>
      <w:sz w:val="18"/>
      <w:szCs w:val="18"/>
    </w:rPr>
  </w:style>
  <w:style w:type="paragraph" w:styleId="2">
    <w:name w:val="Body Text 2"/>
    <w:basedOn w:val="a"/>
    <w:link w:val="2Char"/>
    <w:autoRedefine/>
    <w:uiPriority w:val="99"/>
    <w:qFormat/>
    <w:rsid w:val="00CF0ECC"/>
    <w:pPr>
      <w:adjustRightInd/>
      <w:snapToGrid/>
      <w:spacing w:after="120" w:line="480" w:lineRule="auto"/>
    </w:pPr>
    <w:rPr>
      <w:rFonts w:ascii="Calibri" w:eastAsia="宋体" w:hAnsi="Calibri" w:cs="宋体"/>
      <w:sz w:val="21"/>
      <w:szCs w:val="24"/>
    </w:rPr>
  </w:style>
  <w:style w:type="character" w:customStyle="1" w:styleId="2Char">
    <w:name w:val="正文文本 2 Char"/>
    <w:basedOn w:val="a0"/>
    <w:link w:val="2"/>
    <w:uiPriority w:val="99"/>
    <w:qFormat/>
    <w:rsid w:val="00CF0ECC"/>
    <w:rPr>
      <w:rFonts w:ascii="Calibri" w:eastAsia="宋体" w:hAnsi="Calibri" w:cs="宋体"/>
      <w:szCs w:val="24"/>
    </w:rPr>
  </w:style>
  <w:style w:type="character" w:customStyle="1" w:styleId="Char0">
    <w:name w:val="页眉 Char"/>
    <w:basedOn w:val="a0"/>
    <w:link w:val="a4"/>
    <w:autoRedefine/>
    <w:uiPriority w:val="99"/>
    <w:semiHidden/>
    <w:qFormat/>
    <w:rsid w:val="00CF0ECC"/>
    <w:rPr>
      <w:rFonts w:eastAsia="仿宋_GB2312"/>
      <w:sz w:val="18"/>
      <w:szCs w:val="18"/>
    </w:rPr>
  </w:style>
  <w:style w:type="character" w:customStyle="1" w:styleId="Char">
    <w:name w:val="页脚 Char"/>
    <w:basedOn w:val="a0"/>
    <w:link w:val="a3"/>
    <w:autoRedefine/>
    <w:uiPriority w:val="99"/>
    <w:semiHidden/>
    <w:qFormat/>
    <w:rsid w:val="00CF0ECC"/>
    <w:rPr>
      <w:rFonts w:eastAsia="仿宋_GB231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cp:lastPrinted>2022-07-18T01:44:00Z</cp:lastPrinted>
  <dcterms:created xsi:type="dcterms:W3CDTF">2022-04-18T08:13:00Z</dcterms:created>
  <dcterms:modified xsi:type="dcterms:W3CDTF">2024-04-08T05:25:00Z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F2ACE877764D4F309CC7854DA3746A0B_12</vt:lpwstr>
  </property>
</Properties>
</file>