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A7" w:rsidRDefault="00644568">
      <w:pPr>
        <w:spacing w:line="640" w:lineRule="exact"/>
        <w:jc w:val="center"/>
        <w:rPr>
          <w:rFonts w:ascii="Times New Roman" w:eastAsia="方正小标宋简体" w:hAnsi="Times New Roman" w:cs="Times New Roman" w:hint="eastAsia"/>
          <w:sz w:val="44"/>
          <w:szCs w:val="44"/>
        </w:rPr>
      </w:pPr>
      <w:r w:rsidRPr="0012603D">
        <w:rPr>
          <w:rFonts w:ascii="Times New Roman" w:eastAsia="方正小标宋简体" w:hAnsi="Times New Roman" w:cs="Times New Roman"/>
          <w:sz w:val="44"/>
          <w:szCs w:val="44"/>
        </w:rPr>
        <w:t>自治区党委生态环境保护专项督察</w:t>
      </w:r>
    </w:p>
    <w:p w:rsidR="00C12964" w:rsidRPr="0012603D" w:rsidRDefault="00644568">
      <w:pPr>
        <w:spacing w:line="640" w:lineRule="exact"/>
        <w:jc w:val="center"/>
        <w:rPr>
          <w:rFonts w:ascii="Times New Roman" w:eastAsia="方正小标宋简体" w:hAnsi="Times New Roman" w:cs="Times New Roman"/>
          <w:sz w:val="44"/>
          <w:szCs w:val="44"/>
        </w:rPr>
      </w:pPr>
      <w:r w:rsidRPr="0012603D">
        <w:rPr>
          <w:rFonts w:ascii="Times New Roman" w:eastAsia="方正小标宋简体" w:hAnsi="Times New Roman" w:cs="Times New Roman"/>
          <w:sz w:val="44"/>
          <w:szCs w:val="44"/>
        </w:rPr>
        <w:t>问题</w:t>
      </w:r>
      <w:r w:rsidRPr="0012603D">
        <w:rPr>
          <w:rFonts w:ascii="Times New Roman" w:eastAsia="方正小标宋简体" w:hAnsi="Times New Roman" w:cs="Times New Roman"/>
          <w:sz w:val="44"/>
          <w:szCs w:val="44"/>
        </w:rPr>
        <w:t>14</w:t>
      </w:r>
      <w:r w:rsidR="00E65DA7">
        <w:rPr>
          <w:rFonts w:ascii="Times New Roman" w:eastAsia="方正小标宋简体" w:hAnsi="Times New Roman" w:cs="Times New Roman" w:hint="eastAsia"/>
          <w:sz w:val="44"/>
          <w:szCs w:val="44"/>
        </w:rPr>
        <w:t>落实情况</w:t>
      </w:r>
    </w:p>
    <w:p w:rsidR="00C12964" w:rsidRPr="0012603D" w:rsidRDefault="00C12964" w:rsidP="00E65DA7">
      <w:pPr>
        <w:ind w:firstLineChars="200" w:firstLine="640"/>
        <w:rPr>
          <w:rFonts w:ascii="Times New Roman" w:hAnsi="Times New Roman" w:cs="Times New Roman"/>
        </w:rPr>
      </w:pPr>
    </w:p>
    <w:p w:rsidR="00C12964" w:rsidRPr="0012603D" w:rsidRDefault="00E65DA7" w:rsidP="00E65DA7">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14</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C12964" w:rsidRPr="0012603D" w:rsidRDefault="00644568" w:rsidP="00E65DA7">
      <w:pPr>
        <w:ind w:firstLineChars="200" w:firstLine="640"/>
        <w:rPr>
          <w:rFonts w:ascii="Times New Roman" w:eastAsia="黑体" w:hAnsi="Times New Roman" w:cs="Times New Roman"/>
        </w:rPr>
      </w:pPr>
      <w:r w:rsidRPr="0012603D">
        <w:rPr>
          <w:rFonts w:ascii="Times New Roman" w:eastAsia="黑体" w:hAnsi="Times New Roman" w:cs="Times New Roman"/>
        </w:rPr>
        <w:t>一、整改任务内容及目标措施</w:t>
      </w:r>
    </w:p>
    <w:p w:rsidR="00C12964" w:rsidRPr="0012603D" w:rsidRDefault="00644568" w:rsidP="00E65DA7">
      <w:pPr>
        <w:ind w:firstLineChars="200" w:firstLine="640"/>
        <w:rPr>
          <w:rFonts w:ascii="Times New Roman" w:hAnsi="Times New Roman" w:cs="Times New Roman"/>
          <w:szCs w:val="32"/>
        </w:rPr>
      </w:pPr>
      <w:r w:rsidRPr="0012603D">
        <w:rPr>
          <w:rFonts w:ascii="Times New Roman" w:hAnsi="Times New Roman" w:cs="Times New Roman"/>
          <w:szCs w:val="32"/>
        </w:rPr>
        <w:t>宁东基地未以正式文件明确涉水企业污水纳管标准，所有污水处理厂（站）均未建立治污设施性能评估制度，宁东水务公司污水处理厂未办理设置排污口审批手续。</w:t>
      </w:r>
    </w:p>
    <w:p w:rsidR="00C12964" w:rsidRPr="0012603D" w:rsidRDefault="00644568" w:rsidP="00E65DA7">
      <w:pPr>
        <w:ind w:firstLineChars="200" w:firstLine="643"/>
        <w:rPr>
          <w:rFonts w:ascii="Times New Roman" w:hAnsi="Times New Roman" w:cs="Times New Roman"/>
          <w:b/>
        </w:rPr>
      </w:pPr>
      <w:r w:rsidRPr="0012603D">
        <w:rPr>
          <w:rFonts w:ascii="Times New Roman" w:hAnsi="Times New Roman" w:cs="Times New Roman"/>
          <w:b/>
        </w:rPr>
        <w:t>整改目标及措施：</w:t>
      </w:r>
    </w:p>
    <w:p w:rsidR="00C12964" w:rsidRPr="0012603D" w:rsidRDefault="00644568" w:rsidP="00E65DA7">
      <w:pPr>
        <w:ind w:firstLineChars="200" w:firstLine="640"/>
        <w:rPr>
          <w:rFonts w:ascii="Times New Roman" w:hAnsi="Times New Roman" w:cs="Times New Roman"/>
          <w:szCs w:val="32"/>
        </w:rPr>
      </w:pPr>
      <w:r w:rsidRPr="0012603D">
        <w:rPr>
          <w:rFonts w:ascii="Times New Roman" w:hAnsi="Times New Roman" w:cs="Times New Roman"/>
          <w:szCs w:val="32"/>
        </w:rPr>
        <w:t>1.</w:t>
      </w:r>
      <w:r w:rsidRPr="0012603D">
        <w:rPr>
          <w:rFonts w:ascii="Times New Roman" w:hAnsi="Times New Roman" w:cs="Times New Roman"/>
          <w:szCs w:val="32"/>
        </w:rPr>
        <w:t>下达宁东基地企业工业废水排入园区公共废水处理厂纳管标准；对</w:t>
      </w:r>
      <w:r w:rsidRPr="0012603D">
        <w:rPr>
          <w:rFonts w:ascii="Times New Roman" w:hAnsi="Times New Roman" w:cs="Times New Roman"/>
          <w:szCs w:val="32"/>
        </w:rPr>
        <w:t>5</w:t>
      </w:r>
      <w:r w:rsidRPr="0012603D">
        <w:rPr>
          <w:rFonts w:ascii="Times New Roman" w:hAnsi="Times New Roman" w:cs="Times New Roman"/>
          <w:szCs w:val="32"/>
        </w:rPr>
        <w:t>个集中污水处理厂开展设施性能评估。</w:t>
      </w:r>
    </w:p>
    <w:p w:rsidR="00C12964" w:rsidRPr="0012603D" w:rsidRDefault="00644568" w:rsidP="00E65DA7">
      <w:pPr>
        <w:ind w:firstLineChars="200" w:firstLine="640"/>
        <w:rPr>
          <w:rFonts w:ascii="Times New Roman" w:hAnsi="Times New Roman" w:cs="Times New Roman"/>
          <w:szCs w:val="32"/>
        </w:rPr>
      </w:pPr>
      <w:r w:rsidRPr="0012603D">
        <w:rPr>
          <w:rFonts w:ascii="Times New Roman" w:hAnsi="Times New Roman" w:cs="Times New Roman"/>
          <w:szCs w:val="32"/>
        </w:rPr>
        <w:t>2.</w:t>
      </w:r>
      <w:r w:rsidRPr="0012603D">
        <w:rPr>
          <w:rFonts w:ascii="Times New Roman" w:hAnsi="Times New Roman" w:cs="Times New Roman"/>
          <w:szCs w:val="32"/>
        </w:rPr>
        <w:t>强化废水排污口管理，根据《入河排污口监督管理办法》和《入河排污口管理技术导则》，完成宁东水务公司污水处理厂生活污水外排口审批。</w:t>
      </w:r>
    </w:p>
    <w:p w:rsidR="00C12964" w:rsidRPr="0012603D" w:rsidRDefault="00644568" w:rsidP="00E65DA7">
      <w:pPr>
        <w:ind w:firstLineChars="200" w:firstLine="640"/>
        <w:rPr>
          <w:rFonts w:ascii="Times New Roman" w:eastAsia="黑体" w:hAnsi="Times New Roman" w:cs="Times New Roman"/>
          <w:szCs w:val="32"/>
        </w:rPr>
      </w:pPr>
      <w:r w:rsidRPr="0012603D">
        <w:rPr>
          <w:rFonts w:ascii="Times New Roman" w:eastAsia="黑体" w:hAnsi="Times New Roman" w:cs="Times New Roman"/>
          <w:szCs w:val="32"/>
        </w:rPr>
        <w:t>二、</w:t>
      </w:r>
      <w:r w:rsidR="00E65DA7">
        <w:rPr>
          <w:rFonts w:ascii="Times New Roman" w:eastAsia="黑体" w:hAnsi="Times New Roman" w:cs="Times New Roman" w:hint="eastAsia"/>
          <w:szCs w:val="32"/>
        </w:rPr>
        <w:t>整改落实情况</w:t>
      </w:r>
    </w:p>
    <w:p w:rsidR="00C12964" w:rsidRPr="0012603D" w:rsidRDefault="00644568" w:rsidP="00E65DA7">
      <w:pPr>
        <w:ind w:firstLineChars="200" w:firstLine="643"/>
        <w:rPr>
          <w:rFonts w:ascii="Times New Roman" w:hAnsi="Times New Roman" w:cs="Times New Roman"/>
        </w:rPr>
      </w:pPr>
      <w:r w:rsidRPr="0012603D">
        <w:rPr>
          <w:rFonts w:ascii="Times New Roman" w:hAnsi="Times New Roman" w:cs="Times New Roman"/>
          <w:b/>
          <w:bCs/>
        </w:rPr>
        <w:lastRenderedPageBreak/>
        <w:t>一是</w:t>
      </w:r>
      <w:r w:rsidRPr="0012603D">
        <w:rPr>
          <w:rFonts w:ascii="Times New Roman" w:hAnsi="Times New Roman" w:cs="Times New Roman"/>
        </w:rPr>
        <w:t>按照管委会要求，宁东兴蓉公司已制定印发了园区工业废水纳管指标。宁东基地煤化工园区污水处理厂、临河工业园</w:t>
      </w:r>
      <w:r w:rsidRPr="0012603D">
        <w:rPr>
          <w:rFonts w:ascii="Times New Roman" w:hAnsi="Times New Roman" w:cs="Times New Roman"/>
        </w:rPr>
        <w:t>A</w:t>
      </w:r>
      <w:r w:rsidRPr="0012603D">
        <w:rPr>
          <w:rFonts w:ascii="Times New Roman" w:hAnsi="Times New Roman" w:cs="Times New Roman"/>
        </w:rPr>
        <w:t>区污水处理厂、鸳鸯湖污水处理厂及宁东水务公司污水处理厂已完成设施性能评估并备案。</w:t>
      </w:r>
      <w:r w:rsidRPr="0012603D">
        <w:rPr>
          <w:rFonts w:ascii="Times New Roman" w:hAnsi="Times New Roman" w:cs="Times New Roman"/>
          <w:b/>
          <w:bCs/>
        </w:rPr>
        <w:t>二是</w:t>
      </w:r>
      <w:r w:rsidRPr="0012603D">
        <w:rPr>
          <w:rFonts w:ascii="Times New Roman" w:hAnsi="Times New Roman" w:cs="Times New Roman"/>
        </w:rPr>
        <w:t>2021</w:t>
      </w:r>
      <w:r w:rsidRPr="0012603D">
        <w:rPr>
          <w:rFonts w:ascii="Times New Roman" w:hAnsi="Times New Roman" w:cs="Times New Roman"/>
        </w:rPr>
        <w:t>年</w:t>
      </w:r>
      <w:r w:rsidRPr="0012603D">
        <w:rPr>
          <w:rFonts w:ascii="Times New Roman" w:hAnsi="Times New Roman" w:cs="Times New Roman"/>
        </w:rPr>
        <w:t>12</w:t>
      </w:r>
      <w:r w:rsidRPr="0012603D">
        <w:rPr>
          <w:rFonts w:ascii="Times New Roman" w:hAnsi="Times New Roman" w:cs="Times New Roman"/>
        </w:rPr>
        <w:t>月宁东水务公司污水处理厂封堵了外排口，中水全部回用于绿化和宝丰能源、京能电厂生产。</w:t>
      </w:r>
    </w:p>
    <w:sectPr w:rsidR="00C12964" w:rsidRPr="0012603D" w:rsidSect="00C129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1DF" w:rsidRDefault="002321DF">
      <w:pPr>
        <w:spacing w:line="240" w:lineRule="auto"/>
      </w:pPr>
      <w:r>
        <w:separator/>
      </w:r>
    </w:p>
  </w:endnote>
  <w:endnote w:type="continuationSeparator" w:id="1">
    <w:p w:rsidR="002321DF" w:rsidRDefault="002321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1DF" w:rsidRDefault="002321DF">
      <w:pPr>
        <w:spacing w:line="240" w:lineRule="auto"/>
      </w:pPr>
      <w:r>
        <w:separator/>
      </w:r>
    </w:p>
  </w:footnote>
  <w:footnote w:type="continuationSeparator" w:id="1">
    <w:p w:rsidR="002321DF" w:rsidRDefault="002321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5YTdmYTg4OGEwM2M3Zjg3NjYzYzY5NzI5NDNkYzIifQ=="/>
  </w:docVars>
  <w:rsids>
    <w:rsidRoot w:val="000950DB"/>
    <w:rsid w:val="00086903"/>
    <w:rsid w:val="000950DB"/>
    <w:rsid w:val="000C49B2"/>
    <w:rsid w:val="000E0E2C"/>
    <w:rsid w:val="001151EA"/>
    <w:rsid w:val="00117DED"/>
    <w:rsid w:val="0012603D"/>
    <w:rsid w:val="00166128"/>
    <w:rsid w:val="002321DF"/>
    <w:rsid w:val="00277955"/>
    <w:rsid w:val="002977B7"/>
    <w:rsid w:val="002C7C2E"/>
    <w:rsid w:val="00371664"/>
    <w:rsid w:val="003A5623"/>
    <w:rsid w:val="00450DC7"/>
    <w:rsid w:val="00531B7E"/>
    <w:rsid w:val="00545584"/>
    <w:rsid w:val="005A3C66"/>
    <w:rsid w:val="00644568"/>
    <w:rsid w:val="006916CD"/>
    <w:rsid w:val="006A53AA"/>
    <w:rsid w:val="006A7E29"/>
    <w:rsid w:val="006B7C82"/>
    <w:rsid w:val="00774873"/>
    <w:rsid w:val="007D2B00"/>
    <w:rsid w:val="007F49E1"/>
    <w:rsid w:val="00964966"/>
    <w:rsid w:val="00981E76"/>
    <w:rsid w:val="009B13E2"/>
    <w:rsid w:val="00A61CA7"/>
    <w:rsid w:val="00AB0D3C"/>
    <w:rsid w:val="00B83174"/>
    <w:rsid w:val="00BF7AC0"/>
    <w:rsid w:val="00C12964"/>
    <w:rsid w:val="00D249FE"/>
    <w:rsid w:val="00E42217"/>
    <w:rsid w:val="00E65DA7"/>
    <w:rsid w:val="00E67365"/>
    <w:rsid w:val="00E75607"/>
    <w:rsid w:val="00EE5847"/>
    <w:rsid w:val="00FB43AE"/>
    <w:rsid w:val="0ED45502"/>
    <w:rsid w:val="16B711CA"/>
    <w:rsid w:val="386812D4"/>
    <w:rsid w:val="54CC0B9B"/>
    <w:rsid w:val="683C662A"/>
    <w:rsid w:val="73555473"/>
    <w:rsid w:val="74760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12964"/>
    <w:pPr>
      <w:widowControl w:val="0"/>
      <w:adjustRightInd w:val="0"/>
      <w:snapToGrid w:val="0"/>
      <w:spacing w:line="56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C12964"/>
    <w:pPr>
      <w:tabs>
        <w:tab w:val="center" w:pos="4153"/>
        <w:tab w:val="right" w:pos="8306"/>
      </w:tabs>
      <w:spacing w:line="240" w:lineRule="atLeast"/>
      <w:jc w:val="left"/>
    </w:pPr>
    <w:rPr>
      <w:sz w:val="18"/>
      <w:szCs w:val="18"/>
    </w:rPr>
  </w:style>
  <w:style w:type="paragraph" w:styleId="a4">
    <w:name w:val="header"/>
    <w:basedOn w:val="a"/>
    <w:link w:val="Char0"/>
    <w:autoRedefine/>
    <w:uiPriority w:val="99"/>
    <w:semiHidden/>
    <w:unhideWhenUsed/>
    <w:qFormat/>
    <w:rsid w:val="00C12964"/>
    <w:pPr>
      <w:pBdr>
        <w:bottom w:val="single" w:sz="6" w:space="1" w:color="auto"/>
      </w:pBdr>
      <w:tabs>
        <w:tab w:val="center" w:pos="4153"/>
        <w:tab w:val="right" w:pos="8306"/>
      </w:tabs>
      <w:spacing w:line="240" w:lineRule="atLeast"/>
      <w:jc w:val="center"/>
    </w:pPr>
    <w:rPr>
      <w:sz w:val="18"/>
      <w:szCs w:val="18"/>
    </w:rPr>
  </w:style>
  <w:style w:type="paragraph" w:styleId="2">
    <w:name w:val="Body Text 2"/>
    <w:basedOn w:val="a"/>
    <w:link w:val="2Char"/>
    <w:autoRedefine/>
    <w:uiPriority w:val="99"/>
    <w:qFormat/>
    <w:rsid w:val="00C12964"/>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autoRedefine/>
    <w:uiPriority w:val="99"/>
    <w:qFormat/>
    <w:rsid w:val="00C12964"/>
    <w:rPr>
      <w:rFonts w:ascii="Calibri" w:eastAsia="宋体" w:hAnsi="Calibri" w:cs="宋体"/>
      <w:szCs w:val="24"/>
    </w:rPr>
  </w:style>
  <w:style w:type="character" w:customStyle="1" w:styleId="Char0">
    <w:name w:val="页眉 Char"/>
    <w:basedOn w:val="a0"/>
    <w:link w:val="a4"/>
    <w:autoRedefine/>
    <w:uiPriority w:val="99"/>
    <w:semiHidden/>
    <w:qFormat/>
    <w:rsid w:val="00C12964"/>
    <w:rPr>
      <w:rFonts w:eastAsia="仿宋_GB2312"/>
      <w:sz w:val="18"/>
      <w:szCs w:val="18"/>
    </w:rPr>
  </w:style>
  <w:style w:type="character" w:customStyle="1" w:styleId="Char">
    <w:name w:val="页脚 Char"/>
    <w:basedOn w:val="a0"/>
    <w:link w:val="a3"/>
    <w:autoRedefine/>
    <w:uiPriority w:val="99"/>
    <w:semiHidden/>
    <w:qFormat/>
    <w:rsid w:val="00C12964"/>
    <w:rPr>
      <w:rFonts w:eastAsia="仿宋_GB231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2024-03-04T13:39:00Z</cp:lastPrinted>
  <dcterms:created xsi:type="dcterms:W3CDTF">2022-04-18T08:13:00Z</dcterms:created>
  <dcterms:modified xsi:type="dcterms:W3CDTF">2024-04-08T05:37:00Z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F2ACE877764D4F309CC7854DA3746A0B_12</vt:lpwstr>
  </property>
</Properties>
</file>