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53D" w:rsidRDefault="00B05199">
      <w:pPr>
        <w:spacing w:line="640" w:lineRule="exact"/>
        <w:jc w:val="center"/>
        <w:rPr>
          <w:rFonts w:ascii="Times New Roman" w:eastAsia="方正小标宋简体" w:hAnsi="Times New Roman" w:cs="Times New Roman" w:hint="eastAsia"/>
          <w:sz w:val="44"/>
          <w:szCs w:val="44"/>
        </w:rPr>
      </w:pPr>
      <w:r w:rsidRPr="00B05199">
        <w:rPr>
          <w:rFonts w:ascii="Times New Roman" w:eastAsia="方正小标宋简体" w:hAnsi="Times New Roman" w:cs="Times New Roman"/>
          <w:sz w:val="44"/>
          <w:szCs w:val="44"/>
        </w:rPr>
        <w:t>自治区党委生态环境保护专项督察</w:t>
      </w:r>
    </w:p>
    <w:p w:rsidR="006010AD" w:rsidRPr="00B05199" w:rsidRDefault="00B05199">
      <w:pPr>
        <w:spacing w:line="640" w:lineRule="exact"/>
        <w:jc w:val="center"/>
        <w:rPr>
          <w:rFonts w:ascii="Times New Roman" w:eastAsia="方正小标宋简体" w:hAnsi="Times New Roman" w:cs="Times New Roman"/>
          <w:sz w:val="44"/>
          <w:szCs w:val="44"/>
        </w:rPr>
      </w:pPr>
      <w:r w:rsidRPr="00B05199">
        <w:rPr>
          <w:rFonts w:ascii="Times New Roman" w:eastAsia="方正小标宋简体" w:hAnsi="Times New Roman" w:cs="Times New Roman"/>
          <w:sz w:val="44"/>
          <w:szCs w:val="44"/>
        </w:rPr>
        <w:t>问题</w:t>
      </w:r>
      <w:r w:rsidRPr="00B05199">
        <w:rPr>
          <w:rFonts w:ascii="Times New Roman" w:eastAsia="方正小标宋简体" w:hAnsi="Times New Roman" w:cs="Times New Roman"/>
          <w:sz w:val="44"/>
          <w:szCs w:val="44"/>
        </w:rPr>
        <w:t>19</w:t>
      </w:r>
      <w:r w:rsidR="0049253D">
        <w:rPr>
          <w:rFonts w:ascii="Times New Roman" w:eastAsia="方正小标宋简体" w:hAnsi="Times New Roman" w:cs="Times New Roman" w:hint="eastAsia"/>
          <w:sz w:val="44"/>
          <w:szCs w:val="44"/>
        </w:rPr>
        <w:t>落实情况</w:t>
      </w:r>
    </w:p>
    <w:p w:rsidR="006010AD" w:rsidRPr="00B05199" w:rsidRDefault="006010AD" w:rsidP="0049253D">
      <w:pPr>
        <w:ind w:firstLineChars="200" w:firstLine="640"/>
        <w:rPr>
          <w:rFonts w:ascii="Times New Roman" w:hAnsi="Times New Roman" w:cs="Times New Roman"/>
        </w:rPr>
      </w:pPr>
    </w:p>
    <w:p w:rsidR="006010AD" w:rsidRPr="00B05199" w:rsidRDefault="0049253D" w:rsidP="0049253D">
      <w:pPr>
        <w:ind w:firstLineChars="200" w:firstLine="640"/>
        <w:rPr>
          <w:rFonts w:ascii="Times New Roman" w:hAnsi="Times New Roman" w:cs="Times New Roman"/>
        </w:rPr>
      </w:pPr>
      <w:r>
        <w:rPr>
          <w:rFonts w:ascii="Times New Roman" w:cs="Times New Roman" w:hint="eastAsia"/>
        </w:rPr>
        <w:t>按照自治区中央生态环境保护督察整改工作领导小组《关于印发</w:t>
      </w:r>
      <w:r>
        <w:rPr>
          <w:rFonts w:ascii="Times New Roman" w:cs="Times New Roman" w:hint="eastAsia"/>
        </w:rPr>
        <w:t>&lt;</w:t>
      </w:r>
      <w:r>
        <w:rPr>
          <w:rFonts w:ascii="Times New Roman" w:cs="Times New Roman" w:hint="eastAsia"/>
        </w:rPr>
        <w:t>宁夏回族自治区贯彻落实中央生态环境保护督察整改任务验收销号办法</w:t>
      </w:r>
      <w:r>
        <w:rPr>
          <w:rFonts w:ascii="Times New Roman" w:cs="Times New Roman" w:hint="eastAsia"/>
        </w:rPr>
        <w:t>&gt;</w:t>
      </w:r>
      <w:r>
        <w:rPr>
          <w:rFonts w:ascii="Times New Roman" w:cs="Times New Roman" w:hint="eastAsia"/>
        </w:rPr>
        <w:t>的通知》（宁环督改发〔</w:t>
      </w:r>
      <w:r>
        <w:rPr>
          <w:rFonts w:ascii="Times New Roman" w:cs="Times New Roman" w:hint="eastAsia"/>
        </w:rPr>
        <w:t>2022</w:t>
      </w:r>
      <w:r>
        <w:rPr>
          <w:rFonts w:ascii="Times New Roman" w:cs="Times New Roman" w:hint="eastAsia"/>
        </w:rPr>
        <w:t>〕</w:t>
      </w:r>
      <w:r>
        <w:rPr>
          <w:rFonts w:ascii="Times New Roman" w:cs="Times New Roman" w:hint="eastAsia"/>
        </w:rPr>
        <w:t>1</w:t>
      </w:r>
      <w:r>
        <w:rPr>
          <w:rFonts w:ascii="Times New Roman" w:cs="Times New Roman" w:hint="eastAsia"/>
        </w:rPr>
        <w:t>号）要求，</w:t>
      </w:r>
      <w:r>
        <w:rPr>
          <w:rFonts w:ascii="Times New Roman" w:cs="Times New Roman" w:hint="eastAsia"/>
        </w:rPr>
        <w:t>2024</w:t>
      </w:r>
      <w:r>
        <w:rPr>
          <w:rFonts w:ascii="Times New Roman" w:cs="Times New Roman" w:hint="eastAsia"/>
        </w:rPr>
        <w:t>年</w:t>
      </w:r>
      <w:r>
        <w:rPr>
          <w:rFonts w:ascii="Times New Roman" w:cs="Times New Roman" w:hint="eastAsia"/>
        </w:rPr>
        <w:t>3</w:t>
      </w:r>
      <w:r>
        <w:rPr>
          <w:rFonts w:ascii="Times New Roman" w:cs="Times New Roman" w:hint="eastAsia"/>
        </w:rPr>
        <w:t>月</w:t>
      </w:r>
      <w:r>
        <w:rPr>
          <w:rFonts w:ascii="Times New Roman" w:cs="Times New Roman" w:hint="eastAsia"/>
        </w:rPr>
        <w:t>13</w:t>
      </w:r>
      <w:r>
        <w:rPr>
          <w:rFonts w:ascii="Times New Roman" w:cs="Times New Roman" w:hint="eastAsia"/>
        </w:rPr>
        <w:t>日，宁东基地中央生态环境保护督察整改验收组对《宁东能源化工基地党工委</w:t>
      </w:r>
      <w:r>
        <w:rPr>
          <w:rFonts w:ascii="Times New Roman" w:cs="Times New Roman" w:hint="eastAsia"/>
        </w:rPr>
        <w:t xml:space="preserve"> </w:t>
      </w:r>
      <w:r>
        <w:rPr>
          <w:rFonts w:ascii="Times New Roman" w:cs="Times New Roman" w:hint="eastAsia"/>
        </w:rPr>
        <w:t>管委会贯彻落实自治区党委第一生态环境保护督察组专项督察反馈意见整改措施清单》中问题</w:t>
      </w:r>
      <w:r>
        <w:rPr>
          <w:rFonts w:ascii="Times New Roman" w:cs="Times New Roman" w:hint="eastAsia"/>
        </w:rPr>
        <w:t>19</w:t>
      </w:r>
      <w:r>
        <w:rPr>
          <w:rFonts w:ascii="Times New Roman" w:cs="Times New Roman" w:hint="eastAsia"/>
        </w:rPr>
        <w:t>整改任务开展自行验收并同意通过自行验收。现将整改任务落实情况公示如下，公示期</w:t>
      </w:r>
      <w:r>
        <w:rPr>
          <w:rFonts w:ascii="Times New Roman" w:cs="Times New Roman" w:hint="eastAsia"/>
        </w:rPr>
        <w:t>2024</w:t>
      </w:r>
      <w:r>
        <w:rPr>
          <w:rFonts w:ascii="Times New Roman" w:cs="Times New Roman" w:hint="eastAsia"/>
        </w:rPr>
        <w:t>年</w:t>
      </w:r>
      <w:r>
        <w:rPr>
          <w:rFonts w:ascii="Times New Roman" w:cs="Times New Roman" w:hint="eastAsia"/>
        </w:rPr>
        <w:t>4</w:t>
      </w:r>
      <w:r>
        <w:rPr>
          <w:rFonts w:ascii="Times New Roman" w:cs="Times New Roman" w:hint="eastAsia"/>
        </w:rPr>
        <w:t>月</w:t>
      </w:r>
      <w:r>
        <w:rPr>
          <w:rFonts w:ascii="Times New Roman" w:cs="Times New Roman" w:hint="eastAsia"/>
        </w:rPr>
        <w:t>15</w:t>
      </w:r>
      <w:r>
        <w:rPr>
          <w:rFonts w:ascii="Times New Roman" w:cs="Times New Roman" w:hint="eastAsia"/>
        </w:rPr>
        <w:t>日至</w:t>
      </w:r>
      <w:r>
        <w:rPr>
          <w:rFonts w:ascii="Times New Roman" w:cs="Times New Roman" w:hint="eastAsia"/>
        </w:rPr>
        <w:t>2024</w:t>
      </w:r>
      <w:r>
        <w:rPr>
          <w:rFonts w:ascii="Times New Roman" w:cs="Times New Roman" w:hint="eastAsia"/>
        </w:rPr>
        <w:t>年</w:t>
      </w:r>
      <w:r>
        <w:rPr>
          <w:rFonts w:ascii="Times New Roman" w:cs="Times New Roman" w:hint="eastAsia"/>
        </w:rPr>
        <w:t>4</w:t>
      </w:r>
      <w:r>
        <w:rPr>
          <w:rFonts w:ascii="Times New Roman" w:cs="Times New Roman" w:hint="eastAsia"/>
        </w:rPr>
        <w:t>月</w:t>
      </w:r>
      <w:r>
        <w:rPr>
          <w:rFonts w:ascii="Times New Roman" w:cs="Times New Roman" w:hint="eastAsia"/>
        </w:rPr>
        <w:t>26</w:t>
      </w:r>
      <w:r>
        <w:rPr>
          <w:rFonts w:ascii="Times New Roman" w:cs="Times New Roman" w:hint="eastAsia"/>
        </w:rPr>
        <w:t>日，如有意见，请于公示期反馈（联系电话</w:t>
      </w:r>
      <w:r>
        <w:rPr>
          <w:rFonts w:ascii="Times New Roman" w:cs="Times New Roman" w:hint="eastAsia"/>
        </w:rPr>
        <w:t>0951-5918315</w:t>
      </w:r>
      <w:r>
        <w:rPr>
          <w:rFonts w:ascii="Times New Roman" w:cs="Times New Roman" w:hint="eastAsia"/>
        </w:rPr>
        <w:t>）。</w:t>
      </w:r>
    </w:p>
    <w:p w:rsidR="006010AD" w:rsidRPr="00B05199" w:rsidRDefault="00B05199" w:rsidP="0049253D">
      <w:pPr>
        <w:ind w:firstLineChars="200" w:firstLine="640"/>
        <w:rPr>
          <w:rFonts w:ascii="Times New Roman" w:eastAsia="黑体" w:hAnsi="Times New Roman" w:cs="Times New Roman"/>
        </w:rPr>
      </w:pPr>
      <w:r w:rsidRPr="00B05199">
        <w:rPr>
          <w:rFonts w:ascii="Times New Roman" w:eastAsia="黑体" w:hAnsi="黑体" w:cs="Times New Roman"/>
        </w:rPr>
        <w:t>一、整改任务内容及目标措施</w:t>
      </w:r>
    </w:p>
    <w:p w:rsidR="006010AD" w:rsidRPr="00B05199" w:rsidRDefault="00B05199" w:rsidP="0049253D">
      <w:pPr>
        <w:ind w:firstLineChars="200" w:firstLine="640"/>
        <w:rPr>
          <w:rFonts w:ascii="Times New Roman" w:hAnsi="Times New Roman" w:cs="Times New Roman"/>
          <w:szCs w:val="32"/>
        </w:rPr>
      </w:pPr>
      <w:r w:rsidRPr="00B05199">
        <w:rPr>
          <w:rFonts w:ascii="Times New Roman" w:hAnsi="Times New Roman" w:cs="Times New Roman"/>
          <w:szCs w:val="32"/>
        </w:rPr>
        <w:t>宁夏鲲鹏清洁能源有限公司乙二醇项目环评、能评未获批，水资源论证报告未通过审查即开工建设。</w:t>
      </w:r>
    </w:p>
    <w:p w:rsidR="006010AD" w:rsidRPr="00B05199" w:rsidRDefault="00B05199" w:rsidP="0049253D">
      <w:pPr>
        <w:ind w:firstLineChars="200" w:firstLine="643"/>
        <w:rPr>
          <w:rFonts w:ascii="Times New Roman" w:hAnsi="Times New Roman" w:cs="Times New Roman"/>
          <w:b/>
        </w:rPr>
      </w:pPr>
      <w:r w:rsidRPr="00B05199">
        <w:rPr>
          <w:rFonts w:ascii="Times New Roman" w:hAnsi="Times New Roman" w:cs="Times New Roman"/>
          <w:b/>
        </w:rPr>
        <w:t>整改目标及措施：</w:t>
      </w:r>
    </w:p>
    <w:p w:rsidR="006010AD" w:rsidRPr="00B05199" w:rsidRDefault="00B05199" w:rsidP="0049253D">
      <w:pPr>
        <w:ind w:firstLineChars="200" w:firstLine="640"/>
        <w:rPr>
          <w:rFonts w:ascii="Times New Roman" w:hAnsi="Times New Roman" w:cs="Times New Roman"/>
          <w:szCs w:val="32"/>
        </w:rPr>
      </w:pPr>
      <w:r w:rsidRPr="00B05199">
        <w:rPr>
          <w:rFonts w:ascii="Times New Roman" w:hAnsi="Times New Roman" w:cs="Times New Roman"/>
          <w:szCs w:val="32"/>
        </w:rPr>
        <w:t>1.</w:t>
      </w:r>
      <w:r w:rsidRPr="00B05199">
        <w:rPr>
          <w:rFonts w:ascii="Times New Roman" w:hAnsi="Times New Roman" w:cs="Times New Roman"/>
        </w:rPr>
        <w:t>暂缓建设，</w:t>
      </w:r>
      <w:r w:rsidRPr="00B05199">
        <w:rPr>
          <w:rFonts w:ascii="Times New Roman" w:hAnsi="Times New Roman" w:cs="Times New Roman"/>
          <w:szCs w:val="32"/>
        </w:rPr>
        <w:t>实施存量挖潜替代，完善相关手续，继续推进项目建设。</w:t>
      </w:r>
    </w:p>
    <w:p w:rsidR="006010AD" w:rsidRPr="00B05199" w:rsidRDefault="00B05199" w:rsidP="0049253D">
      <w:pPr>
        <w:ind w:firstLineChars="200" w:firstLine="640"/>
        <w:rPr>
          <w:rFonts w:ascii="Times New Roman" w:hAnsi="Times New Roman" w:cs="Times New Roman"/>
          <w:szCs w:val="32"/>
        </w:rPr>
      </w:pPr>
      <w:r w:rsidRPr="00B05199">
        <w:rPr>
          <w:rFonts w:ascii="Times New Roman" w:hAnsi="Times New Roman" w:cs="Times New Roman"/>
          <w:szCs w:val="32"/>
        </w:rPr>
        <w:t>2.</w:t>
      </w:r>
      <w:r w:rsidRPr="00B05199">
        <w:rPr>
          <w:rFonts w:ascii="Times New Roman" w:hAnsi="Times New Roman" w:cs="Times New Roman"/>
          <w:szCs w:val="32"/>
        </w:rPr>
        <w:t>宁夏鲲鹏清洁能源有限公司乙二醇项目为在建项目，</w:t>
      </w:r>
      <w:r w:rsidRPr="00B05199">
        <w:rPr>
          <w:rFonts w:ascii="Times New Roman" w:hAnsi="Times New Roman" w:cs="Times New Roman"/>
          <w:szCs w:val="32"/>
        </w:rPr>
        <w:t>2020</w:t>
      </w:r>
      <w:r w:rsidRPr="00B05199">
        <w:rPr>
          <w:rFonts w:ascii="Times New Roman" w:hAnsi="Times New Roman" w:cs="Times New Roman"/>
          <w:szCs w:val="32"/>
        </w:rPr>
        <w:t>年</w:t>
      </w:r>
      <w:r w:rsidRPr="00B05199">
        <w:rPr>
          <w:rFonts w:ascii="Times New Roman" w:hAnsi="Times New Roman" w:cs="Times New Roman"/>
          <w:szCs w:val="32"/>
        </w:rPr>
        <w:t>10</w:t>
      </w:r>
      <w:r w:rsidRPr="00B05199">
        <w:rPr>
          <w:rFonts w:ascii="Times New Roman" w:hAnsi="Times New Roman" w:cs="Times New Roman"/>
          <w:szCs w:val="32"/>
        </w:rPr>
        <w:t>月</w:t>
      </w:r>
      <w:r w:rsidRPr="00B05199">
        <w:rPr>
          <w:rFonts w:ascii="Times New Roman" w:hAnsi="Times New Roman" w:cs="Times New Roman"/>
          <w:szCs w:val="32"/>
        </w:rPr>
        <w:t>20</w:t>
      </w:r>
      <w:r w:rsidRPr="00B05199">
        <w:rPr>
          <w:rFonts w:ascii="Times New Roman" w:hAnsi="Times New Roman" w:cs="Times New Roman"/>
          <w:szCs w:val="32"/>
        </w:rPr>
        <w:t>日水利厅组织对该项目水资源论证报告书进行了审查，并于</w:t>
      </w:r>
      <w:r w:rsidRPr="00B05199">
        <w:rPr>
          <w:rFonts w:ascii="Times New Roman" w:hAnsi="Times New Roman" w:cs="Times New Roman"/>
          <w:szCs w:val="32"/>
        </w:rPr>
        <w:t>12</w:t>
      </w:r>
      <w:r w:rsidRPr="00B05199">
        <w:rPr>
          <w:rFonts w:ascii="Times New Roman" w:hAnsi="Times New Roman" w:cs="Times New Roman"/>
          <w:szCs w:val="32"/>
        </w:rPr>
        <w:t>月取得审查意见书。要求企业项目建成投产前取得取水审批手续。</w:t>
      </w:r>
    </w:p>
    <w:p w:rsidR="006010AD" w:rsidRPr="00B05199" w:rsidRDefault="00B05199" w:rsidP="0049253D">
      <w:pPr>
        <w:ind w:firstLineChars="200" w:firstLine="640"/>
        <w:rPr>
          <w:rFonts w:ascii="Times New Roman" w:eastAsia="黑体" w:hAnsi="Times New Roman" w:cs="Times New Roman"/>
          <w:szCs w:val="32"/>
        </w:rPr>
      </w:pPr>
      <w:r w:rsidRPr="00B05199">
        <w:rPr>
          <w:rFonts w:ascii="Times New Roman" w:eastAsia="黑体" w:hAnsi="黑体" w:cs="Times New Roman"/>
          <w:szCs w:val="32"/>
        </w:rPr>
        <w:t>二、</w:t>
      </w:r>
      <w:r w:rsidR="0049253D">
        <w:rPr>
          <w:rFonts w:ascii="Times New Roman" w:eastAsia="黑体" w:hAnsi="黑体" w:cs="Times New Roman" w:hint="eastAsia"/>
          <w:szCs w:val="32"/>
        </w:rPr>
        <w:t>整改落实情况</w:t>
      </w:r>
    </w:p>
    <w:p w:rsidR="006010AD" w:rsidRPr="00B05199" w:rsidRDefault="00B05199" w:rsidP="0049253D">
      <w:pPr>
        <w:ind w:firstLineChars="200" w:firstLine="643"/>
        <w:rPr>
          <w:rFonts w:ascii="Times New Roman" w:hAnsi="Times New Roman" w:cs="Times New Roman"/>
        </w:rPr>
      </w:pPr>
      <w:bookmarkStart w:id="0" w:name="_GoBack"/>
      <w:r w:rsidRPr="00B05199">
        <w:rPr>
          <w:rFonts w:ascii="Times New Roman" w:hAnsi="Times New Roman" w:cs="Times New Roman"/>
          <w:b/>
          <w:bCs/>
        </w:rPr>
        <w:lastRenderedPageBreak/>
        <w:t>一是</w:t>
      </w:r>
      <w:r w:rsidRPr="00B05199">
        <w:rPr>
          <w:rFonts w:ascii="Times New Roman" w:hAnsi="Times New Roman" w:cs="Times New Roman"/>
        </w:rPr>
        <w:t>对宁夏鲲鹏清洁能源有限公司存在的问题进行约谈，涉及能评手续问题停建整改，</w:t>
      </w:r>
      <w:r w:rsidRPr="00B05199">
        <w:rPr>
          <w:rFonts w:ascii="Times New Roman" w:hAnsi="Times New Roman" w:cs="Times New Roman"/>
        </w:rPr>
        <w:t>2021</w:t>
      </w:r>
      <w:r w:rsidRPr="00B05199">
        <w:rPr>
          <w:rFonts w:ascii="Times New Roman" w:hAnsi="Times New Roman" w:cs="Times New Roman"/>
        </w:rPr>
        <w:t>年</w:t>
      </w:r>
      <w:r w:rsidRPr="00B05199">
        <w:rPr>
          <w:rFonts w:ascii="Times New Roman" w:hAnsi="Times New Roman" w:cs="Times New Roman"/>
        </w:rPr>
        <w:t>7</w:t>
      </w:r>
      <w:r w:rsidRPr="00B05199">
        <w:rPr>
          <w:rFonts w:ascii="Times New Roman" w:hAnsi="Times New Roman" w:cs="Times New Roman"/>
        </w:rPr>
        <w:t>月下达了项目停建通知书，委托中国国际工程咨询有限公司完成了项目评估。依据评估结论，研究制定并向自治区报送了</w:t>
      </w:r>
      <w:r w:rsidRPr="00B05199">
        <w:rPr>
          <w:rFonts w:ascii="Times New Roman" w:hAnsi="Times New Roman" w:cs="Times New Roman"/>
        </w:rPr>
        <w:t>“</w:t>
      </w:r>
      <w:r w:rsidRPr="00B05199">
        <w:rPr>
          <w:rFonts w:ascii="Times New Roman" w:hAnsi="Times New Roman" w:cs="Times New Roman"/>
        </w:rPr>
        <w:t>两高</w:t>
      </w:r>
      <w:r w:rsidRPr="00B05199">
        <w:rPr>
          <w:rFonts w:ascii="Times New Roman" w:hAnsi="Times New Roman" w:cs="Times New Roman"/>
        </w:rPr>
        <w:t>”</w:t>
      </w:r>
      <w:r w:rsidRPr="00B05199">
        <w:rPr>
          <w:rFonts w:ascii="Times New Roman" w:hAnsi="Times New Roman" w:cs="Times New Roman"/>
        </w:rPr>
        <w:t>项目分类处置意见。依据处置意见，企业完成整改，于</w:t>
      </w:r>
      <w:r w:rsidRPr="00B05199">
        <w:rPr>
          <w:rFonts w:ascii="Times New Roman" w:hAnsi="Times New Roman" w:cs="Times New Roman"/>
        </w:rPr>
        <w:t>2021</w:t>
      </w:r>
      <w:r w:rsidRPr="00B05199">
        <w:rPr>
          <w:rFonts w:ascii="Times New Roman" w:hAnsi="Times New Roman" w:cs="Times New Roman"/>
        </w:rPr>
        <w:t>年</w:t>
      </w:r>
      <w:r w:rsidRPr="00B05199">
        <w:rPr>
          <w:rFonts w:ascii="Times New Roman" w:hAnsi="Times New Roman" w:cs="Times New Roman"/>
        </w:rPr>
        <w:t>11</w:t>
      </w:r>
      <w:r w:rsidRPr="00B05199">
        <w:rPr>
          <w:rFonts w:ascii="Times New Roman" w:hAnsi="Times New Roman" w:cs="Times New Roman"/>
        </w:rPr>
        <w:t>月取得《关于宁夏鲲鹏清洁能源有限公司乙二醇项目节能审查意见的函》（宁工信节能审发〔</w:t>
      </w:r>
      <w:r w:rsidRPr="00B05199">
        <w:rPr>
          <w:rFonts w:ascii="Times New Roman" w:hAnsi="Times New Roman" w:cs="Times New Roman"/>
        </w:rPr>
        <w:t>2021</w:t>
      </w:r>
      <w:r w:rsidRPr="00B05199">
        <w:rPr>
          <w:rFonts w:ascii="Times New Roman" w:hAnsi="Times New Roman" w:cs="Times New Roman"/>
        </w:rPr>
        <w:t>〕</w:t>
      </w:r>
      <w:r w:rsidRPr="00B05199">
        <w:rPr>
          <w:rFonts w:ascii="Times New Roman" w:hAnsi="Times New Roman" w:cs="Times New Roman"/>
        </w:rPr>
        <w:t>32</w:t>
      </w:r>
      <w:r w:rsidRPr="00B05199">
        <w:rPr>
          <w:rFonts w:ascii="Times New Roman" w:hAnsi="Times New Roman" w:cs="Times New Roman"/>
        </w:rPr>
        <w:t>号）。</w:t>
      </w:r>
      <w:r w:rsidRPr="00B05199">
        <w:rPr>
          <w:rFonts w:ascii="Times New Roman" w:hAnsi="Times New Roman" w:cs="Times New Roman"/>
          <w:b/>
          <w:bCs/>
        </w:rPr>
        <w:t>二是</w:t>
      </w:r>
      <w:r w:rsidRPr="00B05199">
        <w:rPr>
          <w:rFonts w:ascii="Times New Roman" w:hAnsi="Times New Roman" w:cs="Times New Roman"/>
        </w:rPr>
        <w:t>宁夏鲲鹏清洁能源有限公司乙二醇项目已取得《自治区水利调度中心关于</w:t>
      </w:r>
      <w:r w:rsidRPr="00B05199">
        <w:rPr>
          <w:rFonts w:ascii="Times New Roman" w:hAnsi="Times New Roman" w:cs="Times New Roman"/>
        </w:rPr>
        <w:t>&lt;</w:t>
      </w:r>
      <w:r w:rsidRPr="00B05199">
        <w:rPr>
          <w:rFonts w:ascii="Times New Roman" w:hAnsi="Times New Roman" w:cs="Times New Roman"/>
        </w:rPr>
        <w:t>宁夏鲲鹏清洁能源有限公司乙二醇项目水资源论证报告书</w:t>
      </w:r>
      <w:r w:rsidRPr="00B05199">
        <w:rPr>
          <w:rFonts w:ascii="Times New Roman" w:hAnsi="Times New Roman" w:cs="Times New Roman"/>
        </w:rPr>
        <w:t>&gt;</w:t>
      </w:r>
      <w:r w:rsidRPr="00B05199">
        <w:rPr>
          <w:rFonts w:ascii="Times New Roman" w:hAnsi="Times New Roman" w:cs="Times New Roman"/>
        </w:rPr>
        <w:t>技术审查意见的报告》、《准予宁夏鲲鹏清洁能源有限公司取水许可决定书》。</w:t>
      </w:r>
      <w:bookmarkEnd w:id="0"/>
    </w:p>
    <w:sectPr w:rsidR="006010AD" w:rsidRPr="00B05199" w:rsidSect="006010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A97" w:rsidRDefault="009F5A97">
      <w:pPr>
        <w:spacing w:line="240" w:lineRule="auto"/>
      </w:pPr>
      <w:r>
        <w:separator/>
      </w:r>
    </w:p>
  </w:endnote>
  <w:endnote w:type="continuationSeparator" w:id="1">
    <w:p w:rsidR="009F5A97" w:rsidRDefault="009F5A9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A97" w:rsidRDefault="009F5A97">
      <w:pPr>
        <w:spacing w:line="240" w:lineRule="auto"/>
      </w:pPr>
      <w:r>
        <w:separator/>
      </w:r>
    </w:p>
  </w:footnote>
  <w:footnote w:type="continuationSeparator" w:id="1">
    <w:p w:rsidR="009F5A97" w:rsidRDefault="009F5A9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mI5YTdmYTg4OGEwM2M3Zjg3NjYzYzY5NzI5NDNkYzIifQ=="/>
  </w:docVars>
  <w:rsids>
    <w:rsidRoot w:val="000950DB"/>
    <w:rsid w:val="000457CB"/>
    <w:rsid w:val="00086903"/>
    <w:rsid w:val="000950DB"/>
    <w:rsid w:val="000C49B2"/>
    <w:rsid w:val="000E0E2C"/>
    <w:rsid w:val="001151EA"/>
    <w:rsid w:val="00117DED"/>
    <w:rsid w:val="00166128"/>
    <w:rsid w:val="001872CD"/>
    <w:rsid w:val="00277955"/>
    <w:rsid w:val="002977B7"/>
    <w:rsid w:val="002C7C2E"/>
    <w:rsid w:val="00371664"/>
    <w:rsid w:val="003A5623"/>
    <w:rsid w:val="00450DC7"/>
    <w:rsid w:val="0049253D"/>
    <w:rsid w:val="00531B7E"/>
    <w:rsid w:val="00545584"/>
    <w:rsid w:val="00593819"/>
    <w:rsid w:val="005A3C66"/>
    <w:rsid w:val="006010AD"/>
    <w:rsid w:val="006916CD"/>
    <w:rsid w:val="006A53AA"/>
    <w:rsid w:val="006A7E29"/>
    <w:rsid w:val="006B7C82"/>
    <w:rsid w:val="00774873"/>
    <w:rsid w:val="008621A5"/>
    <w:rsid w:val="009537FB"/>
    <w:rsid w:val="00981E76"/>
    <w:rsid w:val="009B13E2"/>
    <w:rsid w:val="009F5A97"/>
    <w:rsid w:val="00A61CA7"/>
    <w:rsid w:val="00B05199"/>
    <w:rsid w:val="00B83174"/>
    <w:rsid w:val="00BF7AC0"/>
    <w:rsid w:val="00E42217"/>
    <w:rsid w:val="00E67365"/>
    <w:rsid w:val="00EE5847"/>
    <w:rsid w:val="00FB43AE"/>
    <w:rsid w:val="0ED45502"/>
    <w:rsid w:val="16B711CA"/>
    <w:rsid w:val="386812D4"/>
    <w:rsid w:val="397F472F"/>
    <w:rsid w:val="3D250596"/>
    <w:rsid w:val="54B70309"/>
    <w:rsid w:val="54CC0B9B"/>
    <w:rsid w:val="619E6A40"/>
    <w:rsid w:val="65302575"/>
    <w:rsid w:val="683C662A"/>
    <w:rsid w:val="73555473"/>
    <w:rsid w:val="747607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6010AD"/>
    <w:pPr>
      <w:widowControl w:val="0"/>
      <w:adjustRightInd w:val="0"/>
      <w:snapToGrid w:val="0"/>
      <w:spacing w:line="560" w:lineRule="exact"/>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semiHidden/>
    <w:unhideWhenUsed/>
    <w:qFormat/>
    <w:rsid w:val="006010AD"/>
    <w:pPr>
      <w:tabs>
        <w:tab w:val="center" w:pos="4153"/>
        <w:tab w:val="right" w:pos="8306"/>
      </w:tabs>
      <w:spacing w:line="240" w:lineRule="atLeast"/>
      <w:jc w:val="left"/>
    </w:pPr>
    <w:rPr>
      <w:sz w:val="18"/>
      <w:szCs w:val="18"/>
    </w:rPr>
  </w:style>
  <w:style w:type="paragraph" w:styleId="a4">
    <w:name w:val="header"/>
    <w:basedOn w:val="a"/>
    <w:link w:val="Char0"/>
    <w:autoRedefine/>
    <w:uiPriority w:val="99"/>
    <w:semiHidden/>
    <w:unhideWhenUsed/>
    <w:qFormat/>
    <w:rsid w:val="006010AD"/>
    <w:pPr>
      <w:pBdr>
        <w:bottom w:val="single" w:sz="6" w:space="1" w:color="auto"/>
      </w:pBdr>
      <w:tabs>
        <w:tab w:val="center" w:pos="4153"/>
        <w:tab w:val="right" w:pos="8306"/>
      </w:tabs>
      <w:spacing w:line="240" w:lineRule="atLeast"/>
      <w:jc w:val="center"/>
    </w:pPr>
    <w:rPr>
      <w:sz w:val="18"/>
      <w:szCs w:val="18"/>
    </w:rPr>
  </w:style>
  <w:style w:type="paragraph" w:styleId="2">
    <w:name w:val="Body Text 2"/>
    <w:basedOn w:val="a"/>
    <w:link w:val="2Char"/>
    <w:autoRedefine/>
    <w:uiPriority w:val="99"/>
    <w:qFormat/>
    <w:rsid w:val="006010AD"/>
    <w:pPr>
      <w:adjustRightInd/>
      <w:snapToGrid/>
      <w:spacing w:after="120" w:line="480" w:lineRule="auto"/>
    </w:pPr>
    <w:rPr>
      <w:rFonts w:ascii="Calibri" w:eastAsia="宋体" w:hAnsi="Calibri" w:cs="宋体"/>
      <w:sz w:val="21"/>
      <w:szCs w:val="24"/>
    </w:rPr>
  </w:style>
  <w:style w:type="character" w:customStyle="1" w:styleId="2Char">
    <w:name w:val="正文文本 2 Char"/>
    <w:basedOn w:val="a0"/>
    <w:link w:val="2"/>
    <w:autoRedefine/>
    <w:uiPriority w:val="99"/>
    <w:qFormat/>
    <w:rsid w:val="006010AD"/>
    <w:rPr>
      <w:rFonts w:ascii="Calibri" w:eastAsia="宋体" w:hAnsi="Calibri" w:cs="宋体"/>
      <w:szCs w:val="24"/>
    </w:rPr>
  </w:style>
  <w:style w:type="character" w:customStyle="1" w:styleId="Char0">
    <w:name w:val="页眉 Char"/>
    <w:basedOn w:val="a0"/>
    <w:link w:val="a4"/>
    <w:autoRedefine/>
    <w:uiPriority w:val="99"/>
    <w:semiHidden/>
    <w:qFormat/>
    <w:rsid w:val="006010AD"/>
    <w:rPr>
      <w:rFonts w:eastAsia="仿宋_GB2312"/>
      <w:sz w:val="18"/>
      <w:szCs w:val="18"/>
    </w:rPr>
  </w:style>
  <w:style w:type="character" w:customStyle="1" w:styleId="Char">
    <w:name w:val="页脚 Char"/>
    <w:basedOn w:val="a0"/>
    <w:link w:val="a3"/>
    <w:autoRedefine/>
    <w:uiPriority w:val="99"/>
    <w:semiHidden/>
    <w:qFormat/>
    <w:rsid w:val="006010AD"/>
    <w:rPr>
      <w:rFonts w:eastAsia="仿宋_GB231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cp:lastPrinted>2024-03-04T14:01:00Z</cp:lastPrinted>
  <dcterms:created xsi:type="dcterms:W3CDTF">2022-04-18T08:13:00Z</dcterms:created>
  <dcterms:modified xsi:type="dcterms:W3CDTF">2024-04-08T05:52:00Z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F2ACE877764D4F309CC7854DA3746A0B_12</vt:lpwstr>
  </property>
</Properties>
</file>