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匹克球运动项目介绍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匹克球（Pickleball）是一项融合网球、乒乓球和羽毛球元素的隔网对抗性球类运动，‌1965年诞生于美国西雅图班布里奇岛‌，运动初期使用乒乓球拍和穿孔塑料球，在降低高度的羽毛球网（36英寸）和沥青场地上进行，后逐步形成规则。其核心特点包括‌易上手、低门槛、强社交性‌，适合全年龄段参与。‌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一、</w:t>
      </w:r>
      <w:r>
        <w:rPr>
          <w:rFonts w:hint="eastAsia" w:ascii="CESI黑体-GB13000" w:hAnsi="CESI黑体-GB13000" w:eastAsia="CESI黑体-GB13000" w:cs="CESI黑体-GB13000"/>
          <w:sz w:val="32"/>
          <w:szCs w:val="32"/>
        </w:rPr>
        <w:t>发展历程与全球普及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1967年建成首个专用球场，1972年正式注册为运动项目，1976年举办首届锦标赛。‌‌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1984年出版首份规则手册，1993年建立技术评价体系，2005年美国匹克球协会（USAPA）成立推动标准化、‌全球化扩张与赛事体系。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2009年USAPA全国锦标赛开启全年龄段赛事，2012年传入中国广州，2020年联合国教科文组织设立“世界匹克球日”。‌‌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2022年成为华盛顿州官方体育项目，2024年入选巴黎奥运会表演项目。‌‌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‌中国本土化进程‌: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2017年深圳市匹克球协会成立，2023年中国匹克球运动工作委员会在广州成立，推动国家级赛事和规则制定（如《中国匹克球运动竞赛规则》）。‌‌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2025年参与人数突破200万，河南鹤壁等地形成产业集聚，装备出口欧美。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2025年8月“李宁杯”匹克球巡回赛宁夏银川灵武站（CPC-600）赛事由宁夏社会体育服务中心、灵武市人民政府主办，宁夏匹克球运动协会和灵武市教育体育局承办，全国各地200多名运动员参赛。‌‌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二、运动特性与流行原因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‌低门槛与融合性‌：场地尺寸与羽毛球场相同，使用镂空塑料球和大号球拍，降低运动损伤风险，易上手且融合“三球”技巧。‌‌‌‌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‌社交属性与经济性‌：场地改造灵活（羽毛球场、网球场均可），装备成本低，适合全年龄段，2023年美国参与者从482万激增至4830万。‌‌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‌竞技化发展‌：计分制多样（11/15/21分制），战略性强，职业赛事体系逐步完善。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三、‌运动规则与器材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‌场地‌：标准尺寸为13.41米×6.10米，与羽毛球双打场地近似，设有非截击区（距球网2.13米内禁止凌空击球）。‌‌‌‌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‌器材‌：使用镂空塑料球（直径约74毫米）及类似大号乒乓球拍的球拍（长度不超过43.18厘米）。‌‌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‌规则‌：发球需以下投手势从底线击出至对角区域；采用“双反弹规则”（发球后首两拍必须落地反弹一次）；计分通常为11分制（需领先2分获胜）。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*复制以下内容打开抖音可查看视频介绍*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CESI黑体-GB13000" w:hAnsi="CESI黑体-GB13000" w:eastAsia="CESI黑体-GB13000" w:cs="CESI黑体-GB1300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9.97 复制打开抖音，看看【赛宁小将的作品】一分钟带你了解匹克球 # 科普 # 赛宁小将 # ... https://v.douyin.com/ucNloeRx9-4/ fbA:/ 02/22 p@Q.xf </w:t>
      </w:r>
      <w:r>
        <w:rPr>
          <w:rFonts w:hint="eastAsia" w:ascii="CESI黑体-GB13000" w:hAnsi="CESI黑体-GB13000" w:eastAsia="CESI黑体-GB13000" w:cs="CESI黑体-GB13000"/>
          <w:color w:val="FF0000"/>
          <w:sz w:val="32"/>
          <w:szCs w:val="32"/>
          <w:lang w:val="en-US" w:eastAsia="zh-CN"/>
        </w:rPr>
        <w:t>‌‌‌‌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5D1E"/>
    <w:rsid w:val="0A6F565E"/>
    <w:rsid w:val="22DA13C3"/>
    <w:rsid w:val="29AA74C4"/>
    <w:rsid w:val="32AD181A"/>
    <w:rsid w:val="37243717"/>
    <w:rsid w:val="3C8710F3"/>
    <w:rsid w:val="488F069E"/>
    <w:rsid w:val="4DE3379A"/>
    <w:rsid w:val="50E228BC"/>
    <w:rsid w:val="58BB0463"/>
    <w:rsid w:val="58D2085F"/>
    <w:rsid w:val="590A624B"/>
    <w:rsid w:val="5FDA618F"/>
    <w:rsid w:val="6E9F0D8B"/>
    <w:rsid w:val="746F754E"/>
    <w:rsid w:val="7C494D9F"/>
    <w:rsid w:val="7CA81753"/>
    <w:rsid w:val="D7EEAF44"/>
    <w:rsid w:val="FDFDC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732</Words>
  <Characters>828</Characters>
  <Lines>0</Lines>
  <Paragraphs>0</Paragraphs>
  <TotalTime>83</TotalTime>
  <ScaleCrop>false</ScaleCrop>
  <LinksUpToDate>false</LinksUpToDate>
  <CharactersWithSpaces>828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2025-12-10T20:00:00Z</dcterms:created>
  <dc:creator>Administrator</dc:creator>
  <cp:lastModifiedBy>QHTF</cp:lastModifiedBy>
  <dcterms:modified xsi:type="dcterms:W3CDTF">2026-01-07T11:08:16Z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KSOTemplateDocerSaveRecord">
    <vt:lpwstr>eyJoZGlkIjoiNTlkYjEwY2JkMzhhYjkxOWU2NzdmYTY5ZGVkNDc1NzAiLCJ1c2VySWQiOiI0NTg1OTM3MzIifQ==</vt:lpwstr>
  </property>
  <property fmtid="{D5CDD505-2E9C-101B-9397-08002B2CF9AE}" pid="4" name="ICV">
    <vt:lpwstr>104A16AECE9FCD58F5CC5D6964FD0850</vt:lpwstr>
  </property>
</Properties>
</file>