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90A" w:rsidRDefault="007A723B">
      <w:pPr>
        <w:spacing w:line="580" w:lineRule="exact"/>
        <w:rPr>
          <w:rFonts w:ascii="黑体" w:eastAsia="黑体"/>
          <w:sz w:val="32"/>
          <w:szCs w:val="32"/>
        </w:rPr>
      </w:pPr>
      <w:bookmarkStart w:id="0" w:name="_GoBack"/>
      <w:bookmarkEnd w:id="0"/>
      <w:r>
        <w:rPr>
          <w:rFonts w:ascii="黑体" w:eastAsia="黑体" w:hint="eastAsia"/>
          <w:sz w:val="32"/>
          <w:szCs w:val="32"/>
        </w:rPr>
        <w:t>附件</w:t>
      </w:r>
      <w:r>
        <w:rPr>
          <w:rFonts w:ascii="黑体" w:eastAsia="黑体" w:hint="eastAsia"/>
          <w:sz w:val="32"/>
          <w:szCs w:val="32"/>
        </w:rPr>
        <w:t>1</w:t>
      </w:r>
    </w:p>
    <w:p w:rsidR="00C2390A" w:rsidRDefault="00C2390A">
      <w:pPr>
        <w:spacing w:line="580" w:lineRule="exact"/>
        <w:rPr>
          <w:rFonts w:ascii="仿宋_GB2312" w:eastAsia="仿宋_GB2312"/>
          <w:b/>
          <w:sz w:val="32"/>
          <w:szCs w:val="32"/>
        </w:rPr>
      </w:pPr>
    </w:p>
    <w:p w:rsidR="00C2390A" w:rsidRDefault="00C2390A">
      <w:pPr>
        <w:spacing w:line="580" w:lineRule="exact"/>
        <w:rPr>
          <w:rFonts w:ascii="仿宋_GB2312" w:eastAsia="仿宋_GB2312"/>
          <w:b/>
          <w:sz w:val="32"/>
          <w:szCs w:val="32"/>
        </w:rPr>
      </w:pPr>
    </w:p>
    <w:p w:rsidR="00C2390A" w:rsidRDefault="00C2390A">
      <w:pPr>
        <w:spacing w:line="580" w:lineRule="exact"/>
        <w:rPr>
          <w:rFonts w:ascii="仿宋_GB2312" w:eastAsia="仿宋_GB2312"/>
          <w:b/>
          <w:sz w:val="32"/>
          <w:szCs w:val="32"/>
        </w:rPr>
      </w:pPr>
    </w:p>
    <w:p w:rsidR="00C2390A" w:rsidRDefault="007A723B">
      <w:pPr>
        <w:spacing w:line="580" w:lineRule="exact"/>
        <w:jc w:val="center"/>
        <w:rPr>
          <w:rFonts w:ascii="黑体" w:eastAsia="黑体"/>
          <w:b/>
          <w:sz w:val="32"/>
          <w:szCs w:val="32"/>
        </w:rPr>
      </w:pPr>
      <w:r>
        <w:rPr>
          <w:rFonts w:ascii="黑体" w:eastAsia="黑体" w:hAnsi="华文中宋" w:hint="eastAsia"/>
          <w:b/>
          <w:spacing w:val="6"/>
          <w:sz w:val="32"/>
          <w:szCs w:val="32"/>
        </w:rPr>
        <w:t>2018</w:t>
      </w:r>
      <w:r>
        <w:rPr>
          <w:rFonts w:ascii="黑体" w:eastAsia="黑体" w:hAnsi="华文中宋" w:hint="eastAsia"/>
          <w:b/>
          <w:spacing w:val="6"/>
          <w:sz w:val="32"/>
          <w:szCs w:val="32"/>
        </w:rPr>
        <w:t>年度部门决算公开模板</w:t>
      </w:r>
    </w:p>
    <w:p w:rsidR="00C2390A" w:rsidRDefault="00C2390A">
      <w:pPr>
        <w:spacing w:line="580" w:lineRule="exact"/>
      </w:pPr>
    </w:p>
    <w:p w:rsidR="00C2390A" w:rsidRDefault="00C2390A">
      <w:pPr>
        <w:spacing w:before="100" w:beforeAutospacing="1" w:after="100" w:afterAutospacing="1" w:line="580" w:lineRule="exact"/>
        <w:outlineLvl w:val="1"/>
        <w:rPr>
          <w:rFonts w:ascii="黑体" w:eastAsia="黑体" w:hAnsi="黑体" w:cs="宋体"/>
          <w:kern w:val="0"/>
          <w:sz w:val="32"/>
          <w:szCs w:val="32"/>
        </w:rPr>
      </w:pPr>
    </w:p>
    <w:p w:rsidR="00C2390A" w:rsidRDefault="00C2390A">
      <w:pPr>
        <w:spacing w:before="100" w:beforeAutospacing="1" w:after="100" w:afterAutospacing="1" w:line="580" w:lineRule="exact"/>
        <w:outlineLvl w:val="1"/>
        <w:rPr>
          <w:rFonts w:ascii="黑体" w:eastAsia="黑体" w:hAnsi="黑体" w:cs="宋体"/>
          <w:kern w:val="0"/>
          <w:sz w:val="32"/>
          <w:szCs w:val="32"/>
        </w:rPr>
      </w:pPr>
    </w:p>
    <w:p w:rsidR="00C2390A" w:rsidRDefault="007A723B">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2018</w:t>
      </w:r>
      <w:r>
        <w:rPr>
          <w:rFonts w:ascii="黑体" w:eastAsia="黑体" w:hAnsi="宋体" w:hint="eastAsia"/>
          <w:b/>
          <w:kern w:val="0"/>
          <w:sz w:val="84"/>
          <w:szCs w:val="84"/>
        </w:rPr>
        <w:t>年度</w:t>
      </w:r>
    </w:p>
    <w:p w:rsidR="00C2390A" w:rsidRDefault="00C2390A">
      <w:pPr>
        <w:spacing w:before="100" w:beforeAutospacing="1" w:after="100" w:afterAutospacing="1" w:line="1000" w:lineRule="exact"/>
        <w:jc w:val="center"/>
        <w:outlineLvl w:val="1"/>
        <w:rPr>
          <w:rFonts w:ascii="黑体" w:eastAsia="黑体" w:hAnsi="宋体" w:cs="宋体"/>
          <w:b/>
          <w:bCs/>
          <w:kern w:val="0"/>
          <w:sz w:val="84"/>
          <w:szCs w:val="84"/>
        </w:rPr>
      </w:pPr>
    </w:p>
    <w:p w:rsidR="00C2390A" w:rsidRDefault="007A723B">
      <w:pPr>
        <w:spacing w:before="100" w:beforeAutospacing="1" w:after="100" w:afterAutospacing="1" w:line="1000" w:lineRule="exact"/>
        <w:jc w:val="center"/>
        <w:outlineLvl w:val="1"/>
        <w:rPr>
          <w:rFonts w:ascii="黑体" w:eastAsia="黑体" w:hAnsi="宋体"/>
          <w:b/>
          <w:kern w:val="0"/>
          <w:sz w:val="84"/>
          <w:szCs w:val="84"/>
        </w:rPr>
      </w:pPr>
      <w:r>
        <w:rPr>
          <w:rFonts w:ascii="黑体" w:eastAsia="黑体" w:hAnsi="宋体" w:hint="eastAsia"/>
          <w:b/>
          <w:kern w:val="0"/>
          <w:sz w:val="84"/>
          <w:szCs w:val="84"/>
        </w:rPr>
        <w:t>宁东镇人民政府</w:t>
      </w:r>
      <w:r>
        <w:rPr>
          <w:rFonts w:ascii="黑体" w:eastAsia="黑体" w:hAnsi="宋体" w:hint="eastAsia"/>
          <w:b/>
          <w:kern w:val="0"/>
          <w:sz w:val="84"/>
          <w:szCs w:val="84"/>
        </w:rPr>
        <w:t>部门决算</w:t>
      </w:r>
    </w:p>
    <w:p w:rsidR="00C2390A" w:rsidRDefault="00C2390A">
      <w:pPr>
        <w:spacing w:before="100" w:beforeAutospacing="1" w:after="100" w:afterAutospacing="1" w:line="1000" w:lineRule="exact"/>
        <w:jc w:val="center"/>
        <w:outlineLvl w:val="1"/>
        <w:rPr>
          <w:rFonts w:ascii="黑体" w:eastAsia="黑体" w:hAnsi="宋体"/>
          <w:b/>
          <w:kern w:val="0"/>
          <w:sz w:val="84"/>
          <w:szCs w:val="84"/>
        </w:rPr>
      </w:pPr>
    </w:p>
    <w:p w:rsidR="00C2390A" w:rsidRDefault="00C2390A">
      <w:pPr>
        <w:spacing w:before="100" w:beforeAutospacing="1" w:after="100" w:afterAutospacing="1" w:line="580" w:lineRule="exact"/>
        <w:jc w:val="center"/>
        <w:outlineLvl w:val="1"/>
        <w:rPr>
          <w:rFonts w:ascii="宋体" w:hAnsi="宋体"/>
          <w:b/>
          <w:kern w:val="0"/>
          <w:sz w:val="44"/>
          <w:szCs w:val="44"/>
        </w:rPr>
      </w:pPr>
    </w:p>
    <w:p w:rsidR="00C2390A" w:rsidRDefault="00C2390A">
      <w:pPr>
        <w:spacing w:before="100" w:beforeAutospacing="1" w:after="100" w:afterAutospacing="1" w:line="580" w:lineRule="exact"/>
        <w:outlineLvl w:val="1"/>
        <w:rPr>
          <w:rFonts w:ascii="宋体" w:hAnsi="宋体"/>
          <w:b/>
          <w:kern w:val="0"/>
          <w:sz w:val="44"/>
          <w:szCs w:val="44"/>
        </w:rPr>
      </w:pPr>
    </w:p>
    <w:p w:rsidR="00C2390A" w:rsidRDefault="00C2390A">
      <w:pPr>
        <w:spacing w:before="100" w:beforeAutospacing="1" w:after="100" w:afterAutospacing="1" w:line="580" w:lineRule="exact"/>
        <w:outlineLvl w:val="1"/>
        <w:rPr>
          <w:b/>
          <w:kern w:val="0"/>
          <w:sz w:val="44"/>
          <w:szCs w:val="44"/>
        </w:rPr>
      </w:pPr>
    </w:p>
    <w:p w:rsidR="00C2390A" w:rsidRDefault="007A723B">
      <w:pPr>
        <w:spacing w:line="560" w:lineRule="exact"/>
        <w:jc w:val="center"/>
        <w:outlineLvl w:val="1"/>
        <w:rPr>
          <w:rFonts w:ascii="方正小标宋_GBK" w:eastAsia="方正小标宋_GBK"/>
          <w:kern w:val="0"/>
          <w:sz w:val="44"/>
          <w:szCs w:val="44"/>
        </w:rPr>
      </w:pPr>
      <w:r>
        <w:rPr>
          <w:rFonts w:ascii="方正小标宋_GBK" w:eastAsia="方正小标宋_GBK" w:hAnsi="宋体" w:hint="eastAsia"/>
          <w:kern w:val="0"/>
          <w:sz w:val="44"/>
          <w:szCs w:val="44"/>
        </w:rPr>
        <w:t>目录</w:t>
      </w:r>
    </w:p>
    <w:p w:rsidR="00C2390A" w:rsidRDefault="00C2390A">
      <w:pPr>
        <w:spacing w:line="560" w:lineRule="exact"/>
        <w:jc w:val="center"/>
        <w:outlineLvl w:val="1"/>
        <w:rPr>
          <w:b/>
          <w:kern w:val="0"/>
          <w:sz w:val="44"/>
          <w:szCs w:val="44"/>
        </w:rPr>
      </w:pPr>
    </w:p>
    <w:p w:rsidR="00C2390A" w:rsidRDefault="007A723B">
      <w:pPr>
        <w:spacing w:line="560" w:lineRule="exact"/>
        <w:outlineLvl w:val="1"/>
        <w:rPr>
          <w:rFonts w:ascii="黑体" w:eastAsia="黑体"/>
          <w:kern w:val="0"/>
          <w:sz w:val="32"/>
          <w:szCs w:val="32"/>
        </w:rPr>
      </w:pPr>
      <w:r>
        <w:rPr>
          <w:rFonts w:ascii="黑体" w:eastAsia="黑体" w:hint="eastAsia"/>
          <w:kern w:val="0"/>
          <w:sz w:val="32"/>
          <w:szCs w:val="32"/>
        </w:rPr>
        <w:t>第一部分</w:t>
      </w:r>
      <w:r>
        <w:rPr>
          <w:rFonts w:ascii="黑体" w:eastAsia="黑体" w:hint="eastAsia"/>
          <w:kern w:val="0"/>
          <w:sz w:val="32"/>
          <w:szCs w:val="32"/>
        </w:rPr>
        <w:t xml:space="preserve">  </w:t>
      </w:r>
      <w:r>
        <w:rPr>
          <w:rFonts w:ascii="黑体" w:eastAsia="黑体" w:hint="eastAsia"/>
          <w:kern w:val="0"/>
          <w:sz w:val="32"/>
          <w:szCs w:val="32"/>
        </w:rPr>
        <w:t>单位概况</w:t>
      </w:r>
    </w:p>
    <w:p w:rsidR="00C2390A" w:rsidRDefault="007A723B">
      <w:pPr>
        <w:spacing w:line="560" w:lineRule="exact"/>
        <w:ind w:firstLineChars="245" w:firstLine="784"/>
        <w:outlineLvl w:val="1"/>
        <w:rPr>
          <w:rFonts w:eastAsia="仿宋_GB2312"/>
          <w:kern w:val="0"/>
          <w:sz w:val="32"/>
          <w:szCs w:val="32"/>
        </w:rPr>
      </w:pPr>
      <w:r>
        <w:rPr>
          <w:rFonts w:eastAsia="仿宋_GB2312"/>
          <w:kern w:val="0"/>
          <w:sz w:val="32"/>
          <w:szCs w:val="32"/>
        </w:rPr>
        <w:t>一、</w:t>
      </w:r>
      <w:r>
        <w:rPr>
          <w:rFonts w:eastAsia="仿宋_GB2312" w:hint="eastAsia"/>
          <w:kern w:val="0"/>
          <w:sz w:val="32"/>
          <w:szCs w:val="32"/>
        </w:rPr>
        <w:t>主要职能</w:t>
      </w:r>
    </w:p>
    <w:p w:rsidR="00C2390A" w:rsidRDefault="007A723B">
      <w:pPr>
        <w:numPr>
          <w:ilvl w:val="0"/>
          <w:numId w:val="1"/>
        </w:numPr>
        <w:spacing w:line="560" w:lineRule="exact"/>
        <w:ind w:firstLineChars="250" w:firstLine="800"/>
        <w:outlineLvl w:val="1"/>
        <w:rPr>
          <w:rFonts w:eastAsia="仿宋_GB2312"/>
          <w:kern w:val="0"/>
          <w:sz w:val="32"/>
          <w:szCs w:val="32"/>
        </w:rPr>
      </w:pPr>
      <w:r>
        <w:rPr>
          <w:rFonts w:eastAsia="仿宋_GB2312" w:hint="eastAsia"/>
          <w:kern w:val="0"/>
          <w:sz w:val="32"/>
          <w:szCs w:val="32"/>
        </w:rPr>
        <w:t>部门决算单位构成</w:t>
      </w:r>
    </w:p>
    <w:p w:rsidR="00C2390A" w:rsidRDefault="007A723B">
      <w:pPr>
        <w:spacing w:line="560" w:lineRule="exact"/>
        <w:outlineLvl w:val="1"/>
        <w:rPr>
          <w:rFonts w:ascii="黑体" w:eastAsia="黑体"/>
          <w:kern w:val="0"/>
          <w:sz w:val="32"/>
          <w:szCs w:val="32"/>
        </w:rPr>
      </w:pPr>
      <w:r>
        <w:rPr>
          <w:rFonts w:ascii="黑体" w:eastAsia="黑体" w:hint="eastAsia"/>
          <w:kern w:val="0"/>
          <w:sz w:val="32"/>
          <w:szCs w:val="32"/>
        </w:rPr>
        <w:t>第二部分</w:t>
      </w:r>
      <w:r>
        <w:rPr>
          <w:rFonts w:ascii="黑体" w:eastAsia="黑体" w:hint="eastAsia"/>
          <w:kern w:val="0"/>
          <w:sz w:val="32"/>
          <w:szCs w:val="32"/>
        </w:rPr>
        <w:t xml:space="preserve">  2018</w:t>
      </w:r>
      <w:r>
        <w:rPr>
          <w:rFonts w:ascii="黑体" w:eastAsia="黑体" w:hint="eastAsia"/>
          <w:kern w:val="0"/>
          <w:sz w:val="32"/>
          <w:szCs w:val="32"/>
        </w:rPr>
        <w:t>年度部门决算表</w:t>
      </w:r>
    </w:p>
    <w:p w:rsidR="00C2390A" w:rsidRDefault="007A723B">
      <w:pPr>
        <w:spacing w:line="560" w:lineRule="exact"/>
        <w:ind w:firstLineChars="250" w:firstLine="800"/>
        <w:rPr>
          <w:rFonts w:eastAsia="仿宋_GB2312"/>
          <w:sz w:val="32"/>
          <w:szCs w:val="32"/>
        </w:rPr>
      </w:pPr>
      <w:r>
        <w:rPr>
          <w:rFonts w:eastAsia="仿宋_GB2312"/>
          <w:sz w:val="32"/>
          <w:szCs w:val="32"/>
        </w:rPr>
        <w:t>一、收入支出决算总表</w:t>
      </w:r>
    </w:p>
    <w:p w:rsidR="00C2390A" w:rsidRDefault="007A723B">
      <w:pPr>
        <w:spacing w:line="560" w:lineRule="exact"/>
        <w:ind w:firstLineChars="250" w:firstLine="800"/>
        <w:rPr>
          <w:rFonts w:eastAsia="仿宋_GB2312"/>
          <w:sz w:val="32"/>
          <w:szCs w:val="32"/>
        </w:rPr>
      </w:pPr>
      <w:r>
        <w:rPr>
          <w:rFonts w:eastAsia="仿宋_GB2312"/>
          <w:sz w:val="32"/>
          <w:szCs w:val="32"/>
        </w:rPr>
        <w:t>二、收入决算表</w:t>
      </w:r>
    </w:p>
    <w:p w:rsidR="00C2390A" w:rsidRDefault="007A723B">
      <w:pPr>
        <w:spacing w:line="560" w:lineRule="exact"/>
        <w:ind w:firstLineChars="250" w:firstLine="800"/>
        <w:rPr>
          <w:rFonts w:eastAsia="仿宋_GB2312"/>
          <w:sz w:val="32"/>
          <w:szCs w:val="32"/>
        </w:rPr>
      </w:pPr>
      <w:r>
        <w:rPr>
          <w:rFonts w:eastAsia="仿宋_GB2312"/>
          <w:sz w:val="32"/>
          <w:szCs w:val="32"/>
        </w:rPr>
        <w:t>三、支出决算表</w:t>
      </w:r>
    </w:p>
    <w:p w:rsidR="00C2390A" w:rsidRDefault="007A723B">
      <w:pPr>
        <w:spacing w:line="560" w:lineRule="exact"/>
        <w:ind w:firstLineChars="250" w:firstLine="800"/>
        <w:rPr>
          <w:rFonts w:eastAsia="仿宋_GB2312"/>
          <w:sz w:val="32"/>
          <w:szCs w:val="32"/>
        </w:rPr>
      </w:pPr>
      <w:r>
        <w:rPr>
          <w:rFonts w:eastAsia="仿宋_GB2312"/>
          <w:sz w:val="32"/>
          <w:szCs w:val="32"/>
        </w:rPr>
        <w:t>四、财政拨款收入支出决算总表</w:t>
      </w:r>
    </w:p>
    <w:p w:rsidR="00C2390A" w:rsidRDefault="007A723B">
      <w:pPr>
        <w:spacing w:line="560" w:lineRule="exact"/>
        <w:ind w:firstLineChars="250" w:firstLine="800"/>
        <w:rPr>
          <w:rFonts w:eastAsia="仿宋_GB2312"/>
          <w:sz w:val="32"/>
          <w:szCs w:val="32"/>
        </w:rPr>
      </w:pPr>
      <w:r>
        <w:rPr>
          <w:rFonts w:eastAsia="仿宋_GB2312"/>
          <w:sz w:val="32"/>
          <w:szCs w:val="32"/>
        </w:rPr>
        <w:t>五、一般公共预算财政拨款支出决算表</w:t>
      </w:r>
    </w:p>
    <w:p w:rsidR="00C2390A" w:rsidRDefault="007A723B">
      <w:pPr>
        <w:spacing w:line="560" w:lineRule="exact"/>
        <w:ind w:firstLineChars="250" w:firstLine="800"/>
        <w:rPr>
          <w:rFonts w:eastAsia="仿宋_GB2312"/>
          <w:sz w:val="32"/>
          <w:szCs w:val="32"/>
        </w:rPr>
      </w:pPr>
      <w:r>
        <w:rPr>
          <w:rFonts w:eastAsia="仿宋_GB2312"/>
          <w:sz w:val="32"/>
          <w:szCs w:val="32"/>
        </w:rPr>
        <w:t>六、一般公共预算财政拨款基本支出决算表</w:t>
      </w:r>
    </w:p>
    <w:p w:rsidR="00C2390A" w:rsidRDefault="007A723B">
      <w:pPr>
        <w:spacing w:line="56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C2390A" w:rsidRDefault="007A723B">
      <w:pPr>
        <w:spacing w:line="560" w:lineRule="exact"/>
        <w:ind w:firstLineChars="250" w:firstLine="800"/>
        <w:rPr>
          <w:rFonts w:eastAsia="仿宋_GB2312"/>
          <w:sz w:val="32"/>
          <w:szCs w:val="32"/>
        </w:rPr>
      </w:pPr>
      <w:r>
        <w:rPr>
          <w:rFonts w:eastAsia="仿宋_GB2312"/>
          <w:sz w:val="32"/>
          <w:szCs w:val="32"/>
        </w:rPr>
        <w:t>八、政府性基金预算财政拨款收入支出决算表</w:t>
      </w:r>
    </w:p>
    <w:p w:rsidR="00C2390A" w:rsidRDefault="007A723B">
      <w:pPr>
        <w:spacing w:line="560" w:lineRule="exact"/>
        <w:outlineLvl w:val="1"/>
        <w:rPr>
          <w:rFonts w:ascii="黑体" w:eastAsia="黑体"/>
          <w:kern w:val="0"/>
          <w:sz w:val="32"/>
          <w:szCs w:val="32"/>
        </w:rPr>
      </w:pPr>
      <w:r>
        <w:rPr>
          <w:rFonts w:ascii="黑体" w:eastAsia="黑体" w:hint="eastAsia"/>
          <w:kern w:val="0"/>
          <w:sz w:val="32"/>
          <w:szCs w:val="32"/>
        </w:rPr>
        <w:t>第三部分</w:t>
      </w:r>
      <w:r>
        <w:rPr>
          <w:rFonts w:ascii="黑体" w:eastAsia="黑体" w:hint="eastAsia"/>
          <w:kern w:val="0"/>
          <w:sz w:val="32"/>
          <w:szCs w:val="32"/>
        </w:rPr>
        <w:t xml:space="preserve">  2018</w:t>
      </w:r>
      <w:r>
        <w:rPr>
          <w:rFonts w:ascii="黑体" w:eastAsia="黑体" w:hint="eastAsia"/>
          <w:kern w:val="0"/>
          <w:sz w:val="32"/>
          <w:szCs w:val="32"/>
        </w:rPr>
        <w:t>年度部门决算情况说明</w:t>
      </w:r>
    </w:p>
    <w:p w:rsidR="00C2390A" w:rsidRDefault="007A723B">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一、关于</w:t>
      </w: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年度收入支出决算总体情况说明</w:t>
      </w:r>
    </w:p>
    <w:p w:rsidR="00C2390A" w:rsidRDefault="007A723B">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二、关于</w:t>
      </w: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年度收入决算情况说明</w:t>
      </w:r>
    </w:p>
    <w:p w:rsidR="00C2390A" w:rsidRDefault="007A723B">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三、关于</w:t>
      </w: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年度支出决算情况说明</w:t>
      </w:r>
    </w:p>
    <w:p w:rsidR="00C2390A" w:rsidRDefault="007A723B">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四、关于</w:t>
      </w: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年度财政拨款收入支出决算总体情况说明</w:t>
      </w:r>
    </w:p>
    <w:p w:rsidR="00C2390A" w:rsidRDefault="007A723B">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五、关于</w:t>
      </w: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年度一般公共预算财政拨款支出决算情况</w:t>
      </w:r>
      <w:r>
        <w:rPr>
          <w:rFonts w:eastAsia="仿宋_GB2312"/>
          <w:kern w:val="0"/>
          <w:sz w:val="32"/>
          <w:szCs w:val="32"/>
        </w:rPr>
        <w:lastRenderedPageBreak/>
        <w:t>说明</w:t>
      </w:r>
    </w:p>
    <w:p w:rsidR="00C2390A" w:rsidRDefault="007A723B">
      <w:pPr>
        <w:spacing w:line="56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六、关于</w:t>
      </w: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年度一般公共预算财政拨款基本支出决算情况说明</w:t>
      </w:r>
    </w:p>
    <w:p w:rsidR="00C2390A" w:rsidRDefault="007A723B">
      <w:pPr>
        <w:spacing w:line="560" w:lineRule="exact"/>
        <w:ind w:firstLineChars="250" w:firstLine="800"/>
        <w:outlineLvl w:val="1"/>
        <w:rPr>
          <w:rFonts w:eastAsia="仿宋_GB2312"/>
          <w:kern w:val="0"/>
          <w:sz w:val="32"/>
          <w:szCs w:val="32"/>
        </w:rPr>
      </w:pPr>
      <w:r>
        <w:rPr>
          <w:rFonts w:eastAsia="仿宋_GB2312"/>
          <w:kern w:val="0"/>
          <w:sz w:val="32"/>
          <w:szCs w:val="32"/>
        </w:rPr>
        <w:t>七、关于</w:t>
      </w: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年度一般公共预算财政拨款</w:t>
      </w:r>
      <w:r>
        <w:rPr>
          <w:rFonts w:eastAsia="仿宋_GB2312"/>
          <w:kern w:val="0"/>
          <w:sz w:val="32"/>
          <w:szCs w:val="32"/>
        </w:rPr>
        <w:t>“</w:t>
      </w:r>
      <w:r>
        <w:rPr>
          <w:rFonts w:eastAsia="仿宋_GB2312"/>
          <w:kern w:val="0"/>
          <w:sz w:val="32"/>
          <w:szCs w:val="32"/>
        </w:rPr>
        <w:t>三公</w:t>
      </w:r>
      <w:r>
        <w:rPr>
          <w:rFonts w:eastAsia="仿宋_GB2312"/>
          <w:kern w:val="0"/>
          <w:sz w:val="32"/>
          <w:szCs w:val="32"/>
        </w:rPr>
        <w:t>”</w:t>
      </w:r>
      <w:r>
        <w:rPr>
          <w:rFonts w:eastAsia="仿宋_GB2312"/>
          <w:kern w:val="0"/>
          <w:sz w:val="32"/>
          <w:szCs w:val="32"/>
        </w:rPr>
        <w:t>经费支出决算情况说明</w:t>
      </w:r>
    </w:p>
    <w:p w:rsidR="00C2390A" w:rsidRDefault="007A723B">
      <w:pPr>
        <w:spacing w:line="560" w:lineRule="exact"/>
        <w:ind w:firstLineChars="250" w:firstLine="800"/>
        <w:outlineLvl w:val="1"/>
        <w:rPr>
          <w:rFonts w:eastAsia="仿宋_GB2312"/>
          <w:kern w:val="0"/>
          <w:sz w:val="32"/>
          <w:szCs w:val="32"/>
        </w:rPr>
      </w:pPr>
      <w:r>
        <w:rPr>
          <w:rFonts w:eastAsia="仿宋_GB2312"/>
          <w:kern w:val="0"/>
          <w:sz w:val="32"/>
          <w:szCs w:val="32"/>
        </w:rPr>
        <w:t>八、关于</w:t>
      </w:r>
      <w:r>
        <w:rPr>
          <w:rFonts w:eastAsia="仿宋_GB2312"/>
          <w:kern w:val="0"/>
          <w:sz w:val="32"/>
          <w:szCs w:val="32"/>
        </w:rPr>
        <w:t>201</w:t>
      </w:r>
      <w:r>
        <w:rPr>
          <w:rFonts w:eastAsia="仿宋_GB2312" w:hint="eastAsia"/>
          <w:kern w:val="0"/>
          <w:sz w:val="32"/>
          <w:szCs w:val="32"/>
        </w:rPr>
        <w:t>8</w:t>
      </w:r>
      <w:r>
        <w:rPr>
          <w:rFonts w:eastAsia="仿宋_GB2312"/>
          <w:kern w:val="0"/>
          <w:sz w:val="32"/>
          <w:szCs w:val="32"/>
        </w:rPr>
        <w:t>年度政府性基金预算财政拨款收入支出决算情况说明</w:t>
      </w:r>
    </w:p>
    <w:p w:rsidR="00C2390A" w:rsidRDefault="007A723B">
      <w:pPr>
        <w:spacing w:line="56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C2390A" w:rsidRDefault="007A723B">
      <w:pPr>
        <w:spacing w:line="56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C2390A" w:rsidRDefault="007A723B">
      <w:pPr>
        <w:spacing w:line="56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C2390A" w:rsidRDefault="007A723B">
      <w:pPr>
        <w:spacing w:line="56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C2390A" w:rsidRDefault="007A723B">
      <w:pPr>
        <w:spacing w:line="56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p>
    <w:p w:rsidR="00C2390A" w:rsidRDefault="007A723B">
      <w:pPr>
        <w:spacing w:line="560" w:lineRule="exact"/>
        <w:ind w:firstLine="314"/>
        <w:outlineLvl w:val="1"/>
        <w:rPr>
          <w:rFonts w:ascii="黑体" w:eastAsia="黑体"/>
          <w:kern w:val="0"/>
          <w:sz w:val="32"/>
          <w:szCs w:val="32"/>
        </w:rPr>
      </w:pPr>
      <w:r>
        <w:rPr>
          <w:rFonts w:ascii="黑体" w:eastAsia="黑体" w:hint="eastAsia"/>
          <w:kern w:val="0"/>
          <w:sz w:val="32"/>
          <w:szCs w:val="32"/>
        </w:rPr>
        <w:t>第四部分</w:t>
      </w:r>
      <w:r>
        <w:rPr>
          <w:rFonts w:ascii="黑体" w:eastAsia="黑体" w:hint="eastAsia"/>
          <w:kern w:val="0"/>
          <w:sz w:val="32"/>
          <w:szCs w:val="32"/>
        </w:rPr>
        <w:t xml:space="preserve">  </w:t>
      </w:r>
      <w:r>
        <w:rPr>
          <w:rFonts w:ascii="黑体" w:eastAsia="黑体" w:hint="eastAsia"/>
          <w:kern w:val="0"/>
          <w:sz w:val="32"/>
          <w:szCs w:val="32"/>
        </w:rPr>
        <w:t>名词解释</w:t>
      </w:r>
    </w:p>
    <w:p w:rsidR="00C2390A" w:rsidRDefault="00C2390A">
      <w:pPr>
        <w:spacing w:line="580" w:lineRule="exact"/>
        <w:outlineLvl w:val="1"/>
        <w:rPr>
          <w:rFonts w:eastAsia="仿宋_GB2312"/>
          <w:b/>
          <w:kern w:val="0"/>
          <w:sz w:val="32"/>
          <w:szCs w:val="32"/>
        </w:rPr>
      </w:pPr>
    </w:p>
    <w:p w:rsidR="00C2390A" w:rsidRDefault="00C2390A">
      <w:pPr>
        <w:spacing w:line="580" w:lineRule="exact"/>
        <w:outlineLvl w:val="1"/>
        <w:rPr>
          <w:rFonts w:eastAsia="仿宋_GB2312"/>
          <w:b/>
          <w:kern w:val="0"/>
          <w:sz w:val="32"/>
          <w:szCs w:val="32"/>
        </w:rPr>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widowControl/>
        <w:jc w:val="left"/>
        <w:outlineLvl w:val="1"/>
        <w:rPr>
          <w:rFonts w:ascii="仿宋_GB2312" w:eastAsia="仿宋_GB2312" w:hAnsi="宋体"/>
          <w:b/>
          <w:kern w:val="0"/>
          <w:sz w:val="36"/>
          <w:szCs w:val="36"/>
        </w:rPr>
      </w:pPr>
    </w:p>
    <w:p w:rsidR="00C2390A" w:rsidRDefault="00C2390A">
      <w:pPr>
        <w:widowControl/>
        <w:jc w:val="center"/>
        <w:outlineLvl w:val="1"/>
        <w:rPr>
          <w:rFonts w:ascii="方正小标宋_GBK" w:eastAsia="方正小标宋_GBK" w:hAnsi="宋体"/>
          <w:kern w:val="0"/>
          <w:sz w:val="44"/>
          <w:szCs w:val="44"/>
        </w:rPr>
      </w:pPr>
    </w:p>
    <w:p w:rsidR="00C2390A" w:rsidRDefault="007A723B">
      <w:pPr>
        <w:widowControl/>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第一部分</w:t>
      </w:r>
      <w:r>
        <w:rPr>
          <w:rFonts w:ascii="方正小标宋_GBK" w:eastAsia="方正小标宋_GBK" w:hAnsi="宋体" w:hint="eastAsia"/>
          <w:kern w:val="0"/>
          <w:sz w:val="44"/>
          <w:szCs w:val="44"/>
        </w:rPr>
        <w:t xml:space="preserve">  </w:t>
      </w:r>
      <w:r>
        <w:rPr>
          <w:rFonts w:ascii="方正小标宋_GBK" w:eastAsia="方正小标宋_GBK" w:hAnsi="宋体" w:hint="eastAsia"/>
          <w:kern w:val="0"/>
          <w:sz w:val="44"/>
          <w:szCs w:val="44"/>
        </w:rPr>
        <w:t>单位概况</w:t>
      </w:r>
    </w:p>
    <w:p w:rsidR="00C2390A" w:rsidRDefault="007A723B">
      <w:pPr>
        <w:widowControl/>
        <w:spacing w:line="560" w:lineRule="exact"/>
        <w:jc w:val="left"/>
        <w:rPr>
          <w:rFonts w:ascii="黑体" w:eastAsia="黑体" w:hAnsi="黑体" w:cs="宋体"/>
          <w:b/>
          <w:bCs/>
          <w:kern w:val="0"/>
          <w:sz w:val="32"/>
          <w:szCs w:val="32"/>
        </w:rPr>
      </w:pPr>
      <w:r>
        <w:rPr>
          <w:rFonts w:ascii="仿宋_GB2312" w:eastAsia="仿宋_GB2312" w:hAnsi="宋体" w:cs="宋体" w:hint="eastAsia"/>
          <w:bCs/>
          <w:kern w:val="0"/>
          <w:sz w:val="32"/>
          <w:szCs w:val="32"/>
        </w:rPr>
        <w:t xml:space="preserve"> </w:t>
      </w:r>
    </w:p>
    <w:p w:rsidR="00C2390A" w:rsidRDefault="007A723B">
      <w:pPr>
        <w:widowControl/>
        <w:spacing w:line="560" w:lineRule="exact"/>
        <w:ind w:firstLineChars="200" w:firstLine="640"/>
        <w:jc w:val="left"/>
        <w:rPr>
          <w:rFonts w:ascii="仿宋_GB2312" w:eastAsia="仿宋_GB2312" w:hAnsi="黑体" w:cs="宋体"/>
          <w:bCs/>
          <w:kern w:val="0"/>
          <w:sz w:val="32"/>
          <w:szCs w:val="32"/>
        </w:rPr>
      </w:pPr>
      <w:r>
        <w:rPr>
          <w:rFonts w:ascii="黑体" w:eastAsia="黑体" w:hAnsi="黑体" w:cs="宋体" w:hint="eastAsia"/>
          <w:bCs/>
          <w:kern w:val="0"/>
          <w:sz w:val="32"/>
          <w:szCs w:val="32"/>
        </w:rPr>
        <w:t>一、主要职能</w:t>
      </w:r>
    </w:p>
    <w:p w:rsidR="00C2390A" w:rsidRDefault="007A723B">
      <w:pPr>
        <w:widowControl/>
        <w:spacing w:line="560" w:lineRule="exact"/>
        <w:ind w:firstLine="480"/>
        <w:rPr>
          <w:rFonts w:eastAsia="仿宋_GB2312"/>
          <w:kern w:val="0"/>
          <w:sz w:val="32"/>
          <w:szCs w:val="32"/>
        </w:rPr>
      </w:pPr>
      <w:r>
        <w:rPr>
          <w:rFonts w:ascii="仿宋" w:eastAsia="仿宋" w:hAnsi="仿宋" w:cs="宋体" w:hint="eastAsia"/>
          <w:color w:val="000000"/>
          <w:kern w:val="0"/>
          <w:sz w:val="30"/>
          <w:szCs w:val="30"/>
        </w:rPr>
        <w:t>灵武市宁东镇人民政府属行政单位，执行行政单位会计制度，主要职能：联结相关单位部门保证宁东环卫、绿化、整治、综合执法等方面协同统一，履行政府经济及政治职能，分设宁东镇党委、宁东镇政府、司法所、计生站、文化站、土地站、党政办公室、民生服务中心、财政办管理办公室、土地站所等多个办公室，各司其职。</w:t>
      </w:r>
    </w:p>
    <w:p w:rsidR="00C2390A" w:rsidRDefault="007A723B">
      <w:pPr>
        <w:widowControl/>
        <w:spacing w:line="560" w:lineRule="exact"/>
        <w:ind w:firstLineChars="200" w:firstLine="640"/>
        <w:jc w:val="left"/>
        <w:rPr>
          <w:rFonts w:ascii="黑体" w:eastAsia="黑体" w:hAnsi="黑体" w:cs="宋体"/>
          <w:b/>
          <w:bCs/>
          <w:kern w:val="0"/>
          <w:sz w:val="32"/>
          <w:szCs w:val="32"/>
        </w:rPr>
      </w:pPr>
      <w:r>
        <w:rPr>
          <w:rFonts w:ascii="黑体" w:eastAsia="黑体" w:hAnsi="黑体" w:cs="宋体" w:hint="eastAsia"/>
          <w:bCs/>
          <w:kern w:val="0"/>
          <w:sz w:val="32"/>
          <w:szCs w:val="32"/>
        </w:rPr>
        <w:t>二、部门预算单位构成</w:t>
      </w:r>
    </w:p>
    <w:p w:rsidR="00C2390A" w:rsidRDefault="007A723B">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从预算单位构成看，</w:t>
      </w:r>
      <w:r>
        <w:rPr>
          <w:rFonts w:ascii="仿宋_GB2312" w:eastAsia="仿宋_GB2312" w:hAnsi="宋体" w:cs="宋体" w:hint="eastAsia"/>
          <w:kern w:val="0"/>
          <w:sz w:val="32"/>
          <w:szCs w:val="32"/>
        </w:rPr>
        <w:t>灵武市宁东镇人民政府</w:t>
      </w:r>
      <w:r>
        <w:rPr>
          <w:rFonts w:ascii="仿宋_GB2312" w:eastAsia="仿宋_GB2312" w:hAnsi="宋体" w:cs="宋体" w:hint="eastAsia"/>
          <w:kern w:val="0"/>
          <w:sz w:val="32"/>
          <w:szCs w:val="32"/>
        </w:rPr>
        <w:t>部门预算包括：</w:t>
      </w:r>
      <w:r>
        <w:rPr>
          <w:rFonts w:ascii="仿宋_GB2312" w:eastAsia="仿宋_GB2312" w:hAnsi="宋体" w:cs="宋体" w:hint="eastAsia"/>
          <w:kern w:val="0"/>
          <w:sz w:val="32"/>
          <w:szCs w:val="32"/>
        </w:rPr>
        <w:t>灵武市宁东镇人民政府</w:t>
      </w:r>
      <w:r>
        <w:rPr>
          <w:rFonts w:ascii="仿宋_GB2312" w:eastAsia="仿宋_GB2312" w:hAnsi="宋体" w:cs="宋体" w:hint="eastAsia"/>
          <w:kern w:val="0"/>
          <w:sz w:val="32"/>
          <w:szCs w:val="32"/>
        </w:rPr>
        <w:t>本级预算</w:t>
      </w:r>
      <w:r>
        <w:rPr>
          <w:rFonts w:ascii="仿宋_GB2312" w:eastAsia="仿宋_GB2312" w:hAnsi="宋体" w:cs="宋体" w:hint="eastAsia"/>
          <w:kern w:val="0"/>
          <w:sz w:val="32"/>
          <w:szCs w:val="32"/>
        </w:rPr>
        <w:t>。无</w:t>
      </w:r>
      <w:r>
        <w:rPr>
          <w:rFonts w:ascii="仿宋_GB2312" w:eastAsia="仿宋_GB2312" w:hAnsi="宋体" w:cs="宋体" w:hint="eastAsia"/>
          <w:kern w:val="0"/>
          <w:sz w:val="32"/>
          <w:szCs w:val="32"/>
        </w:rPr>
        <w:t>纳入</w:t>
      </w:r>
      <w:r>
        <w:rPr>
          <w:rFonts w:ascii="仿宋_GB2312" w:eastAsia="仿宋_GB2312" w:hAnsi="宋体" w:cs="宋体" w:hint="eastAsia"/>
          <w:kern w:val="0"/>
          <w:sz w:val="32"/>
          <w:szCs w:val="32"/>
        </w:rPr>
        <w:t>灵武市宁东镇人民政府</w:t>
      </w:r>
      <w:r>
        <w:rPr>
          <w:rFonts w:ascii="仿宋_GB2312" w:eastAsia="仿宋_GB2312" w:hAnsi="宋体" w:cs="宋体" w:hint="eastAsia"/>
          <w:kern w:val="0"/>
          <w:sz w:val="32"/>
          <w:szCs w:val="32"/>
        </w:rPr>
        <w:t>201</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年部门预算编制的二级预算单位</w:t>
      </w:r>
      <w:r>
        <w:rPr>
          <w:rFonts w:ascii="仿宋_GB2312" w:eastAsia="仿宋_GB2312" w:hAnsi="宋体" w:cs="宋体" w:hint="eastAsia"/>
          <w:kern w:val="0"/>
          <w:sz w:val="32"/>
          <w:szCs w:val="32"/>
        </w:rPr>
        <w:t>。</w:t>
      </w:r>
    </w:p>
    <w:p w:rsidR="00C2390A" w:rsidRDefault="00C2390A">
      <w:pPr>
        <w:widowControl/>
        <w:spacing w:line="560" w:lineRule="exact"/>
        <w:ind w:firstLineChars="200" w:firstLine="640"/>
        <w:jc w:val="left"/>
        <w:rPr>
          <w:rFonts w:ascii="仿宋_GB2312" w:eastAsia="仿宋_GB2312" w:hAnsi="宋体" w:cs="宋体"/>
          <w:kern w:val="0"/>
          <w:sz w:val="32"/>
          <w:szCs w:val="32"/>
        </w:rPr>
      </w:pPr>
    </w:p>
    <w:p w:rsidR="00C2390A" w:rsidRDefault="00C2390A">
      <w:pPr>
        <w:widowControl/>
        <w:spacing w:line="560" w:lineRule="exact"/>
        <w:ind w:firstLine="480"/>
        <w:jc w:val="left"/>
        <w:rPr>
          <w:rFonts w:ascii="仿宋_GB2312" w:eastAsia="仿宋_GB2312" w:hAnsi="宋体" w:cs="宋体"/>
          <w:kern w:val="0"/>
          <w:sz w:val="32"/>
          <w:szCs w:val="32"/>
        </w:rPr>
      </w:pPr>
    </w:p>
    <w:p w:rsidR="00C2390A" w:rsidRDefault="00C2390A">
      <w:pPr>
        <w:widowControl/>
        <w:spacing w:line="560" w:lineRule="exact"/>
        <w:ind w:firstLine="480"/>
        <w:jc w:val="left"/>
        <w:rPr>
          <w:rFonts w:ascii="仿宋_GB2312" w:eastAsia="仿宋_GB2312" w:hAnsi="宋体" w:cs="宋体"/>
          <w:kern w:val="0"/>
          <w:sz w:val="32"/>
          <w:szCs w:val="32"/>
        </w:rPr>
      </w:pPr>
    </w:p>
    <w:p w:rsidR="00C2390A" w:rsidRDefault="00C2390A">
      <w:pPr>
        <w:widowControl/>
        <w:spacing w:line="560" w:lineRule="exact"/>
        <w:ind w:firstLine="480"/>
        <w:jc w:val="left"/>
        <w:rPr>
          <w:rFonts w:ascii="仿宋_GB2312" w:eastAsia="仿宋_GB2312" w:hAnsi="宋体" w:cs="宋体"/>
          <w:kern w:val="0"/>
          <w:sz w:val="32"/>
          <w:szCs w:val="32"/>
        </w:rPr>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widowControl/>
        <w:rPr>
          <w:rFonts w:ascii="宋体" w:hAnsi="宋体" w:cs="Arial"/>
          <w:b/>
          <w:bCs/>
          <w:color w:val="000000"/>
          <w:kern w:val="0"/>
          <w:sz w:val="44"/>
          <w:szCs w:val="44"/>
        </w:rPr>
        <w:sectPr w:rsidR="00C2390A">
          <w:footerReference w:type="even" r:id="rId9"/>
          <w:footerReference w:type="default" r:id="rId10"/>
          <w:pgSz w:w="11906" w:h="16838"/>
          <w:pgMar w:top="1985" w:right="1701" w:bottom="1871" w:left="1701" w:header="851" w:footer="1066" w:gutter="0"/>
          <w:cols w:space="720"/>
          <w:docGrid w:type="lines" w:linePitch="312"/>
        </w:sectPr>
      </w:pPr>
    </w:p>
    <w:tbl>
      <w:tblPr>
        <w:tblW w:w="14977" w:type="dxa"/>
        <w:jc w:val="center"/>
        <w:tblLayout w:type="fixed"/>
        <w:tblLook w:val="04A0" w:firstRow="1" w:lastRow="0" w:firstColumn="1" w:lastColumn="0" w:noHBand="0" w:noVBand="1"/>
      </w:tblPr>
      <w:tblGrid>
        <w:gridCol w:w="4729"/>
        <w:gridCol w:w="930"/>
        <w:gridCol w:w="2640"/>
        <w:gridCol w:w="3414"/>
        <w:gridCol w:w="712"/>
        <w:gridCol w:w="2552"/>
      </w:tblGrid>
      <w:tr w:rsidR="00C2390A">
        <w:trPr>
          <w:trHeight w:val="750"/>
          <w:jc w:val="center"/>
        </w:trPr>
        <w:tc>
          <w:tcPr>
            <w:tcW w:w="14977" w:type="dxa"/>
            <w:gridSpan w:val="6"/>
            <w:tcBorders>
              <w:top w:val="nil"/>
              <w:left w:val="nil"/>
              <w:bottom w:val="nil"/>
              <w:right w:val="nil"/>
            </w:tcBorders>
            <w:vAlign w:val="bottom"/>
          </w:tcPr>
          <w:p w:rsidR="00C2390A" w:rsidRDefault="007A723B" w:rsidP="00BC0AA4">
            <w:pPr>
              <w:spacing w:beforeLines="50" w:before="156" w:line="580" w:lineRule="exact"/>
              <w:ind w:firstLineChars="49" w:firstLine="216"/>
              <w:outlineLvl w:val="1"/>
              <w:rPr>
                <w:rFonts w:ascii="方正小标宋_GBK" w:eastAsia="方正小标宋_GBK" w:hAnsi="宋体"/>
                <w:kern w:val="0"/>
                <w:sz w:val="32"/>
                <w:szCs w:val="32"/>
              </w:rPr>
            </w:pPr>
            <w:r>
              <w:rPr>
                <w:rFonts w:ascii="方正小标宋_GBK" w:eastAsia="方正小标宋_GBK" w:hAnsi="宋体" w:cs="Arial" w:hint="eastAsia"/>
                <w:bCs/>
                <w:color w:val="000000"/>
                <w:kern w:val="0"/>
                <w:sz w:val="44"/>
                <w:szCs w:val="44"/>
              </w:rPr>
              <w:lastRenderedPageBreak/>
              <w:t>第二部分</w:t>
            </w:r>
            <w:r>
              <w:rPr>
                <w:rFonts w:ascii="方正小标宋_GBK" w:eastAsia="方正小标宋_GBK" w:hAnsi="宋体" w:cs="Arial" w:hint="eastAsia"/>
                <w:bCs/>
                <w:color w:val="000000"/>
                <w:kern w:val="0"/>
                <w:sz w:val="44"/>
                <w:szCs w:val="44"/>
              </w:rPr>
              <w:t xml:space="preserve">  2018</w:t>
            </w:r>
            <w:r>
              <w:rPr>
                <w:rFonts w:ascii="方正小标宋_GBK" w:eastAsia="方正小标宋_GBK" w:hAnsi="宋体" w:cs="Arial" w:hint="eastAsia"/>
                <w:bCs/>
                <w:color w:val="000000"/>
                <w:kern w:val="0"/>
                <w:sz w:val="44"/>
                <w:szCs w:val="44"/>
              </w:rPr>
              <w:t>年度部门决算表</w:t>
            </w:r>
            <w:r>
              <w:rPr>
                <w:rFonts w:ascii="方正小标宋_GBK" w:eastAsia="方正小标宋_GBK" w:hAnsi="宋体" w:hint="eastAsia"/>
                <w:kern w:val="0"/>
                <w:sz w:val="32"/>
                <w:szCs w:val="32"/>
              </w:rPr>
              <w:t>（注意：没有数据的表格应当列出空表并说明）</w:t>
            </w:r>
          </w:p>
          <w:p w:rsidR="00C2390A" w:rsidRDefault="007A723B">
            <w:pPr>
              <w:widowControl/>
              <w:jc w:val="center"/>
              <w:rPr>
                <w:rFonts w:ascii="方正小标宋_GBK" w:eastAsia="方正小标宋_GBK" w:hAnsi="宋体" w:cs="Arial"/>
                <w:bCs/>
                <w:color w:val="000000"/>
                <w:kern w:val="0"/>
                <w:sz w:val="44"/>
                <w:szCs w:val="44"/>
              </w:rPr>
            </w:pPr>
            <w:r>
              <w:rPr>
                <w:rFonts w:ascii="方正小标宋_GBK" w:eastAsia="方正小标宋_GBK" w:hAnsi="宋体" w:cs="Arial" w:hint="eastAsia"/>
                <w:color w:val="000000"/>
                <w:kern w:val="0"/>
                <w:sz w:val="44"/>
                <w:szCs w:val="44"/>
              </w:rPr>
              <w:t>收入支出决算总表（公开表样）</w:t>
            </w:r>
          </w:p>
        </w:tc>
      </w:tr>
      <w:tr w:rsidR="00C2390A">
        <w:trPr>
          <w:trHeight w:val="300"/>
          <w:jc w:val="center"/>
        </w:trPr>
        <w:tc>
          <w:tcPr>
            <w:tcW w:w="4729"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930"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640"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3414"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C2390A" w:rsidRDefault="007A723B">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01</w:t>
            </w:r>
            <w:r>
              <w:rPr>
                <w:rFonts w:ascii="宋体" w:hAnsi="宋体" w:cs="Arial" w:hint="eastAsia"/>
                <w:color w:val="000000"/>
                <w:kern w:val="0"/>
                <w:sz w:val="24"/>
              </w:rPr>
              <w:t>表</w:t>
            </w:r>
          </w:p>
        </w:tc>
      </w:tr>
      <w:tr w:rsidR="00C2390A">
        <w:trPr>
          <w:trHeight w:val="315"/>
          <w:jc w:val="center"/>
        </w:trPr>
        <w:tc>
          <w:tcPr>
            <w:tcW w:w="4729" w:type="dxa"/>
            <w:tcBorders>
              <w:top w:val="nil"/>
              <w:left w:val="nil"/>
              <w:bottom w:val="nil"/>
              <w:right w:val="nil"/>
            </w:tcBorders>
            <w:vAlign w:val="bottom"/>
          </w:tcPr>
          <w:p w:rsidR="00C2390A" w:rsidRDefault="007A723B">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930"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640"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3414"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rsidR="00C2390A" w:rsidRDefault="007A723B">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2390A">
        <w:trPr>
          <w:trHeight w:val="308"/>
          <w:jc w:val="center"/>
        </w:trPr>
        <w:tc>
          <w:tcPr>
            <w:tcW w:w="8299" w:type="dxa"/>
            <w:gridSpan w:val="3"/>
            <w:tcBorders>
              <w:top w:val="single" w:sz="8"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6678" w:type="dxa"/>
            <w:gridSpan w:val="3"/>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264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3414"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r>
              <w:rPr>
                <w:rFonts w:ascii="宋体" w:hAnsi="宋体" w:cs="Arial" w:hint="eastAsia"/>
                <w:color w:val="000000"/>
                <w:kern w:val="0"/>
                <w:sz w:val="22"/>
                <w:szCs w:val="22"/>
              </w:rPr>
              <w:t>(</w:t>
            </w:r>
            <w:r>
              <w:rPr>
                <w:rFonts w:ascii="宋体" w:hAnsi="宋体" w:cs="Arial" w:hint="eastAsia"/>
                <w:color w:val="000000"/>
                <w:kern w:val="0"/>
                <w:sz w:val="22"/>
                <w:szCs w:val="22"/>
              </w:rPr>
              <w:t>按功能分类</w:t>
            </w:r>
            <w:r>
              <w:rPr>
                <w:rFonts w:ascii="宋体" w:hAnsi="宋体" w:cs="Arial" w:hint="eastAsia"/>
                <w:color w:val="000000"/>
                <w:kern w:val="0"/>
                <w:sz w:val="22"/>
                <w:szCs w:val="22"/>
              </w:rPr>
              <w:t>)</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255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C2390A">
        <w:trPr>
          <w:trHeight w:val="90"/>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4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3414"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55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一、财政拨款收入</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148,346,709.63</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16,124,836.38</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其中：政府性基金预算财政拨款</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68,995,430.11</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二、上级补助收入</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三、事业收入</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948,103.83</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四、经营收入</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五、附属单位上缴收入</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六、其他收入</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5,373,855.77</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819,067.19</w:t>
            </w:r>
          </w:p>
        </w:tc>
      </w:tr>
      <w:tr w:rsidR="00C2390A">
        <w:trPr>
          <w:trHeight w:val="90"/>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7,984,908.59</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2,767,935.21</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786,487.80</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107,135,790.45</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1,540,686.00</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264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7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255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100,861.00</w:t>
            </w:r>
          </w:p>
        </w:tc>
      </w:tr>
      <w:tr w:rsidR="00C2390A">
        <w:trPr>
          <w:trHeight w:val="308"/>
          <w:jc w:val="center"/>
        </w:trPr>
        <w:tc>
          <w:tcPr>
            <w:tcW w:w="4729" w:type="dxa"/>
            <w:tcBorders>
              <w:top w:val="nil"/>
              <w:left w:val="single" w:sz="8" w:space="0" w:color="000000"/>
              <w:bottom w:val="single" w:sz="4" w:space="0" w:color="auto"/>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nil"/>
              <w:left w:val="nil"/>
              <w:bottom w:val="single" w:sz="4" w:space="0" w:color="auto"/>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2640" w:type="dxa"/>
            <w:tcBorders>
              <w:top w:val="nil"/>
              <w:left w:val="nil"/>
              <w:bottom w:val="single" w:sz="4" w:space="0" w:color="auto"/>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nil"/>
              <w:left w:val="nil"/>
              <w:bottom w:val="single" w:sz="4" w:space="0" w:color="auto"/>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712" w:type="dxa"/>
            <w:tcBorders>
              <w:top w:val="nil"/>
              <w:left w:val="nil"/>
              <w:bottom w:val="single" w:sz="4" w:space="0" w:color="auto"/>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2552" w:type="dxa"/>
            <w:tcBorders>
              <w:top w:val="nil"/>
              <w:left w:val="nil"/>
              <w:bottom w:val="single" w:sz="4" w:space="0" w:color="auto"/>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93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264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71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264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71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264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71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264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71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402,428.40</w:t>
            </w:r>
          </w:p>
        </w:tc>
      </w:tr>
      <w:tr w:rsidR="00C2390A">
        <w:trPr>
          <w:trHeight w:val="308"/>
          <w:jc w:val="center"/>
        </w:trPr>
        <w:tc>
          <w:tcPr>
            <w:tcW w:w="472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264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71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264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71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2,822,092.80</w:t>
            </w:r>
          </w:p>
        </w:tc>
      </w:tr>
      <w:tr w:rsidR="00C2390A">
        <w:trPr>
          <w:trHeight w:val="308"/>
          <w:jc w:val="center"/>
        </w:trPr>
        <w:tc>
          <w:tcPr>
            <w:tcW w:w="472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264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71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3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264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71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93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264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153,720,565.40</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71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Arial"/>
                <w:b/>
                <w:bCs/>
                <w:color w:val="000000"/>
                <w:kern w:val="0"/>
                <w:sz w:val="22"/>
                <w:szCs w:val="22"/>
              </w:rPr>
            </w:pPr>
            <w:r>
              <w:rPr>
                <w:rFonts w:ascii="宋体" w:hAnsi="宋体" w:cs="宋体" w:hint="eastAsia"/>
                <w:b/>
                <w:color w:val="000000"/>
                <w:kern w:val="0"/>
                <w:sz w:val="22"/>
                <w:szCs w:val="22"/>
                <w:lang w:bidi="ar"/>
              </w:rPr>
              <w:t>141,433,197.65</w:t>
            </w:r>
          </w:p>
        </w:tc>
      </w:tr>
      <w:tr w:rsidR="00C2390A">
        <w:trPr>
          <w:trHeight w:val="308"/>
          <w:jc w:val="center"/>
        </w:trPr>
        <w:tc>
          <w:tcPr>
            <w:tcW w:w="472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用事业基金弥补收支差额</w:t>
            </w:r>
          </w:p>
        </w:tc>
        <w:tc>
          <w:tcPr>
            <w:tcW w:w="93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264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结余分配</w:t>
            </w:r>
          </w:p>
        </w:tc>
        <w:tc>
          <w:tcPr>
            <w:tcW w:w="71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472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年初结转和结余</w:t>
            </w:r>
          </w:p>
        </w:tc>
        <w:tc>
          <w:tcPr>
            <w:tcW w:w="93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264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64,600,879.82</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r>
              <w:rPr>
                <w:rFonts w:ascii="宋体" w:hAnsi="宋体" w:cs="Arial" w:hint="eastAsia"/>
                <w:color w:val="000000"/>
                <w:kern w:val="0"/>
                <w:sz w:val="22"/>
                <w:szCs w:val="22"/>
              </w:rPr>
              <w:t>年末结转和结余</w:t>
            </w:r>
          </w:p>
        </w:tc>
        <w:tc>
          <w:tcPr>
            <w:tcW w:w="71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76,888,247.57</w:t>
            </w:r>
          </w:p>
        </w:tc>
      </w:tr>
      <w:tr w:rsidR="00C2390A">
        <w:trPr>
          <w:trHeight w:val="308"/>
          <w:jc w:val="center"/>
        </w:trPr>
        <w:tc>
          <w:tcPr>
            <w:tcW w:w="4729" w:type="dxa"/>
            <w:tcBorders>
              <w:top w:val="single" w:sz="4" w:space="0" w:color="auto"/>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930" w:type="dxa"/>
            <w:tcBorders>
              <w:top w:val="single" w:sz="4" w:space="0" w:color="auto"/>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2640" w:type="dxa"/>
            <w:tcBorders>
              <w:top w:val="single" w:sz="4" w:space="0" w:color="auto"/>
              <w:left w:val="nil"/>
              <w:bottom w:val="single" w:sz="8" w:space="0" w:color="000000"/>
              <w:right w:val="nil"/>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218,321,445.22</w:t>
            </w:r>
          </w:p>
        </w:tc>
        <w:tc>
          <w:tcPr>
            <w:tcW w:w="341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总计</w:t>
            </w:r>
          </w:p>
        </w:tc>
        <w:tc>
          <w:tcPr>
            <w:tcW w:w="712" w:type="dxa"/>
            <w:tcBorders>
              <w:top w:val="single" w:sz="4" w:space="0" w:color="auto"/>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255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Arial"/>
                <w:b/>
                <w:bCs/>
                <w:color w:val="000000"/>
                <w:kern w:val="0"/>
                <w:sz w:val="22"/>
                <w:szCs w:val="22"/>
              </w:rPr>
            </w:pPr>
            <w:r>
              <w:rPr>
                <w:rFonts w:ascii="宋体" w:hAnsi="宋体" w:cs="宋体" w:hint="eastAsia"/>
                <w:b/>
                <w:color w:val="000000"/>
                <w:kern w:val="0"/>
                <w:sz w:val="22"/>
                <w:szCs w:val="22"/>
                <w:lang w:bidi="ar"/>
              </w:rPr>
              <w:t>218,321,445.22</w:t>
            </w:r>
          </w:p>
        </w:tc>
      </w:tr>
    </w:tbl>
    <w:p w:rsidR="00C2390A" w:rsidRDefault="007A723B" w:rsidP="00BC0AA4">
      <w:pPr>
        <w:spacing w:line="580" w:lineRule="exact"/>
        <w:ind w:leftChars="-257" w:left="25" w:hangingChars="257" w:hanging="565"/>
        <w:jc w:val="left"/>
      </w:pPr>
      <w:r>
        <w:rPr>
          <w:rFonts w:ascii="宋体" w:hAnsi="宋体" w:cs="Arial" w:hint="eastAsia"/>
          <w:color w:val="000000"/>
          <w:kern w:val="0"/>
          <w:sz w:val="22"/>
          <w:szCs w:val="22"/>
        </w:rPr>
        <w:t>注：本表反映部门本年度的总收支和年末结余结转情况，数据取自财决</w:t>
      </w:r>
      <w:r>
        <w:rPr>
          <w:rFonts w:ascii="宋体" w:hAnsi="宋体" w:cs="Arial" w:hint="eastAsia"/>
          <w:color w:val="000000"/>
          <w:kern w:val="0"/>
          <w:sz w:val="22"/>
          <w:szCs w:val="22"/>
        </w:rPr>
        <w:t>01</w:t>
      </w:r>
      <w:r>
        <w:rPr>
          <w:rFonts w:ascii="宋体" w:hAnsi="宋体" w:cs="Arial" w:hint="eastAsia"/>
          <w:color w:val="000000"/>
          <w:kern w:val="0"/>
          <w:sz w:val="22"/>
          <w:szCs w:val="22"/>
        </w:rPr>
        <w:t>表</w:t>
      </w:r>
    </w:p>
    <w:p w:rsidR="00C2390A" w:rsidRDefault="00C2390A">
      <w:pPr>
        <w:widowControl/>
        <w:jc w:val="lef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tbl>
      <w:tblPr>
        <w:tblW w:w="14262" w:type="dxa"/>
        <w:tblInd w:w="88" w:type="dxa"/>
        <w:tblLayout w:type="fixed"/>
        <w:tblLook w:val="04A0" w:firstRow="1" w:lastRow="0" w:firstColumn="1" w:lastColumn="0" w:noHBand="0" w:noVBand="1"/>
      </w:tblPr>
      <w:tblGrid>
        <w:gridCol w:w="318"/>
        <w:gridCol w:w="346"/>
        <w:gridCol w:w="404"/>
        <w:gridCol w:w="2388"/>
        <w:gridCol w:w="1812"/>
        <w:gridCol w:w="1996"/>
        <w:gridCol w:w="1327"/>
        <w:gridCol w:w="1212"/>
        <w:gridCol w:w="1269"/>
        <w:gridCol w:w="1373"/>
        <w:gridCol w:w="1817"/>
      </w:tblGrid>
      <w:tr w:rsidR="00C2390A">
        <w:trPr>
          <w:trHeight w:val="1110"/>
        </w:trPr>
        <w:tc>
          <w:tcPr>
            <w:tcW w:w="14262" w:type="dxa"/>
            <w:gridSpan w:val="11"/>
            <w:tcBorders>
              <w:top w:val="nil"/>
              <w:left w:val="nil"/>
              <w:bottom w:val="nil"/>
              <w:right w:val="nil"/>
            </w:tcBorders>
            <w:vAlign w:val="bottom"/>
          </w:tcPr>
          <w:p w:rsidR="00C2390A" w:rsidRDefault="007A723B">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收入决算表（公开表样）</w:t>
            </w:r>
          </w:p>
        </w:tc>
      </w:tr>
      <w:tr w:rsidR="00C2390A">
        <w:trPr>
          <w:trHeight w:val="300"/>
        </w:trPr>
        <w:tc>
          <w:tcPr>
            <w:tcW w:w="318"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346"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404"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388"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81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996"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21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269"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373"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817" w:type="dxa"/>
            <w:tcBorders>
              <w:top w:val="nil"/>
              <w:left w:val="nil"/>
              <w:bottom w:val="nil"/>
              <w:right w:val="nil"/>
            </w:tcBorders>
            <w:vAlign w:val="bottom"/>
          </w:tcPr>
          <w:p w:rsidR="00C2390A" w:rsidRDefault="007A723B">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02</w:t>
            </w:r>
            <w:r>
              <w:rPr>
                <w:rFonts w:ascii="宋体" w:hAnsi="宋体" w:cs="Arial" w:hint="eastAsia"/>
                <w:color w:val="000000"/>
                <w:kern w:val="0"/>
                <w:sz w:val="24"/>
              </w:rPr>
              <w:t>表</w:t>
            </w:r>
          </w:p>
        </w:tc>
      </w:tr>
      <w:tr w:rsidR="00C2390A">
        <w:trPr>
          <w:trHeight w:val="315"/>
        </w:trPr>
        <w:tc>
          <w:tcPr>
            <w:tcW w:w="3456" w:type="dxa"/>
            <w:gridSpan w:val="4"/>
            <w:tcBorders>
              <w:top w:val="nil"/>
              <w:left w:val="nil"/>
              <w:bottom w:val="nil"/>
              <w:right w:val="nil"/>
            </w:tcBorders>
            <w:vAlign w:val="bottom"/>
          </w:tcPr>
          <w:p w:rsidR="00C2390A" w:rsidRDefault="007A723B">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81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996"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rsidR="00C2390A" w:rsidRDefault="00C2390A">
            <w:pPr>
              <w:widowControl/>
              <w:jc w:val="center"/>
              <w:rPr>
                <w:rFonts w:ascii="宋体" w:hAnsi="宋体" w:cs="Arial"/>
                <w:color w:val="000000"/>
                <w:kern w:val="0"/>
                <w:sz w:val="24"/>
              </w:rPr>
            </w:pPr>
          </w:p>
        </w:tc>
        <w:tc>
          <w:tcPr>
            <w:tcW w:w="121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269"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373"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817" w:type="dxa"/>
            <w:tcBorders>
              <w:top w:val="nil"/>
              <w:left w:val="nil"/>
              <w:bottom w:val="nil"/>
              <w:right w:val="nil"/>
            </w:tcBorders>
            <w:vAlign w:val="bottom"/>
          </w:tcPr>
          <w:p w:rsidR="00C2390A" w:rsidRDefault="007A723B">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2390A">
        <w:trPr>
          <w:trHeight w:val="308"/>
        </w:trPr>
        <w:tc>
          <w:tcPr>
            <w:tcW w:w="3456" w:type="dxa"/>
            <w:gridSpan w:val="4"/>
            <w:tcBorders>
              <w:top w:val="single" w:sz="8"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812"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996"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327"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212"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269"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373"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1817" w:type="dxa"/>
            <w:vMerge w:val="restart"/>
            <w:tcBorders>
              <w:top w:val="single" w:sz="8" w:space="0" w:color="000000"/>
              <w:left w:val="nil"/>
              <w:bottom w:val="single" w:sz="4" w:space="0" w:color="000000"/>
              <w:right w:val="single" w:sz="8"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C2390A">
        <w:trPr>
          <w:trHeight w:val="312"/>
        </w:trPr>
        <w:tc>
          <w:tcPr>
            <w:tcW w:w="1068" w:type="dxa"/>
            <w:gridSpan w:val="3"/>
            <w:vMerge w:val="restart"/>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388"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81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996"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21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269"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373"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17" w:type="dxa"/>
            <w:vMerge/>
            <w:tcBorders>
              <w:top w:val="single" w:sz="8" w:space="0" w:color="000000"/>
              <w:left w:val="nil"/>
              <w:bottom w:val="single" w:sz="4" w:space="0" w:color="000000"/>
              <w:right w:val="single" w:sz="8" w:space="0" w:color="000000"/>
            </w:tcBorders>
            <w:vAlign w:val="center"/>
          </w:tcPr>
          <w:p w:rsidR="00C2390A" w:rsidRDefault="00C2390A">
            <w:pPr>
              <w:widowControl/>
              <w:jc w:val="left"/>
              <w:rPr>
                <w:rFonts w:ascii="宋体" w:hAnsi="宋体" w:cs="Arial"/>
                <w:color w:val="000000"/>
                <w:kern w:val="0"/>
                <w:sz w:val="22"/>
                <w:szCs w:val="22"/>
              </w:rPr>
            </w:pPr>
          </w:p>
        </w:tc>
      </w:tr>
      <w:tr w:rsidR="00C2390A">
        <w:trPr>
          <w:trHeight w:val="312"/>
        </w:trPr>
        <w:tc>
          <w:tcPr>
            <w:tcW w:w="1068" w:type="dxa"/>
            <w:gridSpan w:val="3"/>
            <w:vMerge/>
            <w:tcBorders>
              <w:top w:val="single" w:sz="4" w:space="0" w:color="000000"/>
              <w:left w:val="single" w:sz="8" w:space="0" w:color="000000"/>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388"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1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996"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21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269"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373"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17" w:type="dxa"/>
            <w:vMerge/>
            <w:tcBorders>
              <w:top w:val="single" w:sz="8" w:space="0" w:color="000000"/>
              <w:left w:val="nil"/>
              <w:bottom w:val="single" w:sz="4" w:space="0" w:color="000000"/>
              <w:right w:val="single" w:sz="8" w:space="0" w:color="000000"/>
            </w:tcBorders>
            <w:vAlign w:val="center"/>
          </w:tcPr>
          <w:p w:rsidR="00C2390A" w:rsidRDefault="00C2390A">
            <w:pPr>
              <w:widowControl/>
              <w:jc w:val="left"/>
              <w:rPr>
                <w:rFonts w:ascii="宋体" w:hAnsi="宋体" w:cs="Arial"/>
                <w:color w:val="000000"/>
                <w:kern w:val="0"/>
                <w:sz w:val="22"/>
                <w:szCs w:val="22"/>
              </w:rPr>
            </w:pPr>
          </w:p>
        </w:tc>
      </w:tr>
      <w:tr w:rsidR="00C2390A">
        <w:trPr>
          <w:trHeight w:val="312"/>
        </w:trPr>
        <w:tc>
          <w:tcPr>
            <w:tcW w:w="1068" w:type="dxa"/>
            <w:gridSpan w:val="3"/>
            <w:vMerge/>
            <w:tcBorders>
              <w:top w:val="single" w:sz="4" w:space="0" w:color="000000"/>
              <w:left w:val="single" w:sz="8" w:space="0" w:color="000000"/>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388"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1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996"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327"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21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269"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373"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17" w:type="dxa"/>
            <w:vMerge/>
            <w:tcBorders>
              <w:top w:val="single" w:sz="8" w:space="0" w:color="000000"/>
              <w:left w:val="nil"/>
              <w:bottom w:val="single" w:sz="4" w:space="0" w:color="000000"/>
              <w:right w:val="single" w:sz="8" w:space="0" w:color="000000"/>
            </w:tcBorders>
            <w:vAlign w:val="center"/>
          </w:tcPr>
          <w:p w:rsidR="00C2390A" w:rsidRDefault="00C2390A">
            <w:pPr>
              <w:widowControl/>
              <w:jc w:val="left"/>
              <w:rPr>
                <w:rFonts w:ascii="宋体" w:hAnsi="宋体" w:cs="Arial"/>
                <w:color w:val="000000"/>
                <w:kern w:val="0"/>
                <w:sz w:val="22"/>
                <w:szCs w:val="22"/>
              </w:rPr>
            </w:pPr>
          </w:p>
        </w:tc>
      </w:tr>
      <w:tr w:rsidR="00C2390A">
        <w:trPr>
          <w:trHeight w:val="308"/>
        </w:trPr>
        <w:tc>
          <w:tcPr>
            <w:tcW w:w="318" w:type="dxa"/>
            <w:vMerge w:val="restart"/>
            <w:tcBorders>
              <w:top w:val="nil"/>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346"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404"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38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8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96"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327"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2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269"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73"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817" w:type="dxa"/>
            <w:tcBorders>
              <w:top w:val="nil"/>
              <w:left w:val="nil"/>
              <w:bottom w:val="single" w:sz="4" w:space="0" w:color="000000"/>
              <w:right w:val="single" w:sz="8"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C2390A">
        <w:trPr>
          <w:trHeight w:val="308"/>
        </w:trPr>
        <w:tc>
          <w:tcPr>
            <w:tcW w:w="318" w:type="dxa"/>
            <w:vMerge/>
            <w:tcBorders>
              <w:top w:val="nil"/>
              <w:left w:val="single" w:sz="8" w:space="0" w:color="000000"/>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346"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404"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38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81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153720565.4</w:t>
            </w:r>
          </w:p>
        </w:tc>
        <w:tc>
          <w:tcPr>
            <w:tcW w:w="199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148346709.</w:t>
            </w:r>
            <w:r>
              <w:rPr>
                <w:rFonts w:ascii="宋体" w:hAnsi="宋体" w:cs="宋体" w:hint="eastAsia"/>
                <w:color w:val="000000"/>
                <w:kern w:val="0"/>
                <w:sz w:val="22"/>
                <w:szCs w:val="22"/>
                <w:lang w:bidi="ar"/>
              </w:rPr>
              <w:t>6</w:t>
            </w:r>
          </w:p>
        </w:tc>
        <w:tc>
          <w:tcPr>
            <w:tcW w:w="1327"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69"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37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817" w:type="dxa"/>
            <w:tcBorders>
              <w:top w:val="nil"/>
              <w:left w:val="nil"/>
              <w:bottom w:val="single" w:sz="4"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5373855.77</w:t>
            </w:r>
            <w:r>
              <w:rPr>
                <w:rFonts w:ascii="宋体" w:hAnsi="宋体" w:cs="Arial" w:hint="eastAsia"/>
                <w:color w:val="000000"/>
                <w:kern w:val="0"/>
                <w:sz w:val="22"/>
                <w:szCs w:val="22"/>
              </w:rPr>
              <w:t xml:space="preserve">　</w:t>
            </w:r>
          </w:p>
        </w:tc>
      </w:tr>
      <w:tr w:rsidR="00C2390A">
        <w:trPr>
          <w:trHeight w:val="308"/>
        </w:trPr>
        <w:tc>
          <w:tcPr>
            <w:tcW w:w="1068"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w:t>
            </w:r>
          </w:p>
        </w:tc>
        <w:tc>
          <w:tcPr>
            <w:tcW w:w="238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16"/>
                <w:szCs w:val="16"/>
              </w:rPr>
              <w:t>一般公共服务出</w:t>
            </w:r>
          </w:p>
        </w:tc>
        <w:tc>
          <w:tcPr>
            <w:tcW w:w="181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16,234,341.40</w:t>
            </w:r>
          </w:p>
        </w:tc>
        <w:tc>
          <w:tcPr>
            <w:tcW w:w="199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14,279,455.63</w:t>
            </w:r>
          </w:p>
        </w:tc>
        <w:tc>
          <w:tcPr>
            <w:tcW w:w="1327"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69"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37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817" w:type="dxa"/>
            <w:tcBorders>
              <w:top w:val="nil"/>
              <w:left w:val="nil"/>
              <w:bottom w:val="single" w:sz="4"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1,954,885.77</w:t>
            </w:r>
          </w:p>
        </w:tc>
      </w:tr>
      <w:tr w:rsidR="00C2390A">
        <w:trPr>
          <w:trHeight w:val="308"/>
        </w:trPr>
        <w:tc>
          <w:tcPr>
            <w:tcW w:w="1068"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w:t>
            </w:r>
          </w:p>
        </w:tc>
        <w:tc>
          <w:tcPr>
            <w:tcW w:w="2388"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13"/>
                <w:szCs w:val="13"/>
                <w:lang w:bidi="ar"/>
              </w:rPr>
              <w:t>政府办公厅（室）及相关机构事务</w:t>
            </w:r>
          </w:p>
        </w:tc>
        <w:tc>
          <w:tcPr>
            <w:tcW w:w="181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14,520,361.57</w:t>
            </w:r>
          </w:p>
        </w:tc>
        <w:tc>
          <w:tcPr>
            <w:tcW w:w="199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12,593,475.80</w:t>
            </w:r>
          </w:p>
        </w:tc>
        <w:tc>
          <w:tcPr>
            <w:tcW w:w="1327"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69"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37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817" w:type="dxa"/>
            <w:tcBorders>
              <w:top w:val="nil"/>
              <w:left w:val="nil"/>
              <w:bottom w:val="single" w:sz="4"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1,926,885.77</w:t>
            </w:r>
          </w:p>
        </w:tc>
      </w:tr>
      <w:tr w:rsidR="00C2390A">
        <w:trPr>
          <w:trHeight w:val="308"/>
        </w:trPr>
        <w:tc>
          <w:tcPr>
            <w:tcW w:w="1068"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2010301</w:t>
            </w:r>
          </w:p>
        </w:tc>
        <w:tc>
          <w:tcPr>
            <w:tcW w:w="2388"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181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5,731,218.86</w:t>
            </w:r>
          </w:p>
        </w:tc>
        <w:tc>
          <w:tcPr>
            <w:tcW w:w="199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5,731,218.86</w:t>
            </w:r>
          </w:p>
        </w:tc>
        <w:tc>
          <w:tcPr>
            <w:tcW w:w="1327"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69"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37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817" w:type="dxa"/>
            <w:tcBorders>
              <w:top w:val="nil"/>
              <w:left w:val="nil"/>
              <w:bottom w:val="single" w:sz="4"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2010302</w:t>
            </w:r>
          </w:p>
        </w:tc>
        <w:tc>
          <w:tcPr>
            <w:tcW w:w="2388"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一般行政管理事务</w:t>
            </w:r>
          </w:p>
        </w:tc>
        <w:tc>
          <w:tcPr>
            <w:tcW w:w="181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2,265,599.08</w:t>
            </w:r>
          </w:p>
        </w:tc>
        <w:tc>
          <w:tcPr>
            <w:tcW w:w="199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2,265,599.08</w:t>
            </w:r>
          </w:p>
        </w:tc>
        <w:tc>
          <w:tcPr>
            <w:tcW w:w="1327"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69"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37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817" w:type="dxa"/>
            <w:tcBorders>
              <w:top w:val="nil"/>
              <w:left w:val="nil"/>
              <w:bottom w:val="single" w:sz="4"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2010399</w:t>
            </w:r>
          </w:p>
        </w:tc>
        <w:tc>
          <w:tcPr>
            <w:tcW w:w="2388"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10"/>
                <w:szCs w:val="10"/>
              </w:rPr>
            </w:pPr>
            <w:r>
              <w:rPr>
                <w:rFonts w:ascii="宋体" w:hAnsi="宋体" w:cs="宋体" w:hint="eastAsia"/>
                <w:color w:val="000000"/>
                <w:kern w:val="0"/>
                <w:sz w:val="10"/>
                <w:szCs w:val="10"/>
                <w:lang w:bidi="ar"/>
              </w:rPr>
              <w:t>其他政府办公厅（室）及相关机构事务支出</w:t>
            </w:r>
          </w:p>
        </w:tc>
        <w:tc>
          <w:tcPr>
            <w:tcW w:w="181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6,523,543.63</w:t>
            </w:r>
          </w:p>
        </w:tc>
        <w:tc>
          <w:tcPr>
            <w:tcW w:w="199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4,596,657.86</w:t>
            </w:r>
          </w:p>
        </w:tc>
        <w:tc>
          <w:tcPr>
            <w:tcW w:w="1327"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69"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37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817" w:type="dxa"/>
            <w:tcBorders>
              <w:top w:val="nil"/>
              <w:left w:val="nil"/>
              <w:bottom w:val="single" w:sz="4"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1,926,885.77</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20104</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发展与改革事务</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2010405</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日常经济运行调节</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20124</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宗教事务</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2012499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其他宗教事务支出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群众团体事务</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2012902</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一般行政管理事务</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2012999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其他群众团体事务支出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20131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党委办公厅（室）及相关机构事务</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1,142,021.12</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1,114,021.12</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28,000.00</w:t>
            </w:r>
          </w:p>
        </w:tc>
      </w:tr>
      <w:tr w:rsidR="00C2390A">
        <w:trPr>
          <w:trHeight w:val="308"/>
        </w:trPr>
        <w:tc>
          <w:tcPr>
            <w:tcW w:w="1068" w:type="dxa"/>
            <w:gridSpan w:val="3"/>
            <w:tcBorders>
              <w:top w:val="single" w:sz="4" w:space="0" w:color="000000"/>
              <w:left w:val="single" w:sz="8" w:space="0" w:color="000000"/>
              <w:bottom w:val="single" w:sz="8" w:space="0" w:color="000000"/>
              <w:right w:val="single" w:sz="8"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2013101</w:t>
            </w:r>
          </w:p>
        </w:tc>
        <w:tc>
          <w:tcPr>
            <w:tcW w:w="2388"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181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912,075.72</w:t>
            </w:r>
          </w:p>
        </w:tc>
        <w:tc>
          <w:tcPr>
            <w:tcW w:w="1996"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884,075.72</w:t>
            </w:r>
          </w:p>
        </w:tc>
        <w:tc>
          <w:tcPr>
            <w:tcW w:w="1327"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28,000.00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2013102</w:t>
            </w:r>
          </w:p>
        </w:tc>
        <w:tc>
          <w:tcPr>
            <w:tcW w:w="2388" w:type="dxa"/>
            <w:tcBorders>
              <w:top w:val="single" w:sz="8"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一般行政管理事务</w:t>
            </w:r>
          </w:p>
        </w:tc>
        <w:tc>
          <w:tcPr>
            <w:tcW w:w="1812"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229,945.40</w:t>
            </w:r>
          </w:p>
        </w:tc>
        <w:tc>
          <w:tcPr>
            <w:tcW w:w="1996"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229,945.40</w:t>
            </w:r>
          </w:p>
        </w:tc>
        <w:tc>
          <w:tcPr>
            <w:tcW w:w="1327"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single" w:sz="8" w:space="0" w:color="000000"/>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204</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公共安全支出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934,790.33</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934,790.33</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20406</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司法</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934,790.33</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934,790.33</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2040601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555,495.97</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555,495.97</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2040602</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一般行政管理事务</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379,294.36</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379,294.36</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文化体育与传媒支出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835,332.19</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835,332.19</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文化</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694,872.19</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694,872.19</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2070109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群众文化</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694,872.19</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694,872.19</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20704</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新闻出版广播影视</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140,460.00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140,460.00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2070406</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电影</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140,460.00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140,460.00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社会保障和就业支出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9,135,795.56</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9,135,795.56</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20805</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行政事业单位离退休</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1,063,710.00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1,063,710.00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2080504</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未归口管理的行政单位离退休</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392,991.00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392,991.00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2080505</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1"/>
                <w:szCs w:val="11"/>
              </w:rPr>
            </w:pPr>
            <w:r>
              <w:rPr>
                <w:rFonts w:ascii="宋体" w:hAnsi="宋体" w:cs="宋体" w:hint="eastAsia"/>
                <w:color w:val="000000"/>
                <w:kern w:val="0"/>
                <w:sz w:val="11"/>
                <w:szCs w:val="11"/>
                <w:lang w:bidi="ar"/>
              </w:rPr>
              <w:t>机关事业单位基本养老保险缴费支出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670,719.00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670,719.00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20807</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就业补助</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1,450,222.00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1,450,222.00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2080705</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公益性岗位补贴</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1,450,222.00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1,450,222.00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20808</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抚恤</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419,942.00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419,942.00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2080802</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伤残抚恤</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161,000.00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161,000.00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2080805</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义务兵优待</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258,942.00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258,942.00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退役安置</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2080901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退役士兵安置</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520,000.00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520,000.00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2080904</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退役士兵管理教育</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20810</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社会福利</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491,000.00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491,000.00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8"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2081001</w:t>
            </w:r>
          </w:p>
        </w:tc>
        <w:tc>
          <w:tcPr>
            <w:tcW w:w="2388"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儿童福利</w:t>
            </w:r>
          </w:p>
        </w:tc>
        <w:tc>
          <w:tcPr>
            <w:tcW w:w="181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51,000.00</w:t>
            </w:r>
          </w:p>
        </w:tc>
        <w:tc>
          <w:tcPr>
            <w:tcW w:w="1996"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51,000.00</w:t>
            </w:r>
          </w:p>
        </w:tc>
        <w:tc>
          <w:tcPr>
            <w:tcW w:w="1327"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2081002</w:t>
            </w:r>
          </w:p>
        </w:tc>
        <w:tc>
          <w:tcPr>
            <w:tcW w:w="2388" w:type="dxa"/>
            <w:tcBorders>
              <w:top w:val="single" w:sz="8"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老年福利</w:t>
            </w:r>
          </w:p>
        </w:tc>
        <w:tc>
          <w:tcPr>
            <w:tcW w:w="1812"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440,000.00</w:t>
            </w:r>
          </w:p>
        </w:tc>
        <w:tc>
          <w:tcPr>
            <w:tcW w:w="1996"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440,000.00</w:t>
            </w:r>
          </w:p>
        </w:tc>
        <w:tc>
          <w:tcPr>
            <w:tcW w:w="1327"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single" w:sz="8" w:space="0" w:color="000000"/>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残疾人事业</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1,315,800.00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1,315,800.00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2081105</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残疾人就业和扶贫</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2081107</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残疾人生活和护理补贴</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1,282,000.00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1,282,000.00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35"/>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其他残疾人事业支出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23,800.00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23,800.00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20815</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自然灾害生活救助</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905,000.00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905,000.00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2081502</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地方自然灾害生活补助</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905,000.00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905,000.00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最低生活保障</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2,601,300.00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2,601,300.00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2081901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城市最低生活保障金支出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884,800.00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884,800.00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2081902</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农村最低生活保障金支出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1,716,500.00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1,716,500.00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20820</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临时救助</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118,700.00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118,700.00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2082001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临时救助支出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118,700.00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118,700.00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特困人员救助供养</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2082102</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农村特困人员救助供养支出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其他社会保障和就业支出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20,121.56</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20,121.56</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2089901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其他社会保障和就业支出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20,121.56</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20,121.56</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医疗卫生与计划生育支出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3,168,377.89</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3,168,377.89</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21003</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基层医疗卫生机构</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2100301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城市社区卫生机构</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21004</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公共卫生</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2100409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重大公共卫生专项</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21007</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计划生育事务</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1,127,488.68</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1,127,488.68</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2100799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其他计划生育事</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1,127,488.68</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1,127,488.68</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8"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21011</w:t>
            </w:r>
          </w:p>
        </w:tc>
        <w:tc>
          <w:tcPr>
            <w:tcW w:w="2388"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行政事业单位医疗</w:t>
            </w:r>
          </w:p>
        </w:tc>
        <w:tc>
          <w:tcPr>
            <w:tcW w:w="181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354,714.90</w:t>
            </w:r>
          </w:p>
        </w:tc>
        <w:tc>
          <w:tcPr>
            <w:tcW w:w="1996"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354,714.90</w:t>
            </w:r>
          </w:p>
        </w:tc>
        <w:tc>
          <w:tcPr>
            <w:tcW w:w="1327"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2101101</w:t>
            </w:r>
          </w:p>
        </w:tc>
        <w:tc>
          <w:tcPr>
            <w:tcW w:w="2388" w:type="dxa"/>
            <w:tcBorders>
              <w:top w:val="single" w:sz="8"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行政单位医疗</w:t>
            </w:r>
          </w:p>
        </w:tc>
        <w:tc>
          <w:tcPr>
            <w:tcW w:w="1812"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268,287.60</w:t>
            </w:r>
          </w:p>
        </w:tc>
        <w:tc>
          <w:tcPr>
            <w:tcW w:w="1996"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268,287.60</w:t>
            </w:r>
          </w:p>
        </w:tc>
        <w:tc>
          <w:tcPr>
            <w:tcW w:w="1327"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single" w:sz="8" w:space="0" w:color="000000"/>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2101103</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公务员医疗补助</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86,427.30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86,427.30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21013</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医疗救助</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342,474.31</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342,474.31</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2101201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城乡医疗救助</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342,474.31</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342,474.31</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21014</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优抚对象医疗</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49,000.00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49,000.00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2101401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优抚对象医疗补助</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49,000.00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49,000.00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其他医疗卫生与计划生育支出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2109901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其他医疗卫生与计划生育支出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21103</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污染防治</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2110399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其他污染防治支出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21106</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退耕还林</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2110602</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退耕现金</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240,000.00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240,000.00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2110699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其他退耕还林支出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120,358,907.23</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120,358,907.23</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3,418,970.00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城乡社区管理事务</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1,053,056.12</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1,053,056.12</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2120101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2120199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13"/>
                <w:szCs w:val="13"/>
                <w:lang w:bidi="ar"/>
              </w:rPr>
              <w:t>其他城乡社区管理事务支出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853,056.12</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853,056.12</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21205</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城乡社区环境卫生</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45,100,000.00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45,100,000.00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2120501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城乡社区环境卫生</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45,100,000.00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45,100,000.00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21208</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0"/>
                <w:szCs w:val="10"/>
              </w:rPr>
            </w:pPr>
            <w:r>
              <w:rPr>
                <w:rFonts w:ascii="宋体" w:hAnsi="宋体" w:cs="宋体" w:hint="eastAsia"/>
                <w:color w:val="000000"/>
                <w:kern w:val="0"/>
                <w:sz w:val="10"/>
                <w:szCs w:val="10"/>
                <w:lang w:bidi="ar"/>
              </w:rPr>
              <w:t>国有土地使用权出让收入及对应专项债务收入安排的支出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72,264,400.11</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68,945,430.11</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3,318,970.00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2120801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征地和拆迁补偿支出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55,842,052.00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55,842,052.00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2120899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1"/>
                <w:szCs w:val="11"/>
              </w:rPr>
            </w:pPr>
            <w:r>
              <w:rPr>
                <w:rFonts w:ascii="宋体" w:hAnsi="宋体" w:cs="宋体" w:hint="eastAsia"/>
                <w:color w:val="000000"/>
                <w:kern w:val="0"/>
                <w:sz w:val="11"/>
                <w:szCs w:val="11"/>
                <w:lang w:bidi="ar"/>
              </w:rPr>
              <w:t>其他国有土地使用权出让收入安排的支出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16,422,348.11</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13,103,378.11</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3,318,970.00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其他城乡社区支出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8"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2129999</w:t>
            </w:r>
          </w:p>
        </w:tc>
        <w:tc>
          <w:tcPr>
            <w:tcW w:w="2388"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其他城乡社区支出</w:t>
            </w:r>
          </w:p>
        </w:tc>
        <w:tc>
          <w:tcPr>
            <w:tcW w:w="181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c>
          <w:tcPr>
            <w:tcW w:w="1996"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c>
          <w:tcPr>
            <w:tcW w:w="1327"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w:t>
            </w:r>
          </w:p>
        </w:tc>
        <w:tc>
          <w:tcPr>
            <w:tcW w:w="2388" w:type="dxa"/>
            <w:tcBorders>
              <w:top w:val="single" w:sz="8"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农林水支出</w:t>
            </w:r>
          </w:p>
        </w:tc>
        <w:tc>
          <w:tcPr>
            <w:tcW w:w="1812"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1,599,731.40</w:t>
            </w:r>
          </w:p>
        </w:tc>
        <w:tc>
          <w:tcPr>
            <w:tcW w:w="1996"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1,599,731.40</w:t>
            </w:r>
          </w:p>
        </w:tc>
        <w:tc>
          <w:tcPr>
            <w:tcW w:w="1327"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single" w:sz="8" w:space="0" w:color="000000"/>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农业</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1,599,731.40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1,599,731.40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2130104</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事业运行</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826,688.90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826,688.90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2130152</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对高校毕业生到基层任职补助</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226,000.00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226,000.00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其他农业支出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547,042.50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547,042.50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214</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交通运输支出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21402</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铁路运输</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2140206</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铁路安全</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215</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资源勘探信息等支出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21506</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安全生产监管</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2150699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18"/>
                <w:szCs w:val="18"/>
                <w:lang w:bidi="ar"/>
              </w:rPr>
              <w:t>其他安全生产监管支出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住房保障支出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22102</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住房改革支出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210201</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住房公积金</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22960</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1"/>
                <w:szCs w:val="11"/>
              </w:rPr>
            </w:pPr>
            <w:r>
              <w:rPr>
                <w:rFonts w:ascii="宋体" w:hAnsi="宋体" w:cs="宋体" w:hint="eastAsia"/>
                <w:color w:val="000000"/>
                <w:kern w:val="0"/>
                <w:sz w:val="11"/>
                <w:szCs w:val="11"/>
                <w:lang w:bidi="ar"/>
              </w:rPr>
              <w:t>彩票公益金及对应专项债务收入安排的支出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308"/>
        </w:trPr>
        <w:tc>
          <w:tcPr>
            <w:tcW w:w="1068"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2296013</w:t>
            </w:r>
          </w:p>
        </w:tc>
        <w:tc>
          <w:tcPr>
            <w:tcW w:w="2388"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1"/>
                <w:szCs w:val="11"/>
              </w:rPr>
            </w:pPr>
            <w:r>
              <w:rPr>
                <w:rFonts w:ascii="宋体" w:hAnsi="宋体" w:cs="宋体" w:hint="eastAsia"/>
                <w:color w:val="000000"/>
                <w:kern w:val="0"/>
                <w:sz w:val="11"/>
                <w:szCs w:val="11"/>
                <w:lang w:bidi="ar"/>
              </w:rPr>
              <w:t>用于城乡医疗救助的彩票公益金支出</w:t>
            </w:r>
          </w:p>
        </w:tc>
        <w:tc>
          <w:tcPr>
            <w:tcW w:w="18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50,000.00</w:t>
            </w:r>
          </w:p>
        </w:tc>
        <w:tc>
          <w:tcPr>
            <w:tcW w:w="199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50,000.00</w:t>
            </w:r>
          </w:p>
        </w:tc>
        <w:tc>
          <w:tcPr>
            <w:tcW w:w="132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1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269"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373"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17" w:type="dxa"/>
            <w:tcBorders>
              <w:top w:val="nil"/>
              <w:left w:val="nil"/>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r>
      <w:tr w:rsidR="00C2390A">
        <w:trPr>
          <w:trHeight w:val="435"/>
        </w:trPr>
        <w:tc>
          <w:tcPr>
            <w:tcW w:w="14262" w:type="dxa"/>
            <w:gridSpan w:val="11"/>
            <w:tcBorders>
              <w:top w:val="single" w:sz="8" w:space="0" w:color="000000"/>
              <w:left w:val="nil"/>
              <w:bottom w:val="nil"/>
              <w:right w:val="nil"/>
            </w:tcBorders>
            <w:vAlign w:val="bottom"/>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注：本表反映部门本年度取得的各项收入情况，数据取自财决</w:t>
            </w:r>
            <w:r>
              <w:rPr>
                <w:rFonts w:ascii="宋体" w:hAnsi="宋体" w:cs="Arial" w:hint="eastAsia"/>
                <w:color w:val="000000"/>
                <w:kern w:val="0"/>
                <w:sz w:val="22"/>
                <w:szCs w:val="22"/>
              </w:rPr>
              <w:t>03</w:t>
            </w:r>
            <w:r>
              <w:rPr>
                <w:rFonts w:ascii="宋体" w:hAnsi="宋体" w:cs="Arial" w:hint="eastAsia"/>
                <w:color w:val="000000"/>
                <w:kern w:val="0"/>
                <w:sz w:val="22"/>
                <w:szCs w:val="22"/>
              </w:rPr>
              <w:t>表</w:t>
            </w:r>
          </w:p>
        </w:tc>
      </w:tr>
    </w:tbl>
    <w:p w:rsidR="00C2390A" w:rsidRDefault="00C2390A">
      <w:pPr>
        <w:spacing w:line="580" w:lineRule="exact"/>
      </w:pPr>
    </w:p>
    <w:p w:rsidR="00C2390A" w:rsidRDefault="00C2390A">
      <w:pPr>
        <w:spacing w:line="580" w:lineRule="exact"/>
      </w:pPr>
    </w:p>
    <w:p w:rsidR="00C2390A" w:rsidRDefault="00C2390A">
      <w:pPr>
        <w:spacing w:line="580" w:lineRule="exact"/>
      </w:pPr>
    </w:p>
    <w:tbl>
      <w:tblPr>
        <w:tblW w:w="14082" w:type="dxa"/>
        <w:tblInd w:w="88" w:type="dxa"/>
        <w:tblLayout w:type="fixed"/>
        <w:tblLook w:val="04A0" w:firstRow="1" w:lastRow="0" w:firstColumn="1" w:lastColumn="0" w:noHBand="0" w:noVBand="1"/>
      </w:tblPr>
      <w:tblGrid>
        <w:gridCol w:w="329"/>
        <w:gridCol w:w="381"/>
        <w:gridCol w:w="369"/>
        <w:gridCol w:w="2239"/>
        <w:gridCol w:w="1777"/>
        <w:gridCol w:w="1846"/>
        <w:gridCol w:w="1846"/>
        <w:gridCol w:w="1592"/>
        <w:gridCol w:w="1512"/>
        <w:gridCol w:w="2191"/>
      </w:tblGrid>
      <w:tr w:rsidR="00C2390A">
        <w:trPr>
          <w:trHeight w:val="1215"/>
        </w:trPr>
        <w:tc>
          <w:tcPr>
            <w:tcW w:w="14082" w:type="dxa"/>
            <w:gridSpan w:val="10"/>
            <w:tcBorders>
              <w:top w:val="nil"/>
              <w:left w:val="nil"/>
              <w:bottom w:val="nil"/>
              <w:right w:val="nil"/>
            </w:tcBorders>
            <w:vAlign w:val="bottom"/>
          </w:tcPr>
          <w:p w:rsidR="00C2390A" w:rsidRDefault="007A723B">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lastRenderedPageBreak/>
              <w:t>支出决算表（公开表样）</w:t>
            </w:r>
          </w:p>
        </w:tc>
      </w:tr>
      <w:tr w:rsidR="00C2390A">
        <w:trPr>
          <w:trHeight w:val="300"/>
        </w:trPr>
        <w:tc>
          <w:tcPr>
            <w:tcW w:w="329"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381"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369"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239"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777"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846"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846"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59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51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191" w:type="dxa"/>
            <w:tcBorders>
              <w:top w:val="nil"/>
              <w:left w:val="nil"/>
              <w:bottom w:val="nil"/>
              <w:right w:val="nil"/>
            </w:tcBorders>
            <w:vAlign w:val="bottom"/>
          </w:tcPr>
          <w:p w:rsidR="00C2390A" w:rsidRDefault="007A723B">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03</w:t>
            </w:r>
            <w:r>
              <w:rPr>
                <w:rFonts w:ascii="宋体" w:hAnsi="宋体" w:cs="Arial" w:hint="eastAsia"/>
                <w:color w:val="000000"/>
                <w:kern w:val="0"/>
                <w:sz w:val="24"/>
              </w:rPr>
              <w:t>表</w:t>
            </w:r>
          </w:p>
        </w:tc>
      </w:tr>
      <w:tr w:rsidR="00C2390A">
        <w:trPr>
          <w:trHeight w:val="315"/>
        </w:trPr>
        <w:tc>
          <w:tcPr>
            <w:tcW w:w="3318" w:type="dxa"/>
            <w:gridSpan w:val="4"/>
            <w:tcBorders>
              <w:top w:val="nil"/>
              <w:left w:val="nil"/>
              <w:bottom w:val="nil"/>
              <w:right w:val="nil"/>
            </w:tcBorders>
            <w:vAlign w:val="bottom"/>
          </w:tcPr>
          <w:p w:rsidR="00C2390A" w:rsidRDefault="007A723B">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777"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846" w:type="dxa"/>
            <w:tcBorders>
              <w:top w:val="nil"/>
              <w:left w:val="nil"/>
              <w:bottom w:val="nil"/>
              <w:right w:val="nil"/>
            </w:tcBorders>
            <w:vAlign w:val="bottom"/>
          </w:tcPr>
          <w:p w:rsidR="00C2390A" w:rsidRDefault="00C2390A">
            <w:pPr>
              <w:widowControl/>
              <w:jc w:val="center"/>
              <w:rPr>
                <w:rFonts w:ascii="宋体" w:hAnsi="宋体" w:cs="Arial"/>
                <w:color w:val="000000"/>
                <w:kern w:val="0"/>
                <w:sz w:val="24"/>
              </w:rPr>
            </w:pPr>
          </w:p>
        </w:tc>
        <w:tc>
          <w:tcPr>
            <w:tcW w:w="1846"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59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51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191" w:type="dxa"/>
            <w:tcBorders>
              <w:top w:val="nil"/>
              <w:left w:val="nil"/>
              <w:bottom w:val="nil"/>
              <w:right w:val="nil"/>
            </w:tcBorders>
            <w:vAlign w:val="bottom"/>
          </w:tcPr>
          <w:p w:rsidR="00C2390A" w:rsidRDefault="007A723B">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2390A">
        <w:trPr>
          <w:trHeight w:val="308"/>
        </w:trPr>
        <w:tc>
          <w:tcPr>
            <w:tcW w:w="3318" w:type="dxa"/>
            <w:gridSpan w:val="4"/>
            <w:tcBorders>
              <w:top w:val="single" w:sz="8"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777"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846"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846"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592"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512"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2191" w:type="dxa"/>
            <w:vMerge w:val="restart"/>
            <w:tcBorders>
              <w:top w:val="single" w:sz="8" w:space="0" w:color="000000"/>
              <w:left w:val="nil"/>
              <w:bottom w:val="single" w:sz="4" w:space="0" w:color="000000"/>
              <w:right w:val="single" w:sz="8"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C2390A">
        <w:trPr>
          <w:trHeight w:val="312"/>
        </w:trPr>
        <w:tc>
          <w:tcPr>
            <w:tcW w:w="1079" w:type="dxa"/>
            <w:gridSpan w:val="3"/>
            <w:vMerge w:val="restart"/>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239"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777"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46"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46"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59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51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191" w:type="dxa"/>
            <w:vMerge/>
            <w:tcBorders>
              <w:top w:val="single" w:sz="8" w:space="0" w:color="000000"/>
              <w:left w:val="nil"/>
              <w:bottom w:val="single" w:sz="4" w:space="0" w:color="000000"/>
              <w:right w:val="single" w:sz="8" w:space="0" w:color="000000"/>
            </w:tcBorders>
            <w:vAlign w:val="center"/>
          </w:tcPr>
          <w:p w:rsidR="00C2390A" w:rsidRDefault="00C2390A">
            <w:pPr>
              <w:widowControl/>
              <w:jc w:val="left"/>
              <w:rPr>
                <w:rFonts w:ascii="宋体" w:hAnsi="宋体" w:cs="Arial"/>
                <w:color w:val="000000"/>
                <w:kern w:val="0"/>
                <w:sz w:val="22"/>
                <w:szCs w:val="22"/>
              </w:rPr>
            </w:pPr>
          </w:p>
        </w:tc>
      </w:tr>
      <w:tr w:rsidR="00C2390A">
        <w:trPr>
          <w:trHeight w:val="312"/>
        </w:trPr>
        <w:tc>
          <w:tcPr>
            <w:tcW w:w="1079" w:type="dxa"/>
            <w:gridSpan w:val="3"/>
            <w:vMerge/>
            <w:tcBorders>
              <w:top w:val="single" w:sz="4" w:space="0" w:color="000000"/>
              <w:left w:val="single" w:sz="8" w:space="0" w:color="000000"/>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239"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777"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46"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46"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59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51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191" w:type="dxa"/>
            <w:vMerge/>
            <w:tcBorders>
              <w:top w:val="single" w:sz="8" w:space="0" w:color="000000"/>
              <w:left w:val="nil"/>
              <w:bottom w:val="single" w:sz="4" w:space="0" w:color="000000"/>
              <w:right w:val="single" w:sz="8" w:space="0" w:color="000000"/>
            </w:tcBorders>
            <w:vAlign w:val="center"/>
          </w:tcPr>
          <w:p w:rsidR="00C2390A" w:rsidRDefault="00C2390A">
            <w:pPr>
              <w:widowControl/>
              <w:jc w:val="left"/>
              <w:rPr>
                <w:rFonts w:ascii="宋体" w:hAnsi="宋体" w:cs="Arial"/>
                <w:color w:val="000000"/>
                <w:kern w:val="0"/>
                <w:sz w:val="22"/>
                <w:szCs w:val="22"/>
              </w:rPr>
            </w:pPr>
          </w:p>
        </w:tc>
      </w:tr>
      <w:tr w:rsidR="00C2390A">
        <w:trPr>
          <w:trHeight w:val="312"/>
        </w:trPr>
        <w:tc>
          <w:tcPr>
            <w:tcW w:w="1079" w:type="dxa"/>
            <w:gridSpan w:val="3"/>
            <w:vMerge/>
            <w:tcBorders>
              <w:top w:val="single" w:sz="4" w:space="0" w:color="000000"/>
              <w:left w:val="single" w:sz="8" w:space="0" w:color="000000"/>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239"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777"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46"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46"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59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51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191" w:type="dxa"/>
            <w:vMerge/>
            <w:tcBorders>
              <w:top w:val="single" w:sz="8" w:space="0" w:color="000000"/>
              <w:left w:val="nil"/>
              <w:bottom w:val="single" w:sz="4" w:space="0" w:color="000000"/>
              <w:right w:val="single" w:sz="8" w:space="0" w:color="000000"/>
            </w:tcBorders>
            <w:vAlign w:val="center"/>
          </w:tcPr>
          <w:p w:rsidR="00C2390A" w:rsidRDefault="00C2390A">
            <w:pPr>
              <w:widowControl/>
              <w:jc w:val="left"/>
              <w:rPr>
                <w:rFonts w:ascii="宋体" w:hAnsi="宋体" w:cs="Arial"/>
                <w:color w:val="000000"/>
                <w:kern w:val="0"/>
                <w:sz w:val="22"/>
                <w:szCs w:val="22"/>
              </w:rPr>
            </w:pPr>
          </w:p>
        </w:tc>
      </w:tr>
      <w:tr w:rsidR="00C2390A">
        <w:trPr>
          <w:trHeight w:val="308"/>
        </w:trPr>
        <w:tc>
          <w:tcPr>
            <w:tcW w:w="329" w:type="dxa"/>
            <w:vMerge w:val="restart"/>
            <w:tcBorders>
              <w:top w:val="nil"/>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381"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369"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2239"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777"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46"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846"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9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1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191" w:type="dxa"/>
            <w:tcBorders>
              <w:top w:val="nil"/>
              <w:left w:val="nil"/>
              <w:bottom w:val="single" w:sz="4" w:space="0" w:color="000000"/>
              <w:right w:val="single" w:sz="8"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C2390A">
        <w:trPr>
          <w:trHeight w:val="308"/>
        </w:trPr>
        <w:tc>
          <w:tcPr>
            <w:tcW w:w="329" w:type="dxa"/>
            <w:vMerge/>
            <w:tcBorders>
              <w:top w:val="nil"/>
              <w:left w:val="single" w:sz="8" w:space="0" w:color="000000"/>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381"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369"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239"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777"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141,433,197.65</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20,259,296.22</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121,173,901.43</w:t>
            </w:r>
          </w:p>
        </w:tc>
        <w:tc>
          <w:tcPr>
            <w:tcW w:w="15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5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2191" w:type="dxa"/>
            <w:tcBorders>
              <w:top w:val="nil"/>
              <w:left w:val="nil"/>
              <w:bottom w:val="single" w:sz="4"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r>
      <w:tr w:rsidR="00C2390A">
        <w:trPr>
          <w:trHeight w:val="308"/>
        </w:trPr>
        <w:tc>
          <w:tcPr>
            <w:tcW w:w="1079"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w:t>
            </w:r>
          </w:p>
        </w:tc>
        <w:tc>
          <w:tcPr>
            <w:tcW w:w="2239"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一般公共服务支出</w:t>
            </w:r>
          </w:p>
        </w:tc>
        <w:tc>
          <w:tcPr>
            <w:tcW w:w="1777"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16,124,836.38</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12,603,466.73</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3,521,369.65</w:t>
            </w:r>
          </w:p>
        </w:tc>
        <w:tc>
          <w:tcPr>
            <w:tcW w:w="15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5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2191" w:type="dxa"/>
            <w:tcBorders>
              <w:top w:val="nil"/>
              <w:left w:val="nil"/>
              <w:bottom w:val="single" w:sz="4"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r>
      <w:tr w:rsidR="00C2390A">
        <w:trPr>
          <w:trHeight w:val="308"/>
        </w:trPr>
        <w:tc>
          <w:tcPr>
            <w:tcW w:w="1079"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w:t>
            </w:r>
          </w:p>
        </w:tc>
        <w:tc>
          <w:tcPr>
            <w:tcW w:w="2239"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政府办公厅（室）及相关机构事务</w:t>
            </w:r>
          </w:p>
        </w:tc>
        <w:tc>
          <w:tcPr>
            <w:tcW w:w="1777"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14,489,210.90</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11,746,745.36</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2,742,465.54</w:t>
            </w:r>
          </w:p>
        </w:tc>
        <w:tc>
          <w:tcPr>
            <w:tcW w:w="15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5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2191" w:type="dxa"/>
            <w:tcBorders>
              <w:top w:val="nil"/>
              <w:left w:val="nil"/>
              <w:bottom w:val="single" w:sz="4"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r>
      <w:tr w:rsidR="00C2390A">
        <w:trPr>
          <w:trHeight w:val="308"/>
        </w:trPr>
        <w:tc>
          <w:tcPr>
            <w:tcW w:w="1079"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2010301</w:t>
            </w:r>
          </w:p>
        </w:tc>
        <w:tc>
          <w:tcPr>
            <w:tcW w:w="2239"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1777"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6,124,802.02</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6,124,802.02</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5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5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2191" w:type="dxa"/>
            <w:tcBorders>
              <w:top w:val="nil"/>
              <w:left w:val="nil"/>
              <w:bottom w:val="single" w:sz="4"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r>
      <w:tr w:rsidR="00C2390A">
        <w:trPr>
          <w:trHeight w:val="308"/>
        </w:trPr>
        <w:tc>
          <w:tcPr>
            <w:tcW w:w="1079"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2010302</w:t>
            </w:r>
          </w:p>
        </w:tc>
        <w:tc>
          <w:tcPr>
            <w:tcW w:w="2239"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一般行政管理事务</w:t>
            </w:r>
          </w:p>
        </w:tc>
        <w:tc>
          <w:tcPr>
            <w:tcW w:w="1777"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2,265,599.08</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2,265,599.08</w:t>
            </w:r>
          </w:p>
        </w:tc>
        <w:tc>
          <w:tcPr>
            <w:tcW w:w="15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5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2191" w:type="dxa"/>
            <w:tcBorders>
              <w:top w:val="nil"/>
              <w:left w:val="nil"/>
              <w:bottom w:val="single" w:sz="4"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r>
      <w:tr w:rsidR="00C2390A">
        <w:trPr>
          <w:trHeight w:val="308"/>
        </w:trPr>
        <w:tc>
          <w:tcPr>
            <w:tcW w:w="1079"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2010399</w:t>
            </w:r>
          </w:p>
        </w:tc>
        <w:tc>
          <w:tcPr>
            <w:tcW w:w="2239"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10"/>
                <w:szCs w:val="10"/>
              </w:rPr>
            </w:pPr>
            <w:r>
              <w:rPr>
                <w:rFonts w:ascii="宋体" w:hAnsi="宋体" w:cs="宋体" w:hint="eastAsia"/>
                <w:color w:val="000000"/>
                <w:kern w:val="0"/>
                <w:sz w:val="10"/>
                <w:szCs w:val="10"/>
                <w:lang w:bidi="ar"/>
              </w:rPr>
              <w:t>其他政府办公厅（室）及相关机构事务支出</w:t>
            </w:r>
          </w:p>
        </w:tc>
        <w:tc>
          <w:tcPr>
            <w:tcW w:w="1777"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6,098,809.80</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5,621,943.34</w:t>
            </w:r>
          </w:p>
        </w:tc>
        <w:tc>
          <w:tcPr>
            <w:tcW w:w="184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476,866.46</w:t>
            </w:r>
          </w:p>
        </w:tc>
        <w:tc>
          <w:tcPr>
            <w:tcW w:w="15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51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2191" w:type="dxa"/>
            <w:tcBorders>
              <w:top w:val="nil"/>
              <w:left w:val="nil"/>
              <w:bottom w:val="single" w:sz="4"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20104</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发展与改革事务</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2010405</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日常经济运行调节</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20124</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宗教事务</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2012499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其他宗教事务支出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群众团体事务</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2012999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其他群众团体事务支出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20131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党委办公厅（室）及相关机构事务</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1,086,666.77</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856,721.37</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229,945.40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2013101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856,721.37</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856,721.37</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8"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2013102</w:t>
            </w:r>
          </w:p>
        </w:tc>
        <w:tc>
          <w:tcPr>
            <w:tcW w:w="2239"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一般行政管理事务</w:t>
            </w:r>
          </w:p>
        </w:tc>
        <w:tc>
          <w:tcPr>
            <w:tcW w:w="1777"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229,945.40</w:t>
            </w:r>
          </w:p>
        </w:tc>
        <w:tc>
          <w:tcPr>
            <w:tcW w:w="1846"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846"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229,945.40</w:t>
            </w:r>
          </w:p>
        </w:tc>
        <w:tc>
          <w:tcPr>
            <w:tcW w:w="159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204</w:t>
            </w:r>
          </w:p>
        </w:tc>
        <w:tc>
          <w:tcPr>
            <w:tcW w:w="2239" w:type="dxa"/>
            <w:tcBorders>
              <w:top w:val="single" w:sz="8"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公共安全支出</w:t>
            </w:r>
          </w:p>
        </w:tc>
        <w:tc>
          <w:tcPr>
            <w:tcW w:w="1777"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948,103.83</w:t>
            </w:r>
          </w:p>
        </w:tc>
        <w:tc>
          <w:tcPr>
            <w:tcW w:w="1846"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568,809.47</w:t>
            </w:r>
          </w:p>
        </w:tc>
        <w:tc>
          <w:tcPr>
            <w:tcW w:w="1846"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379,294.36</w:t>
            </w:r>
          </w:p>
        </w:tc>
        <w:tc>
          <w:tcPr>
            <w:tcW w:w="1592" w:type="dxa"/>
            <w:tcBorders>
              <w:top w:val="single" w:sz="8"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single" w:sz="8"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single" w:sz="8" w:space="0" w:color="000000"/>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20406</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司法</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948,103.83</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568,809.47</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379,294.36</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2040601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568,809.47</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568,809.47</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2040602</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一般行政管理事务</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379,294.36</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379,294.36</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文化体育与传媒支出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819,067.19</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681,667.19</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137,400.00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文化</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678,607.19</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681,667.19</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2070109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群众文化</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678,607.19</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678,607.19</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90"/>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20704</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新闻出版广播影视</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140,460.00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3,060.00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137,400.00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2070406</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电影</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140,460.00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3,060.00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137,400.00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社会保障和就业支出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7,984,908.59</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3,055,403.59</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4,929,505.00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20805</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行政事业单位离退休</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1,084,271.60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1,084,271.60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2080504</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未归口管理的行政单位离退休</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392,991.00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392,991.00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2080505</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1"/>
                <w:szCs w:val="11"/>
              </w:rPr>
            </w:pPr>
            <w:r>
              <w:rPr>
                <w:rFonts w:ascii="宋体" w:hAnsi="宋体" w:cs="宋体" w:hint="eastAsia"/>
                <w:color w:val="000000"/>
                <w:kern w:val="0"/>
                <w:sz w:val="11"/>
                <w:szCs w:val="11"/>
                <w:lang w:bidi="ar"/>
              </w:rPr>
              <w:t>机关事业单位基本养老保险缴费支出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691,280.60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691,280.60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20807</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就业补助</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1,720,977.41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1,133,555.41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587,422.00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2080705</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公益性岗位补贴</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1,720,977.41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1,133,555.41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587,422.00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20808</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抚恤</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419,990.00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258,942.00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161,048.00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2080802</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伤残抚恤</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150,268.50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150,268.50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2080805</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义务兵优待</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258,942.00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258,942.00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2080899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其他优抚支出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10,779.50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10,779.50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退役安置</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558,500.00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558,500.00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2080901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退役士兵安置</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520,000.00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520,000.00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2080904</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退役士兵管理教育</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38,500.00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38,500.00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20810</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社会福利</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442,206.00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442,206.00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8"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2081001</w:t>
            </w:r>
          </w:p>
        </w:tc>
        <w:tc>
          <w:tcPr>
            <w:tcW w:w="2239"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儿童福利</w:t>
            </w:r>
          </w:p>
        </w:tc>
        <w:tc>
          <w:tcPr>
            <w:tcW w:w="1777"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50,976.00</w:t>
            </w:r>
          </w:p>
        </w:tc>
        <w:tc>
          <w:tcPr>
            <w:tcW w:w="1846"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50,976.00</w:t>
            </w:r>
          </w:p>
        </w:tc>
        <w:tc>
          <w:tcPr>
            <w:tcW w:w="159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2081002</w:t>
            </w:r>
          </w:p>
        </w:tc>
        <w:tc>
          <w:tcPr>
            <w:tcW w:w="2239" w:type="dxa"/>
            <w:tcBorders>
              <w:top w:val="single" w:sz="8"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老年福利</w:t>
            </w:r>
          </w:p>
        </w:tc>
        <w:tc>
          <w:tcPr>
            <w:tcW w:w="1777"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391,230.00</w:t>
            </w:r>
          </w:p>
        </w:tc>
        <w:tc>
          <w:tcPr>
            <w:tcW w:w="1846"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391,230.00</w:t>
            </w:r>
          </w:p>
        </w:tc>
        <w:tc>
          <w:tcPr>
            <w:tcW w:w="1592" w:type="dxa"/>
            <w:tcBorders>
              <w:top w:val="single" w:sz="8"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single" w:sz="8"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single" w:sz="8" w:space="0" w:color="000000"/>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残疾人事业</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1,111,254.00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1,111,254.00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2081104</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残疾人康复</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6,054.00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6,054.00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2081105</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残疾人就业和扶贫</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2081107</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残疾人生活和护理补贴</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1,084,400.00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1,084,400.00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其他残疾人事业支出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20815</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自然灾害生活救助</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58,400.00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58,400.00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2081502</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地方自然灾害生活补助</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58,400.00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58,400.00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最低生活保障</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2,347,875.00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2,347,875.00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2081901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城市最低生活保障金支出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807,472.00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807,472.00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2081902</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农村最低生活保障金支出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1,540,403.00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1,540,403.00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20820</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临时救助</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51,300.00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51,300.00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2082001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临时救助支出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51,300.00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51,300.00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特困人员救助供养</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170,000.00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170,000.00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2082102</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农村特困人员救助供养支出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170,000.00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170,000.00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其他社会保障和就业支出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20,134.58</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20,134.58</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2089901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5"/>
                <w:szCs w:val="15"/>
              </w:rPr>
            </w:pPr>
            <w:r>
              <w:rPr>
                <w:rFonts w:ascii="宋体" w:hAnsi="宋体" w:cs="宋体" w:hint="eastAsia"/>
                <w:color w:val="000000"/>
                <w:kern w:val="0"/>
                <w:sz w:val="16"/>
                <w:szCs w:val="16"/>
                <w:lang w:bidi="ar"/>
              </w:rPr>
              <w:t>其他社会保障和就业支出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20,134.58</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20,134.58</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医疗卫生与计划生育支出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2,767,935.21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1,335,213.75</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1,432,721.46</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21004</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公共卫生</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2100409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重大公共卫生专项</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21007</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计划生育事务</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1,102,022.64</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944,452.64</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157,570.00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2100799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其他计划生育事务支出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1,102,022.64</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944,452.64</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157,570.00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行政事业单位医疗</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354,714.90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354,714.90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8"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2101101</w:t>
            </w:r>
          </w:p>
        </w:tc>
        <w:tc>
          <w:tcPr>
            <w:tcW w:w="2239"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行政单位医疗</w:t>
            </w:r>
          </w:p>
        </w:tc>
        <w:tc>
          <w:tcPr>
            <w:tcW w:w="1777"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268,287.60</w:t>
            </w:r>
          </w:p>
        </w:tc>
        <w:tc>
          <w:tcPr>
            <w:tcW w:w="1846"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268,287.60</w:t>
            </w:r>
          </w:p>
        </w:tc>
        <w:tc>
          <w:tcPr>
            <w:tcW w:w="1846"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single" w:sz="8" w:space="0" w:color="000000"/>
              <w:left w:val="single" w:sz="8" w:space="0" w:color="000000"/>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2101103</w:t>
            </w:r>
          </w:p>
        </w:tc>
        <w:tc>
          <w:tcPr>
            <w:tcW w:w="2239" w:type="dxa"/>
            <w:tcBorders>
              <w:top w:val="single" w:sz="8"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公务员医疗补助</w:t>
            </w:r>
          </w:p>
        </w:tc>
        <w:tc>
          <w:tcPr>
            <w:tcW w:w="1777"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86,427.30</w:t>
            </w:r>
          </w:p>
        </w:tc>
        <w:tc>
          <w:tcPr>
            <w:tcW w:w="1846"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86,427.30</w:t>
            </w:r>
          </w:p>
        </w:tc>
        <w:tc>
          <w:tcPr>
            <w:tcW w:w="1846" w:type="dxa"/>
            <w:tcBorders>
              <w:top w:val="single" w:sz="8"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single" w:sz="8"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single" w:sz="8"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single" w:sz="8" w:space="0" w:color="000000"/>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21013</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医疗救助</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416,497.67</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36,046.21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380,451.46</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2101301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城乡医疗救助</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416,497.67</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36,046.21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380,451.46</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其他医疗卫生与计划生育支出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2109901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其他医疗卫生与计划生育支出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节能环保支出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786,487.80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786,487.80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21103</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污染防治</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550,000.00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550,000.00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210399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其他污染防治支出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550,000.00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550,000.00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21106</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退耕还林</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236,487.80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236,487.80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2110602</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退耕现金</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236,487.80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236,487.80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城乡社区支出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107,135,790.45</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238,884.68</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106,896,905.77</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城乡社区管理事务</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1,078,173.11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238,884.68</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839,288.43</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2120101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200,000.00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200,000.00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2120199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其他城乡社区管理事务支出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878,173.11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38,884.68</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839,288.43</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0"/>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21205</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城乡社区环境卫生</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36,920,102.74</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36,920,102.74</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2120501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城乡社区环境卫生</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36,920,102.74</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36,920,102.74</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21208</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国有土地使用权出让收入及对应专项债务收入安排的支出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67,196,063.60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67,196,063.60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2120801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征地和拆迁补偿支出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54,092,685.49</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54,092,685.49</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2120899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10"/>
                <w:szCs w:val="10"/>
                <w:lang w:bidi="ar"/>
              </w:rPr>
              <w:t>其他国有土地使用权出让收入安排的支出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13,103,378.11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13,103,378.11</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其他城乡社区支出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2129999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其他城乡社区支出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农林水支出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1,540,686.00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1,272,561.41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268,124.59</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农业</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1,540,686.00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1,272,561.41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268,124.59</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2130104</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事业运行</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816,518.91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816,518.91</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2130152</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对高校毕业生到基层任职补助</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177,124.59</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177,124.59</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其他农业支出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547,042.50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456,042.50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91,000.00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215</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资源勘探信息等支出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21506</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安全生产监管</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2150699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其他安全生产监管支出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住房保障支出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22102</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住房改革支出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2210201</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住房公积金</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2,822,092.80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2,822,092.80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22904</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其他政府性基金及对应专项债务收入安排的支出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2,722,092.80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2,722,092.80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2290400</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其他政府性基金及对应专项债务收入安排的支出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2,722,092.80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2,722,092.80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22960</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0"/>
                <w:szCs w:val="10"/>
              </w:rPr>
            </w:pPr>
            <w:r>
              <w:rPr>
                <w:rFonts w:ascii="宋体" w:hAnsi="宋体" w:cs="宋体" w:hint="eastAsia"/>
                <w:color w:val="000000"/>
                <w:kern w:val="0"/>
                <w:sz w:val="10"/>
                <w:szCs w:val="10"/>
                <w:lang w:bidi="ar"/>
              </w:rPr>
              <w:t>彩票公益金及对应专项债务收入安排的支出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trPr>
        <w:tc>
          <w:tcPr>
            <w:tcW w:w="1079"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2296002</w:t>
            </w:r>
          </w:p>
        </w:tc>
        <w:tc>
          <w:tcPr>
            <w:tcW w:w="2239"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13"/>
                <w:szCs w:val="13"/>
              </w:rPr>
            </w:pPr>
            <w:r>
              <w:rPr>
                <w:rFonts w:ascii="宋体" w:hAnsi="宋体" w:cs="宋体" w:hint="eastAsia"/>
                <w:color w:val="000000"/>
                <w:kern w:val="0"/>
                <w:sz w:val="13"/>
                <w:szCs w:val="13"/>
                <w:lang w:bidi="ar"/>
              </w:rPr>
              <w:t>用于社会福利的彩票公益金支出</w:t>
            </w:r>
          </w:p>
        </w:tc>
        <w:tc>
          <w:tcPr>
            <w:tcW w:w="1777"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kern w:val="0"/>
                <w:sz w:val="22"/>
                <w:szCs w:val="22"/>
                <w:lang w:bidi="ar"/>
              </w:rPr>
            </w:pPr>
            <w:r>
              <w:rPr>
                <w:rFonts w:ascii="宋体" w:hAnsi="宋体" w:cs="宋体" w:hint="eastAsia"/>
                <w:color w:val="000000"/>
                <w:kern w:val="0"/>
                <w:sz w:val="22"/>
                <w:szCs w:val="22"/>
                <w:lang w:bidi="ar"/>
              </w:rPr>
              <w:t>0.00</w:t>
            </w:r>
          </w:p>
        </w:tc>
        <w:tc>
          <w:tcPr>
            <w:tcW w:w="1846"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100,000.00</w:t>
            </w:r>
          </w:p>
        </w:tc>
        <w:tc>
          <w:tcPr>
            <w:tcW w:w="159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151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191" w:type="dxa"/>
            <w:tcBorders>
              <w:top w:val="nil"/>
              <w:left w:val="nil"/>
              <w:bottom w:val="single" w:sz="8" w:space="0" w:color="000000"/>
              <w:right w:val="single" w:sz="8"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510"/>
        </w:trPr>
        <w:tc>
          <w:tcPr>
            <w:tcW w:w="14082" w:type="dxa"/>
            <w:gridSpan w:val="10"/>
            <w:tcBorders>
              <w:top w:val="single" w:sz="8" w:space="0" w:color="000000"/>
              <w:left w:val="nil"/>
              <w:bottom w:val="nil"/>
              <w:right w:val="nil"/>
            </w:tcBorders>
            <w:vAlign w:val="bottom"/>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注：本表反映部门本年度各项支出情况，数据取自财决</w:t>
            </w:r>
            <w:r>
              <w:rPr>
                <w:rFonts w:ascii="宋体" w:hAnsi="宋体" w:cs="Arial" w:hint="eastAsia"/>
                <w:color w:val="000000"/>
                <w:kern w:val="0"/>
                <w:sz w:val="22"/>
                <w:szCs w:val="22"/>
              </w:rPr>
              <w:t>04</w:t>
            </w:r>
            <w:r>
              <w:rPr>
                <w:rFonts w:ascii="宋体" w:hAnsi="宋体" w:cs="Arial" w:hint="eastAsia"/>
                <w:color w:val="000000"/>
                <w:kern w:val="0"/>
                <w:sz w:val="22"/>
                <w:szCs w:val="22"/>
              </w:rPr>
              <w:t>表</w:t>
            </w:r>
          </w:p>
        </w:tc>
      </w:tr>
    </w:tbl>
    <w:p w:rsidR="00C2390A" w:rsidRDefault="00C2390A">
      <w:pPr>
        <w:spacing w:line="580" w:lineRule="exact"/>
      </w:pPr>
    </w:p>
    <w:p w:rsidR="00C2390A" w:rsidRDefault="00C2390A">
      <w:pPr>
        <w:spacing w:line="580" w:lineRule="exact"/>
      </w:pPr>
    </w:p>
    <w:p w:rsidR="00C2390A" w:rsidRDefault="00C2390A">
      <w:pPr>
        <w:spacing w:line="580" w:lineRule="exact"/>
      </w:pPr>
    </w:p>
    <w:tbl>
      <w:tblPr>
        <w:tblW w:w="14801" w:type="dxa"/>
        <w:jc w:val="center"/>
        <w:tblLayout w:type="fixed"/>
        <w:tblLook w:val="04A0" w:firstRow="1" w:lastRow="0" w:firstColumn="1" w:lastColumn="0" w:noHBand="0" w:noVBand="1"/>
      </w:tblPr>
      <w:tblGrid>
        <w:gridCol w:w="2970"/>
        <w:gridCol w:w="738"/>
        <w:gridCol w:w="1823"/>
        <w:gridCol w:w="3047"/>
        <w:gridCol w:w="715"/>
        <w:gridCol w:w="1800"/>
        <w:gridCol w:w="1792"/>
        <w:gridCol w:w="1916"/>
      </w:tblGrid>
      <w:tr w:rsidR="00C2390A">
        <w:trPr>
          <w:trHeight w:val="390"/>
          <w:jc w:val="center"/>
        </w:trPr>
        <w:tc>
          <w:tcPr>
            <w:tcW w:w="14801" w:type="dxa"/>
            <w:gridSpan w:val="8"/>
            <w:tcBorders>
              <w:top w:val="nil"/>
              <w:left w:val="nil"/>
              <w:bottom w:val="nil"/>
              <w:right w:val="nil"/>
            </w:tcBorders>
            <w:vAlign w:val="bottom"/>
          </w:tcPr>
          <w:p w:rsidR="00C2390A" w:rsidRDefault="007A723B">
            <w:pPr>
              <w:widowControl/>
              <w:jc w:val="center"/>
              <w:rPr>
                <w:rFonts w:ascii="方正小标宋_GBK" w:eastAsia="方正小标宋_GBK" w:hAnsi="宋体" w:cs="Arial"/>
                <w:color w:val="000000"/>
                <w:kern w:val="0"/>
                <w:sz w:val="40"/>
                <w:szCs w:val="40"/>
              </w:rPr>
            </w:pPr>
            <w:r>
              <w:rPr>
                <w:rFonts w:ascii="方正小标宋_GBK" w:eastAsia="方正小标宋_GBK" w:hAnsi="宋体" w:cs="Arial" w:hint="eastAsia"/>
                <w:color w:val="000000"/>
                <w:kern w:val="0"/>
                <w:sz w:val="40"/>
                <w:szCs w:val="40"/>
              </w:rPr>
              <w:t>财政拨款收入支出决算总表（公开表样）</w:t>
            </w:r>
          </w:p>
        </w:tc>
      </w:tr>
      <w:tr w:rsidR="00C2390A">
        <w:trPr>
          <w:trHeight w:val="300"/>
          <w:jc w:val="center"/>
        </w:trPr>
        <w:tc>
          <w:tcPr>
            <w:tcW w:w="2970"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738"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823"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3047"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715"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800"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79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rsidR="00C2390A" w:rsidRDefault="007A723B">
            <w:pPr>
              <w:widowControl/>
              <w:ind w:firstLineChars="200" w:firstLine="480"/>
              <w:jc w:val="left"/>
              <w:rPr>
                <w:rFonts w:ascii="宋体" w:hAnsi="宋体" w:cs="Arial"/>
                <w:color w:val="000000"/>
                <w:kern w:val="0"/>
                <w:sz w:val="24"/>
              </w:rPr>
            </w:pPr>
            <w:r>
              <w:rPr>
                <w:rFonts w:ascii="宋体" w:hAnsi="宋体" w:cs="Arial" w:hint="eastAsia"/>
                <w:color w:val="000000"/>
                <w:kern w:val="0"/>
                <w:sz w:val="24"/>
              </w:rPr>
              <w:t>公开</w:t>
            </w:r>
            <w:r>
              <w:rPr>
                <w:rFonts w:ascii="Arial" w:hAnsi="Arial" w:cs="Arial" w:hint="eastAsia"/>
                <w:color w:val="000000"/>
                <w:kern w:val="0"/>
                <w:sz w:val="24"/>
              </w:rPr>
              <w:t>04</w:t>
            </w:r>
            <w:r>
              <w:rPr>
                <w:rFonts w:ascii="宋体" w:hAnsi="宋体" w:cs="Arial" w:hint="eastAsia"/>
                <w:color w:val="000000"/>
                <w:kern w:val="0"/>
                <w:sz w:val="24"/>
              </w:rPr>
              <w:t>表</w:t>
            </w:r>
          </w:p>
        </w:tc>
      </w:tr>
      <w:tr w:rsidR="00C2390A">
        <w:trPr>
          <w:trHeight w:val="300"/>
          <w:jc w:val="center"/>
        </w:trPr>
        <w:tc>
          <w:tcPr>
            <w:tcW w:w="2970" w:type="dxa"/>
            <w:tcBorders>
              <w:top w:val="nil"/>
              <w:left w:val="nil"/>
              <w:bottom w:val="nil"/>
              <w:right w:val="nil"/>
            </w:tcBorders>
            <w:vAlign w:val="bottom"/>
          </w:tcPr>
          <w:p w:rsidR="00C2390A" w:rsidRDefault="007A723B">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738"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823"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3047"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715"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800" w:type="dxa"/>
            <w:tcBorders>
              <w:top w:val="nil"/>
              <w:left w:val="nil"/>
              <w:bottom w:val="nil"/>
              <w:right w:val="nil"/>
            </w:tcBorders>
            <w:vAlign w:val="bottom"/>
          </w:tcPr>
          <w:p w:rsidR="00C2390A" w:rsidRDefault="00C2390A">
            <w:pPr>
              <w:widowControl/>
              <w:jc w:val="center"/>
              <w:rPr>
                <w:rFonts w:ascii="宋体" w:hAnsi="宋体" w:cs="Arial"/>
                <w:color w:val="000000"/>
                <w:kern w:val="0"/>
                <w:sz w:val="24"/>
              </w:rPr>
            </w:pPr>
          </w:p>
        </w:tc>
        <w:tc>
          <w:tcPr>
            <w:tcW w:w="179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916" w:type="dxa"/>
            <w:tcBorders>
              <w:top w:val="nil"/>
              <w:left w:val="nil"/>
              <w:bottom w:val="nil"/>
              <w:right w:val="nil"/>
            </w:tcBorders>
            <w:vAlign w:val="bottom"/>
          </w:tcPr>
          <w:p w:rsidR="00C2390A" w:rsidRDefault="007A723B">
            <w:pPr>
              <w:widowControl/>
              <w:ind w:firstLineChars="150" w:firstLine="360"/>
              <w:jc w:val="left"/>
              <w:rPr>
                <w:rFonts w:ascii="宋体" w:hAnsi="宋体" w:cs="Arial"/>
                <w:color w:val="000000"/>
                <w:kern w:val="0"/>
                <w:sz w:val="24"/>
              </w:rPr>
            </w:pPr>
            <w:r>
              <w:rPr>
                <w:rFonts w:ascii="宋体" w:hAnsi="宋体" w:cs="Arial" w:hint="eastAsia"/>
                <w:color w:val="000000"/>
                <w:kern w:val="0"/>
                <w:sz w:val="24"/>
              </w:rPr>
              <w:t>金额单位：元</w:t>
            </w:r>
          </w:p>
        </w:tc>
      </w:tr>
      <w:tr w:rsidR="00C2390A">
        <w:trPr>
          <w:trHeight w:val="300"/>
          <w:jc w:val="center"/>
        </w:trPr>
        <w:tc>
          <w:tcPr>
            <w:tcW w:w="5531" w:type="dxa"/>
            <w:gridSpan w:val="3"/>
            <w:tcBorders>
              <w:top w:val="single" w:sz="8"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收</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入</w:t>
            </w:r>
          </w:p>
        </w:tc>
        <w:tc>
          <w:tcPr>
            <w:tcW w:w="9270" w:type="dxa"/>
            <w:gridSpan w:val="5"/>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支</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出</w:t>
            </w:r>
          </w:p>
        </w:tc>
      </w:tr>
      <w:tr w:rsidR="00C2390A">
        <w:trPr>
          <w:trHeight w:val="450"/>
          <w:jc w:val="center"/>
        </w:trPr>
        <w:tc>
          <w:tcPr>
            <w:tcW w:w="2970" w:type="dxa"/>
            <w:vMerge w:val="restart"/>
            <w:tcBorders>
              <w:top w:val="nil"/>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目</w:t>
            </w:r>
          </w:p>
        </w:tc>
        <w:tc>
          <w:tcPr>
            <w:tcW w:w="738"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1823"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c>
          <w:tcPr>
            <w:tcW w:w="3047"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715"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行次</w:t>
            </w:r>
          </w:p>
        </w:tc>
        <w:tc>
          <w:tcPr>
            <w:tcW w:w="5508" w:type="dxa"/>
            <w:gridSpan w:val="3"/>
            <w:tcBorders>
              <w:top w:val="single" w:sz="4"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C2390A">
        <w:trPr>
          <w:trHeight w:val="870"/>
          <w:jc w:val="center"/>
        </w:trPr>
        <w:tc>
          <w:tcPr>
            <w:tcW w:w="2970" w:type="dxa"/>
            <w:vMerge/>
            <w:tcBorders>
              <w:top w:val="nil"/>
              <w:left w:val="single" w:sz="8" w:space="0" w:color="000000"/>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738"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23"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3047"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715"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180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79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一般公共预算财政拨款</w:t>
            </w:r>
          </w:p>
        </w:tc>
        <w:tc>
          <w:tcPr>
            <w:tcW w:w="1916"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政府性基金预算财政拨款</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栏</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次</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23"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3047"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栏</w:t>
            </w:r>
            <w:r>
              <w:rPr>
                <w:rFonts w:ascii="宋体" w:hAnsi="宋体" w:cs="Arial" w:hint="eastAsia"/>
                <w:color w:val="000000"/>
                <w:kern w:val="0"/>
                <w:sz w:val="22"/>
                <w:szCs w:val="22"/>
              </w:rPr>
              <w:t xml:space="preserve">    </w:t>
            </w:r>
            <w:r>
              <w:rPr>
                <w:rFonts w:ascii="宋体" w:hAnsi="宋体" w:cs="Arial" w:hint="eastAsia"/>
                <w:color w:val="000000"/>
                <w:kern w:val="0"/>
                <w:sz w:val="22"/>
                <w:szCs w:val="22"/>
              </w:rPr>
              <w:t>次</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0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79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916"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79,351,279.52</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一、一般公共服务支出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29</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14,571,775.04</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14,571,775.04</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68,995,430.11</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二、外交支出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30</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三、国防支出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31</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四、公共安全支出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32</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948,103.83</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948,103.83</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五、教育支出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33</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六、科学技术支出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34</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七、文化体育与传媒支出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35</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819,067.19</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819,067.19</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八、社会保障和就业支出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36</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7,714,153.18</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7,714,153.18</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九、医疗卫生与计划生育支出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37</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2,767,935.21</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2,767,935.21</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十、节能环保支出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38</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786,487.80</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786,487.80</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十一、城乡社区支出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39</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107,135,790.45</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39,939,726.85</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67,196,063.60</w:t>
            </w:r>
          </w:p>
        </w:tc>
      </w:tr>
      <w:tr w:rsidR="00C2390A">
        <w:trPr>
          <w:trHeight w:val="300"/>
          <w:jc w:val="center"/>
        </w:trPr>
        <w:tc>
          <w:tcPr>
            <w:tcW w:w="2970" w:type="dxa"/>
            <w:tcBorders>
              <w:top w:val="nil"/>
              <w:left w:val="single" w:sz="8" w:space="0" w:color="000000"/>
              <w:bottom w:val="single" w:sz="4" w:space="0" w:color="auto"/>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auto"/>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c>
          <w:tcPr>
            <w:tcW w:w="1823" w:type="dxa"/>
            <w:tcBorders>
              <w:top w:val="nil"/>
              <w:left w:val="nil"/>
              <w:bottom w:val="single" w:sz="4" w:space="0" w:color="auto"/>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auto"/>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十二、农林水支出</w:t>
            </w:r>
          </w:p>
        </w:tc>
        <w:tc>
          <w:tcPr>
            <w:tcW w:w="715" w:type="dxa"/>
            <w:tcBorders>
              <w:top w:val="nil"/>
              <w:left w:val="nil"/>
              <w:bottom w:val="single" w:sz="4" w:space="0" w:color="auto"/>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40</w:t>
            </w:r>
          </w:p>
        </w:tc>
        <w:tc>
          <w:tcPr>
            <w:tcW w:w="1800" w:type="dxa"/>
            <w:tcBorders>
              <w:top w:val="nil"/>
              <w:left w:val="nil"/>
              <w:bottom w:val="single" w:sz="4" w:space="0" w:color="auto"/>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1,540,686.00</w:t>
            </w:r>
          </w:p>
        </w:tc>
        <w:tc>
          <w:tcPr>
            <w:tcW w:w="1792" w:type="dxa"/>
            <w:tcBorders>
              <w:top w:val="nil"/>
              <w:left w:val="nil"/>
              <w:bottom w:val="single" w:sz="4" w:space="0" w:color="auto"/>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1,540,686.00</w:t>
            </w:r>
          </w:p>
        </w:tc>
        <w:tc>
          <w:tcPr>
            <w:tcW w:w="1916" w:type="dxa"/>
            <w:tcBorders>
              <w:top w:val="nil"/>
              <w:left w:val="nil"/>
              <w:bottom w:val="single" w:sz="4" w:space="0" w:color="auto"/>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13</w:t>
            </w:r>
          </w:p>
        </w:tc>
        <w:tc>
          <w:tcPr>
            <w:tcW w:w="1823"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十三、交通运输支出</w:t>
            </w:r>
          </w:p>
        </w:tc>
        <w:tc>
          <w:tcPr>
            <w:tcW w:w="715"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41</w:t>
            </w:r>
          </w:p>
        </w:tc>
        <w:tc>
          <w:tcPr>
            <w:tcW w:w="180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9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14</w:t>
            </w:r>
          </w:p>
        </w:tc>
        <w:tc>
          <w:tcPr>
            <w:tcW w:w="1823"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十四、资源勘探信息等支出</w:t>
            </w:r>
          </w:p>
        </w:tc>
        <w:tc>
          <w:tcPr>
            <w:tcW w:w="715"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42</w:t>
            </w:r>
          </w:p>
        </w:tc>
        <w:tc>
          <w:tcPr>
            <w:tcW w:w="180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79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1916"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single" w:sz="4" w:space="0" w:color="auto"/>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single" w:sz="4" w:space="0" w:color="auto"/>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15</w:t>
            </w:r>
          </w:p>
        </w:tc>
        <w:tc>
          <w:tcPr>
            <w:tcW w:w="1823" w:type="dxa"/>
            <w:tcBorders>
              <w:top w:val="single" w:sz="4" w:space="0" w:color="auto"/>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single" w:sz="4" w:space="0" w:color="auto"/>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十五、商业服务业等支出</w:t>
            </w:r>
          </w:p>
        </w:tc>
        <w:tc>
          <w:tcPr>
            <w:tcW w:w="715" w:type="dxa"/>
            <w:tcBorders>
              <w:top w:val="single" w:sz="4" w:space="0" w:color="auto"/>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43</w:t>
            </w:r>
          </w:p>
        </w:tc>
        <w:tc>
          <w:tcPr>
            <w:tcW w:w="1800" w:type="dxa"/>
            <w:tcBorders>
              <w:top w:val="single" w:sz="4" w:space="0" w:color="auto"/>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92" w:type="dxa"/>
            <w:tcBorders>
              <w:top w:val="single" w:sz="4" w:space="0" w:color="auto"/>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single" w:sz="4" w:space="0" w:color="auto"/>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16</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十六、金融支出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44</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17</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十七、援助其他地区支出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45</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lastRenderedPageBreak/>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18</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十八、国土海洋气象等支出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46</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19</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十九、住房保障支出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47</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二十、粮油物资储备支出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48</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二十一、其他支出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49</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2,822,092.80</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2,822,092.80</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二十二、债务还本支出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50</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23</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二十三、债务付息支出</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51</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本年收入合计</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24</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148,346,709.63</w:t>
            </w:r>
          </w:p>
        </w:tc>
        <w:tc>
          <w:tcPr>
            <w:tcW w:w="3047"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本年支出合计</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52</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139,609,380.90</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69,591,224.50</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70,018,156.40</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年初财政拨款结转和结余</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25</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47,917,859.93</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年末财政拨款结转和结余</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53</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56,655,188.66</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20,968,386.59</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35,686,802.07</w:t>
            </w:r>
          </w:p>
        </w:tc>
      </w:tr>
      <w:tr w:rsidR="00C2390A">
        <w:trPr>
          <w:trHeight w:val="300"/>
          <w:jc w:val="center"/>
        </w:trPr>
        <w:tc>
          <w:tcPr>
            <w:tcW w:w="2970" w:type="dxa"/>
            <w:tcBorders>
              <w:top w:val="nil"/>
              <w:left w:val="single" w:sz="8" w:space="0" w:color="000000"/>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一、一般公共预算财政拨款</w:t>
            </w:r>
          </w:p>
        </w:tc>
        <w:tc>
          <w:tcPr>
            <w:tcW w:w="73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26</w:t>
            </w:r>
          </w:p>
        </w:tc>
        <w:tc>
          <w:tcPr>
            <w:tcW w:w="1823"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11,208,331.57</w:t>
            </w:r>
          </w:p>
        </w:tc>
        <w:tc>
          <w:tcPr>
            <w:tcW w:w="3047" w:type="dxa"/>
            <w:tcBorders>
              <w:top w:val="nil"/>
              <w:left w:val="nil"/>
              <w:bottom w:val="single" w:sz="4" w:space="0" w:color="000000"/>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5"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54</w:t>
            </w:r>
          </w:p>
        </w:tc>
        <w:tc>
          <w:tcPr>
            <w:tcW w:w="18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9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2390A">
        <w:trPr>
          <w:trHeight w:val="300"/>
          <w:jc w:val="center"/>
        </w:trPr>
        <w:tc>
          <w:tcPr>
            <w:tcW w:w="2970" w:type="dxa"/>
            <w:tcBorders>
              <w:top w:val="nil"/>
              <w:left w:val="single" w:sz="8" w:space="0" w:color="000000"/>
              <w:bottom w:val="single" w:sz="4" w:space="0" w:color="auto"/>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二、政府性基金预算财政拨款</w:t>
            </w:r>
          </w:p>
        </w:tc>
        <w:tc>
          <w:tcPr>
            <w:tcW w:w="738" w:type="dxa"/>
            <w:tcBorders>
              <w:top w:val="nil"/>
              <w:left w:val="nil"/>
              <w:bottom w:val="single" w:sz="4" w:space="0" w:color="auto"/>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27</w:t>
            </w:r>
          </w:p>
        </w:tc>
        <w:tc>
          <w:tcPr>
            <w:tcW w:w="1823" w:type="dxa"/>
            <w:tcBorders>
              <w:top w:val="nil"/>
              <w:left w:val="nil"/>
              <w:bottom w:val="single" w:sz="4" w:space="0" w:color="auto"/>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36,709,528.36</w:t>
            </w:r>
          </w:p>
        </w:tc>
        <w:tc>
          <w:tcPr>
            <w:tcW w:w="3047" w:type="dxa"/>
            <w:tcBorders>
              <w:top w:val="nil"/>
              <w:left w:val="nil"/>
              <w:bottom w:val="single" w:sz="4" w:space="0" w:color="auto"/>
              <w:right w:val="single" w:sz="4" w:space="0" w:color="000000"/>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715" w:type="dxa"/>
            <w:tcBorders>
              <w:top w:val="nil"/>
              <w:left w:val="nil"/>
              <w:bottom w:val="single" w:sz="4" w:space="0" w:color="auto"/>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55</w:t>
            </w:r>
          </w:p>
        </w:tc>
        <w:tc>
          <w:tcPr>
            <w:tcW w:w="1800" w:type="dxa"/>
            <w:tcBorders>
              <w:top w:val="nil"/>
              <w:left w:val="nil"/>
              <w:bottom w:val="single" w:sz="4" w:space="0" w:color="auto"/>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792" w:type="dxa"/>
            <w:tcBorders>
              <w:top w:val="nil"/>
              <w:left w:val="nil"/>
              <w:bottom w:val="single" w:sz="4" w:space="0" w:color="auto"/>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16" w:type="dxa"/>
            <w:tcBorders>
              <w:top w:val="nil"/>
              <w:left w:val="nil"/>
              <w:bottom w:val="single" w:sz="4" w:space="0" w:color="auto"/>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C2390A">
        <w:trPr>
          <w:trHeight w:val="300"/>
          <w:jc w:val="center"/>
        </w:trPr>
        <w:tc>
          <w:tcPr>
            <w:tcW w:w="297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738"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28</w:t>
            </w:r>
          </w:p>
        </w:tc>
        <w:tc>
          <w:tcPr>
            <w:tcW w:w="1823"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196,264,569.56</w:t>
            </w:r>
          </w:p>
        </w:tc>
        <w:tc>
          <w:tcPr>
            <w:tcW w:w="3047"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b/>
                <w:bCs/>
                <w:color w:val="000000"/>
                <w:kern w:val="0"/>
                <w:sz w:val="22"/>
                <w:szCs w:val="22"/>
              </w:rPr>
            </w:pPr>
            <w:r>
              <w:rPr>
                <w:rFonts w:ascii="宋体" w:hAnsi="宋体" w:cs="Arial" w:hint="eastAsia"/>
                <w:b/>
                <w:bCs/>
                <w:color w:val="000000"/>
                <w:kern w:val="0"/>
                <w:sz w:val="22"/>
                <w:szCs w:val="22"/>
              </w:rPr>
              <w:t>合计</w:t>
            </w:r>
          </w:p>
        </w:tc>
        <w:tc>
          <w:tcPr>
            <w:tcW w:w="715"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56</w:t>
            </w:r>
          </w:p>
        </w:tc>
        <w:tc>
          <w:tcPr>
            <w:tcW w:w="180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196,264,569.56</w:t>
            </w:r>
          </w:p>
        </w:tc>
        <w:tc>
          <w:tcPr>
            <w:tcW w:w="1792"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90,559,611.09</w:t>
            </w:r>
          </w:p>
        </w:tc>
        <w:tc>
          <w:tcPr>
            <w:tcW w:w="1916"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105,704,958.47</w:t>
            </w:r>
          </w:p>
        </w:tc>
      </w:tr>
      <w:tr w:rsidR="00C2390A">
        <w:trPr>
          <w:trHeight w:val="300"/>
          <w:jc w:val="center"/>
        </w:trPr>
        <w:tc>
          <w:tcPr>
            <w:tcW w:w="14801" w:type="dxa"/>
            <w:gridSpan w:val="8"/>
            <w:tcBorders>
              <w:top w:val="single" w:sz="4" w:space="0" w:color="auto"/>
              <w:left w:val="single" w:sz="8" w:space="0" w:color="000000"/>
              <w:bottom w:val="nil"/>
              <w:right w:val="nil"/>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注：本表反映部门本年度一般公共预算财政拨款和政府性基金预算财政拨款的总收支和年末结余结转情况，数据取自财决</w:t>
            </w:r>
            <w:r>
              <w:rPr>
                <w:rFonts w:ascii="宋体" w:hAnsi="宋体" w:cs="Arial" w:hint="eastAsia"/>
                <w:color w:val="000000"/>
                <w:kern w:val="0"/>
                <w:sz w:val="22"/>
                <w:szCs w:val="22"/>
              </w:rPr>
              <w:t>01-1</w:t>
            </w:r>
            <w:r>
              <w:rPr>
                <w:rFonts w:ascii="宋体" w:hAnsi="宋体" w:cs="Arial" w:hint="eastAsia"/>
                <w:color w:val="000000"/>
                <w:kern w:val="0"/>
                <w:sz w:val="22"/>
                <w:szCs w:val="22"/>
              </w:rPr>
              <w:t>表</w:t>
            </w:r>
          </w:p>
        </w:tc>
      </w:tr>
    </w:tbl>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tbl>
      <w:tblPr>
        <w:tblW w:w="13264" w:type="dxa"/>
        <w:jc w:val="center"/>
        <w:tblLayout w:type="fixed"/>
        <w:tblLook w:val="04A0" w:firstRow="1" w:lastRow="0" w:firstColumn="1" w:lastColumn="0" w:noHBand="0" w:noVBand="1"/>
      </w:tblPr>
      <w:tblGrid>
        <w:gridCol w:w="1416"/>
        <w:gridCol w:w="473"/>
        <w:gridCol w:w="554"/>
        <w:gridCol w:w="3681"/>
        <w:gridCol w:w="2458"/>
        <w:gridCol w:w="2400"/>
        <w:gridCol w:w="2282"/>
      </w:tblGrid>
      <w:tr w:rsidR="00C2390A">
        <w:trPr>
          <w:trHeight w:val="1215"/>
          <w:jc w:val="center"/>
        </w:trPr>
        <w:tc>
          <w:tcPr>
            <w:tcW w:w="13264" w:type="dxa"/>
            <w:gridSpan w:val="7"/>
            <w:tcBorders>
              <w:top w:val="nil"/>
              <w:left w:val="nil"/>
              <w:bottom w:val="nil"/>
              <w:right w:val="nil"/>
            </w:tcBorders>
            <w:vAlign w:val="bottom"/>
          </w:tcPr>
          <w:p w:rsidR="00C2390A" w:rsidRDefault="007A723B">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一般公共预算财政拨款支出决算表（公开表样）</w:t>
            </w:r>
          </w:p>
        </w:tc>
      </w:tr>
      <w:tr w:rsidR="00C2390A">
        <w:trPr>
          <w:trHeight w:val="300"/>
          <w:jc w:val="center"/>
        </w:trPr>
        <w:tc>
          <w:tcPr>
            <w:tcW w:w="1416"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473"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554"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3681"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458"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400"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282" w:type="dxa"/>
            <w:tcBorders>
              <w:top w:val="nil"/>
              <w:left w:val="nil"/>
              <w:bottom w:val="nil"/>
              <w:right w:val="nil"/>
            </w:tcBorders>
            <w:vAlign w:val="bottom"/>
          </w:tcPr>
          <w:p w:rsidR="00C2390A" w:rsidRDefault="007A723B">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05</w:t>
            </w:r>
            <w:r>
              <w:rPr>
                <w:rFonts w:ascii="宋体" w:hAnsi="宋体" w:cs="Arial" w:hint="eastAsia"/>
                <w:color w:val="000000"/>
                <w:kern w:val="0"/>
                <w:sz w:val="24"/>
              </w:rPr>
              <w:t>表</w:t>
            </w:r>
          </w:p>
        </w:tc>
      </w:tr>
      <w:tr w:rsidR="00C2390A">
        <w:trPr>
          <w:trHeight w:val="315"/>
          <w:jc w:val="center"/>
        </w:trPr>
        <w:tc>
          <w:tcPr>
            <w:tcW w:w="6124" w:type="dxa"/>
            <w:gridSpan w:val="4"/>
            <w:tcBorders>
              <w:top w:val="nil"/>
              <w:left w:val="nil"/>
              <w:bottom w:val="nil"/>
              <w:right w:val="nil"/>
            </w:tcBorders>
            <w:vAlign w:val="bottom"/>
          </w:tcPr>
          <w:p w:rsidR="00C2390A" w:rsidRDefault="007A723B">
            <w:pPr>
              <w:widowControl/>
              <w:jc w:val="left"/>
              <w:rPr>
                <w:rFonts w:ascii="宋体" w:hAnsi="宋体" w:cs="Arial"/>
                <w:color w:val="000000"/>
                <w:kern w:val="0"/>
                <w:sz w:val="24"/>
              </w:rPr>
            </w:pPr>
            <w:r>
              <w:rPr>
                <w:rFonts w:ascii="宋体" w:hAnsi="宋体" w:cs="Arial" w:hint="eastAsia"/>
                <w:color w:val="000000"/>
                <w:kern w:val="0"/>
                <w:sz w:val="24"/>
              </w:rPr>
              <w:lastRenderedPageBreak/>
              <w:t>公开部门：</w:t>
            </w:r>
          </w:p>
        </w:tc>
        <w:tc>
          <w:tcPr>
            <w:tcW w:w="2458"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400" w:type="dxa"/>
            <w:tcBorders>
              <w:top w:val="nil"/>
              <w:left w:val="nil"/>
              <w:bottom w:val="nil"/>
              <w:right w:val="nil"/>
            </w:tcBorders>
            <w:vAlign w:val="bottom"/>
          </w:tcPr>
          <w:p w:rsidR="00C2390A" w:rsidRDefault="00C2390A">
            <w:pPr>
              <w:widowControl/>
              <w:jc w:val="center"/>
              <w:rPr>
                <w:rFonts w:ascii="宋体" w:hAnsi="宋体" w:cs="Arial"/>
                <w:color w:val="000000"/>
                <w:kern w:val="0"/>
                <w:sz w:val="24"/>
              </w:rPr>
            </w:pPr>
          </w:p>
        </w:tc>
        <w:tc>
          <w:tcPr>
            <w:tcW w:w="2282" w:type="dxa"/>
            <w:tcBorders>
              <w:top w:val="nil"/>
              <w:left w:val="nil"/>
              <w:bottom w:val="nil"/>
              <w:right w:val="nil"/>
            </w:tcBorders>
            <w:vAlign w:val="bottom"/>
          </w:tcPr>
          <w:p w:rsidR="00C2390A" w:rsidRDefault="007A723B">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2390A">
        <w:trPr>
          <w:trHeight w:val="308"/>
          <w:jc w:val="center"/>
        </w:trPr>
        <w:tc>
          <w:tcPr>
            <w:tcW w:w="6124" w:type="dxa"/>
            <w:gridSpan w:val="4"/>
            <w:tcBorders>
              <w:top w:val="single" w:sz="8"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2458"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2400"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282" w:type="dxa"/>
            <w:vMerge w:val="restart"/>
            <w:tcBorders>
              <w:top w:val="single" w:sz="8" w:space="0" w:color="000000"/>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C2390A">
        <w:trPr>
          <w:trHeight w:val="312"/>
          <w:jc w:val="center"/>
        </w:trPr>
        <w:tc>
          <w:tcPr>
            <w:tcW w:w="2443" w:type="dxa"/>
            <w:gridSpan w:val="3"/>
            <w:vMerge w:val="restart"/>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681"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2458"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400"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28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r>
      <w:tr w:rsidR="00C2390A">
        <w:trPr>
          <w:trHeight w:val="312"/>
          <w:jc w:val="center"/>
        </w:trPr>
        <w:tc>
          <w:tcPr>
            <w:tcW w:w="2443" w:type="dxa"/>
            <w:gridSpan w:val="3"/>
            <w:vMerge/>
            <w:tcBorders>
              <w:top w:val="single" w:sz="4" w:space="0" w:color="000000"/>
              <w:left w:val="single" w:sz="8" w:space="0" w:color="000000"/>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3681"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458"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400"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28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r>
      <w:tr w:rsidR="00C2390A">
        <w:trPr>
          <w:trHeight w:val="312"/>
          <w:jc w:val="center"/>
        </w:trPr>
        <w:tc>
          <w:tcPr>
            <w:tcW w:w="2443" w:type="dxa"/>
            <w:gridSpan w:val="3"/>
            <w:vMerge/>
            <w:tcBorders>
              <w:top w:val="single" w:sz="4" w:space="0" w:color="000000"/>
              <w:left w:val="single" w:sz="8" w:space="0" w:color="000000"/>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3681"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458"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400"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2282" w:type="dxa"/>
            <w:vMerge/>
            <w:tcBorders>
              <w:top w:val="single" w:sz="8" w:space="0" w:color="000000"/>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r>
      <w:tr w:rsidR="00C2390A">
        <w:trPr>
          <w:trHeight w:val="308"/>
          <w:jc w:val="center"/>
        </w:trPr>
        <w:tc>
          <w:tcPr>
            <w:tcW w:w="1416" w:type="dxa"/>
            <w:vMerge w:val="restart"/>
            <w:tcBorders>
              <w:top w:val="nil"/>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类</w:t>
            </w:r>
          </w:p>
        </w:tc>
        <w:tc>
          <w:tcPr>
            <w:tcW w:w="473"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款</w:t>
            </w:r>
          </w:p>
        </w:tc>
        <w:tc>
          <w:tcPr>
            <w:tcW w:w="554" w:type="dxa"/>
            <w:vMerge w:val="restart"/>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3681"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2458"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2400"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282"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C2390A">
        <w:trPr>
          <w:trHeight w:val="308"/>
          <w:jc w:val="center"/>
        </w:trPr>
        <w:tc>
          <w:tcPr>
            <w:tcW w:w="1416" w:type="dxa"/>
            <w:vMerge/>
            <w:tcBorders>
              <w:top w:val="nil"/>
              <w:left w:val="single" w:sz="8" w:space="0" w:color="000000"/>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473"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554" w:type="dxa"/>
            <w:vMerge/>
            <w:tcBorders>
              <w:top w:val="nil"/>
              <w:left w:val="nil"/>
              <w:bottom w:val="single" w:sz="4" w:space="0" w:color="000000"/>
              <w:right w:val="single" w:sz="4" w:space="0" w:color="000000"/>
            </w:tcBorders>
            <w:vAlign w:val="center"/>
          </w:tcPr>
          <w:p w:rsidR="00C2390A" w:rsidRDefault="00C2390A">
            <w:pPr>
              <w:widowControl/>
              <w:jc w:val="left"/>
              <w:rPr>
                <w:rFonts w:ascii="宋体" w:hAnsi="宋体" w:cs="Arial"/>
                <w:color w:val="000000"/>
                <w:kern w:val="0"/>
                <w:sz w:val="22"/>
                <w:szCs w:val="22"/>
              </w:rPr>
            </w:pPr>
          </w:p>
        </w:tc>
        <w:tc>
          <w:tcPr>
            <w:tcW w:w="3681" w:type="dxa"/>
            <w:tcBorders>
              <w:top w:val="nil"/>
              <w:left w:val="nil"/>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2458"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69,591,224.50</w:t>
            </w:r>
          </w:p>
        </w:tc>
        <w:tc>
          <w:tcPr>
            <w:tcW w:w="24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18,435,479.47</w:t>
            </w:r>
          </w:p>
        </w:tc>
        <w:tc>
          <w:tcPr>
            <w:tcW w:w="228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51,155,745.03</w:t>
            </w:r>
          </w:p>
        </w:tc>
      </w:tr>
      <w:tr w:rsidR="00C2390A">
        <w:trPr>
          <w:trHeight w:val="308"/>
          <w:jc w:val="center"/>
        </w:trPr>
        <w:tc>
          <w:tcPr>
            <w:tcW w:w="2443"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w:t>
            </w:r>
          </w:p>
        </w:tc>
        <w:tc>
          <w:tcPr>
            <w:tcW w:w="3681"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一般公共服务支出</w:t>
            </w:r>
          </w:p>
        </w:tc>
        <w:tc>
          <w:tcPr>
            <w:tcW w:w="2458"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14,571,775.04</w:t>
            </w:r>
          </w:p>
        </w:tc>
        <w:tc>
          <w:tcPr>
            <w:tcW w:w="24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11,050,405.39</w:t>
            </w:r>
          </w:p>
        </w:tc>
        <w:tc>
          <w:tcPr>
            <w:tcW w:w="228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3,521,369.65</w:t>
            </w:r>
          </w:p>
        </w:tc>
      </w:tr>
      <w:tr w:rsidR="00C2390A">
        <w:trPr>
          <w:trHeight w:val="308"/>
          <w:jc w:val="center"/>
        </w:trPr>
        <w:tc>
          <w:tcPr>
            <w:tcW w:w="2443"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w:t>
            </w:r>
          </w:p>
        </w:tc>
        <w:tc>
          <w:tcPr>
            <w:tcW w:w="3681"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政府办公厅（室）及相关机构事务</w:t>
            </w:r>
          </w:p>
        </w:tc>
        <w:tc>
          <w:tcPr>
            <w:tcW w:w="2458"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12,936,149.56</w:t>
            </w:r>
          </w:p>
        </w:tc>
        <w:tc>
          <w:tcPr>
            <w:tcW w:w="24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10,193,684.02</w:t>
            </w:r>
          </w:p>
        </w:tc>
        <w:tc>
          <w:tcPr>
            <w:tcW w:w="228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2,742,465.54</w:t>
            </w:r>
          </w:p>
        </w:tc>
      </w:tr>
      <w:tr w:rsidR="00C2390A">
        <w:trPr>
          <w:trHeight w:val="308"/>
          <w:jc w:val="center"/>
        </w:trPr>
        <w:tc>
          <w:tcPr>
            <w:tcW w:w="2443"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2010301</w:t>
            </w:r>
          </w:p>
        </w:tc>
        <w:tc>
          <w:tcPr>
            <w:tcW w:w="3681"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2458"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6,081,230.98</w:t>
            </w:r>
          </w:p>
        </w:tc>
        <w:tc>
          <w:tcPr>
            <w:tcW w:w="24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6,081,230.98</w:t>
            </w:r>
          </w:p>
        </w:tc>
        <w:tc>
          <w:tcPr>
            <w:tcW w:w="228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r>
      <w:tr w:rsidR="00C2390A">
        <w:trPr>
          <w:trHeight w:val="308"/>
          <w:jc w:val="center"/>
        </w:trPr>
        <w:tc>
          <w:tcPr>
            <w:tcW w:w="2443"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2010302</w:t>
            </w:r>
          </w:p>
        </w:tc>
        <w:tc>
          <w:tcPr>
            <w:tcW w:w="3681"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一般行政管理事务</w:t>
            </w:r>
          </w:p>
        </w:tc>
        <w:tc>
          <w:tcPr>
            <w:tcW w:w="2458"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2,265,599.08</w:t>
            </w:r>
          </w:p>
        </w:tc>
        <w:tc>
          <w:tcPr>
            <w:tcW w:w="24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228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2,265,599.08</w:t>
            </w:r>
          </w:p>
        </w:tc>
      </w:tr>
      <w:tr w:rsidR="00C2390A">
        <w:trPr>
          <w:trHeight w:val="308"/>
          <w:jc w:val="center"/>
        </w:trPr>
        <w:tc>
          <w:tcPr>
            <w:tcW w:w="2443" w:type="dxa"/>
            <w:gridSpan w:val="3"/>
            <w:tcBorders>
              <w:top w:val="single" w:sz="4" w:space="0" w:color="000000"/>
              <w:left w:val="single" w:sz="8" w:space="0" w:color="000000"/>
              <w:bottom w:val="single" w:sz="4"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2010399</w:t>
            </w:r>
          </w:p>
        </w:tc>
        <w:tc>
          <w:tcPr>
            <w:tcW w:w="3681"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16"/>
                <w:szCs w:val="16"/>
              </w:rPr>
            </w:pPr>
            <w:r>
              <w:rPr>
                <w:rFonts w:ascii="宋体" w:hAnsi="宋体" w:cs="宋体" w:hint="eastAsia"/>
                <w:color w:val="000000"/>
                <w:kern w:val="0"/>
                <w:sz w:val="16"/>
                <w:szCs w:val="16"/>
                <w:lang w:bidi="ar"/>
              </w:rPr>
              <w:t>其他政府办公厅（室）及相关机构事务支出</w:t>
            </w:r>
          </w:p>
        </w:tc>
        <w:tc>
          <w:tcPr>
            <w:tcW w:w="2458"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4,589,319.50</w:t>
            </w:r>
          </w:p>
        </w:tc>
        <w:tc>
          <w:tcPr>
            <w:tcW w:w="24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4,112,453.04</w:t>
            </w:r>
          </w:p>
        </w:tc>
        <w:tc>
          <w:tcPr>
            <w:tcW w:w="228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476,866.46</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20104</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发展与改革事务</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r>
              <w:rPr>
                <w:rFonts w:ascii="宋体" w:hAnsi="宋体" w:cs="Arial" w:hint="eastAsia"/>
                <w:color w:val="000000"/>
                <w:kern w:val="0"/>
                <w:sz w:val="22"/>
                <w:szCs w:val="22"/>
              </w:rPr>
              <w:t xml:space="preserve">　</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ind w:firstLineChars="100" w:firstLine="220"/>
              <w:jc w:val="center"/>
              <w:rPr>
                <w:rFonts w:ascii="宋体" w:hAnsi="宋体" w:cs="Arial"/>
                <w:color w:val="000000"/>
                <w:kern w:val="0"/>
                <w:sz w:val="22"/>
                <w:szCs w:val="22"/>
              </w:rPr>
            </w:pPr>
            <w:r>
              <w:rPr>
                <w:rFonts w:ascii="宋体" w:hAnsi="宋体" w:cs="Arial" w:hint="eastAsia"/>
                <w:color w:val="000000"/>
                <w:kern w:val="0"/>
                <w:sz w:val="22"/>
                <w:szCs w:val="22"/>
              </w:rPr>
              <w:t>2010405</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日常经济运行调节</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515,958.71</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20124</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宗教事务</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27,000.00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ind w:firstLineChars="100" w:firstLine="220"/>
              <w:jc w:val="center"/>
              <w:rPr>
                <w:rFonts w:ascii="宋体" w:hAnsi="宋体" w:cs="Arial"/>
                <w:color w:val="000000"/>
                <w:kern w:val="0"/>
                <w:sz w:val="22"/>
                <w:szCs w:val="22"/>
              </w:rPr>
            </w:pPr>
            <w:r>
              <w:rPr>
                <w:rFonts w:ascii="宋体" w:hAnsi="宋体" w:cs="Arial" w:hint="eastAsia"/>
                <w:color w:val="000000"/>
                <w:kern w:val="0"/>
                <w:sz w:val="22"/>
                <w:szCs w:val="22"/>
              </w:rPr>
              <w:t>2012499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其他宗教事务支出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27,000.00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ind w:firstLineChars="100" w:firstLine="220"/>
              <w:jc w:val="center"/>
              <w:rPr>
                <w:rFonts w:ascii="宋体" w:hAnsi="宋体" w:cs="Arial"/>
                <w:color w:val="000000"/>
                <w:kern w:val="0"/>
                <w:sz w:val="22"/>
                <w:szCs w:val="22"/>
              </w:rPr>
            </w:pPr>
            <w:r>
              <w:rPr>
                <w:rFonts w:ascii="宋体" w:hAnsi="宋体" w:cs="Arial" w:hint="eastAsia"/>
                <w:color w:val="000000"/>
                <w:kern w:val="0"/>
                <w:sz w:val="22"/>
                <w:szCs w:val="22"/>
              </w:rPr>
              <w:t>20129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群众团体事务</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2012902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一般行政管理事务</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2012999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其他群众团体事务支出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20131</w:t>
            </w:r>
          </w:p>
        </w:tc>
        <w:tc>
          <w:tcPr>
            <w:tcW w:w="3681"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党委办公厅（室）及相关机构事务</w:t>
            </w:r>
          </w:p>
        </w:tc>
        <w:tc>
          <w:tcPr>
            <w:tcW w:w="2458"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1,086,666.77</w:t>
            </w:r>
          </w:p>
        </w:tc>
        <w:tc>
          <w:tcPr>
            <w:tcW w:w="24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856,721.37</w:t>
            </w:r>
          </w:p>
        </w:tc>
        <w:tc>
          <w:tcPr>
            <w:tcW w:w="228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229,945.40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ind w:firstLineChars="100" w:firstLine="220"/>
              <w:jc w:val="center"/>
              <w:rPr>
                <w:rFonts w:ascii="宋体" w:hAnsi="宋体" w:cs="Arial"/>
                <w:color w:val="000000"/>
                <w:kern w:val="0"/>
                <w:sz w:val="22"/>
                <w:szCs w:val="22"/>
              </w:rPr>
            </w:pPr>
            <w:r>
              <w:rPr>
                <w:rFonts w:ascii="宋体" w:hAnsi="宋体" w:cs="Arial" w:hint="eastAsia"/>
                <w:color w:val="000000"/>
                <w:kern w:val="0"/>
                <w:sz w:val="22"/>
                <w:szCs w:val="22"/>
              </w:rPr>
              <w:t>2013101</w:t>
            </w:r>
          </w:p>
        </w:tc>
        <w:tc>
          <w:tcPr>
            <w:tcW w:w="3681"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2458"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856,721.37</w:t>
            </w:r>
          </w:p>
        </w:tc>
        <w:tc>
          <w:tcPr>
            <w:tcW w:w="2400"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856,721.37</w:t>
            </w:r>
          </w:p>
        </w:tc>
        <w:tc>
          <w:tcPr>
            <w:tcW w:w="2282"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2013102</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一般行政管理事务</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229,945.40</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229,945.40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204</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公共安全支出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948,103.83</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568,809.47</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379,294.36</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20406</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司法</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948,103.83</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568,809.47</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379,294.36</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2040601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568,809.47</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568,809.47</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2040602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一般行政管理事务</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379,294.36</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379,294.36</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文化体育与传媒支出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819,067.19</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681,667.19</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137,400.00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20701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文化</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678,607.19</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678,607.19</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2070109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群众文化</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678,607.19</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678,607.19</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20704</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新闻出版广播影视</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140,460.00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3,060.00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137,400.00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2070406</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电影</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140,460.00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3,060.00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137,400.00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社会保障和就业支出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7,714,153.18</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2,784,648.18</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4,929,505.00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20805</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行政事业单位离退休</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1,084,271.60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1,084,271.60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2080504</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未归口管理的行政单位离退休</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392,991.00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392,991.00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2080505</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机关事业单位基本养老保险缴费支出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691,280.60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691,280.60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2080506</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机关事业单位职业年金缴费支出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20807</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就业补助</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1,450,222.00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862,800.00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587,422.00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2080705</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公益性岗位补贴</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1,450,222.00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862,800.00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587,422.00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20808</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抚恤</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419,990.00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258,942.00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161,048.00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2080802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伤残抚恤</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150,268.50</w:t>
            </w:r>
          </w:p>
        </w:tc>
        <w:tc>
          <w:tcPr>
            <w:tcW w:w="2400" w:type="dxa"/>
            <w:tcBorders>
              <w:top w:val="nil"/>
              <w:left w:val="nil"/>
              <w:bottom w:val="single" w:sz="8" w:space="0" w:color="000000"/>
              <w:right w:val="single" w:sz="4" w:space="0" w:color="000000"/>
            </w:tcBorders>
            <w:vAlign w:val="center"/>
          </w:tcPr>
          <w:p w:rsidR="00C2390A" w:rsidRDefault="007A723B">
            <w:pPr>
              <w:widowControl/>
              <w:wordWrap w:val="0"/>
              <w:jc w:val="right"/>
              <w:rPr>
                <w:rFonts w:ascii="宋体" w:hAnsi="宋体" w:cs="Arial"/>
                <w:color w:val="000000"/>
                <w:kern w:val="0"/>
                <w:sz w:val="22"/>
                <w:szCs w:val="22"/>
              </w:rPr>
            </w:pPr>
            <w:r>
              <w:rPr>
                <w:rFonts w:ascii="宋体" w:hAnsi="宋体" w:cs="Arial" w:hint="eastAsia"/>
                <w:color w:val="000000"/>
                <w:kern w:val="0"/>
                <w:sz w:val="22"/>
                <w:szCs w:val="22"/>
              </w:rPr>
              <w:t xml:space="preserve">0.00 </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150,268.50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2080805</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义务兵优待</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258,942.00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258,942.00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2080899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其他优抚支出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10,779.50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10,779.50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退役安置</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558,500.00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558,500.00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2080901</w:t>
            </w:r>
          </w:p>
        </w:tc>
        <w:tc>
          <w:tcPr>
            <w:tcW w:w="3681"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退役士兵安置</w:t>
            </w:r>
          </w:p>
        </w:tc>
        <w:tc>
          <w:tcPr>
            <w:tcW w:w="2458"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520,000.00</w:t>
            </w:r>
          </w:p>
        </w:tc>
        <w:tc>
          <w:tcPr>
            <w:tcW w:w="2400"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520,000.00</w:t>
            </w:r>
          </w:p>
        </w:tc>
        <w:tc>
          <w:tcPr>
            <w:tcW w:w="2282"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2080904</w:t>
            </w:r>
          </w:p>
        </w:tc>
        <w:tc>
          <w:tcPr>
            <w:tcW w:w="3681"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退役士兵管理教育</w:t>
            </w:r>
          </w:p>
        </w:tc>
        <w:tc>
          <w:tcPr>
            <w:tcW w:w="2458"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38,500.00</w:t>
            </w:r>
          </w:p>
        </w:tc>
        <w:tc>
          <w:tcPr>
            <w:tcW w:w="2400"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38,500.00</w:t>
            </w:r>
          </w:p>
        </w:tc>
        <w:tc>
          <w:tcPr>
            <w:tcW w:w="2282"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20810</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社会福利</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442,206.00</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442,206.00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2081001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儿童福利</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50,976.00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50,976.00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2081002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老年福利</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391,230.00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391,230.00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残疾人事业</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1,111,254.00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1,111,254.00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2081104</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残疾人康复</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6,054.00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6,054.00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2081105</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残疾人就业和扶贫</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2081107</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残疾人生活和护理补贴</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10,800.00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20815</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自然灾害生活救助</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58,400.00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58,400.00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2081502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地方自然灾害生活补助</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58,400.00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58,400.00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最低生活保障</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2,347,875.00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2,347,875.00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2081901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城市最低生活保障金支出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807,472.00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807,472.00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2081902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农村最低生活保障金支出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1,540,403.00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1,540,403.00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20820</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临时救助</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51,300.00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51,300.00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2082011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临时救助支出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51,300.00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51,300.00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特困人员救助供养</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170,000.00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170,000.00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2082102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农村特困人员救助供养支出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170,000.00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170,000.00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20899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其他社会保障和就业支出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20,134.58</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20,134.58</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2089901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其他社会保障和就业支出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20,134.58</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20,134.58</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医疗卫生与计划生育支出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2,767,935.21</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1,335,213.75</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1,432,721.46</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21003</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基层医疗卫生机构</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2100301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城市社区卫生机构</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21004</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公共卫生</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2100409</w:t>
            </w:r>
          </w:p>
        </w:tc>
        <w:tc>
          <w:tcPr>
            <w:tcW w:w="3681"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重大公共卫生专项</w:t>
            </w:r>
          </w:p>
        </w:tc>
        <w:tc>
          <w:tcPr>
            <w:tcW w:w="2458"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c>
          <w:tcPr>
            <w:tcW w:w="24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21007</w:t>
            </w:r>
          </w:p>
        </w:tc>
        <w:tc>
          <w:tcPr>
            <w:tcW w:w="3681"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计划生育事务</w:t>
            </w:r>
          </w:p>
        </w:tc>
        <w:tc>
          <w:tcPr>
            <w:tcW w:w="2458"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1,102,022.64</w:t>
            </w:r>
          </w:p>
        </w:tc>
        <w:tc>
          <w:tcPr>
            <w:tcW w:w="2400"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944,452.64</w:t>
            </w:r>
          </w:p>
        </w:tc>
        <w:tc>
          <w:tcPr>
            <w:tcW w:w="2282"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157,570.00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2100799</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其他计划生育事务支出</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1,102,022.64</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944,452.64</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157,570.00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21011</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行政事业单位医疗</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354,714.90</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354,714.90</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2101101</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行政单位医疗</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268,287.60</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268,287.60</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2101103</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公务员医疗补助</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86,427.30</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86,427.30</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21013</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医疗救助</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416,497.67</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36,046.21</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380,451.46</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2101301</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城乡医疗救助</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416,497.67</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36,046.21</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380,451.46</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21014</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优抚对象医疗</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2101401</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优抚对象医疗补助</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21099</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其他医疗卫生与计划生育支出</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2109901</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其他医疗卫生与计划生育支出</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826,700.00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节能环保支出</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786,487.80</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786,487.80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21103</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污染防治</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550,000.00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550,000.00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2110399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其他污染防治支出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550,000.00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550,000.00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21106</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退耕还林</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236,487.80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236,487.80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2110602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退耕现金</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236,487.80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236,487.80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2110699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其他退耕还林支出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39,939,726.85</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238,884.68</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39,700,842.17</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城乡社区管理事务</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1,078,173.11</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238,884.68</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839,288.43</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2120101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200,000.00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200,000.00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2120199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其他城乡社区管理事务支出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878,173.11</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38,884.68</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839,288.43</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21203</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城乡社区公共设施</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2120399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其他城乡社区公共设施支出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21205</w:t>
            </w:r>
          </w:p>
        </w:tc>
        <w:tc>
          <w:tcPr>
            <w:tcW w:w="3681" w:type="dxa"/>
            <w:tcBorders>
              <w:top w:val="nil"/>
              <w:left w:val="nil"/>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城乡社区环境卫生</w:t>
            </w:r>
          </w:p>
        </w:tc>
        <w:tc>
          <w:tcPr>
            <w:tcW w:w="2458"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36,920,102.74</w:t>
            </w:r>
          </w:p>
        </w:tc>
        <w:tc>
          <w:tcPr>
            <w:tcW w:w="2400" w:type="dxa"/>
            <w:tcBorders>
              <w:top w:val="nil"/>
              <w:left w:val="nil"/>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36,920,102.74</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2120501</w:t>
            </w:r>
          </w:p>
        </w:tc>
        <w:tc>
          <w:tcPr>
            <w:tcW w:w="3681"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城乡社区环境卫生</w:t>
            </w:r>
          </w:p>
        </w:tc>
        <w:tc>
          <w:tcPr>
            <w:tcW w:w="2458"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36,920,102.74</w:t>
            </w:r>
          </w:p>
        </w:tc>
        <w:tc>
          <w:tcPr>
            <w:tcW w:w="2400"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36,920,102.74</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21299</w:t>
            </w:r>
          </w:p>
        </w:tc>
        <w:tc>
          <w:tcPr>
            <w:tcW w:w="3681" w:type="dxa"/>
            <w:tcBorders>
              <w:top w:val="single" w:sz="4" w:space="0" w:color="000000"/>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其他城乡社区支出</w:t>
            </w:r>
          </w:p>
        </w:tc>
        <w:tc>
          <w:tcPr>
            <w:tcW w:w="2458"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c>
          <w:tcPr>
            <w:tcW w:w="2400" w:type="dxa"/>
            <w:tcBorders>
              <w:top w:val="single" w:sz="4" w:space="0" w:color="000000"/>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single" w:sz="4" w:space="0" w:color="000000"/>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2129999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其他城乡社区支出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1,941,451.00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农林水支出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1,540,686.00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1,272,561.41</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268,124.59</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农业</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1,540,686.00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1,272,561.41</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268,124.59</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2130101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行政运行</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2130104</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事业运行</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816,518.91</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816,518.91</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2130108</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病虫害控制</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2130111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统计监测与信息服务</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2130152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对高校毕业生到基层任职补助</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177,124.59</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177,124.59</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2130199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其他农业支出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547,042.50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456,042.50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91,000.00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214</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交通运输支出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21402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铁路运输</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2140206</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铁路安全</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215</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资源勘探信息等支出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21506</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安全生产监管</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2150699</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其他安全生产监管支出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100,861.00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住房保障支出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22102</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住房改革支出</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308"/>
          <w:jc w:val="center"/>
        </w:trPr>
        <w:tc>
          <w:tcPr>
            <w:tcW w:w="2443" w:type="dxa"/>
            <w:gridSpan w:val="3"/>
            <w:tcBorders>
              <w:top w:val="single" w:sz="4" w:space="0" w:color="000000"/>
              <w:left w:val="single" w:sz="8" w:space="0" w:color="000000"/>
              <w:bottom w:val="single" w:sz="8" w:space="0" w:color="000000"/>
              <w:right w:val="single" w:sz="4" w:space="0" w:color="000000"/>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2210201</w:t>
            </w:r>
          </w:p>
        </w:tc>
        <w:tc>
          <w:tcPr>
            <w:tcW w:w="3681" w:type="dxa"/>
            <w:tcBorders>
              <w:top w:val="nil"/>
              <w:left w:val="nil"/>
              <w:bottom w:val="single" w:sz="8"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住房公积金</w:t>
            </w:r>
          </w:p>
        </w:tc>
        <w:tc>
          <w:tcPr>
            <w:tcW w:w="2458"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2400" w:type="dxa"/>
            <w:tcBorders>
              <w:top w:val="nil"/>
              <w:left w:val="nil"/>
              <w:bottom w:val="single" w:sz="8" w:space="0" w:color="000000"/>
              <w:right w:val="single" w:sz="4" w:space="0" w:color="000000"/>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402,428.40</w:t>
            </w:r>
          </w:p>
        </w:tc>
        <w:tc>
          <w:tcPr>
            <w:tcW w:w="2282" w:type="dxa"/>
            <w:tcBorders>
              <w:top w:val="nil"/>
              <w:left w:val="nil"/>
              <w:bottom w:val="single" w:sz="8" w:space="0" w:color="000000"/>
              <w:right w:val="single" w:sz="4" w:space="0" w:color="000000"/>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0.00</w:t>
            </w:r>
          </w:p>
        </w:tc>
      </w:tr>
      <w:tr w:rsidR="00C2390A">
        <w:trPr>
          <w:trHeight w:val="510"/>
          <w:jc w:val="center"/>
        </w:trPr>
        <w:tc>
          <w:tcPr>
            <w:tcW w:w="13264" w:type="dxa"/>
            <w:gridSpan w:val="7"/>
            <w:tcBorders>
              <w:top w:val="single" w:sz="8" w:space="0" w:color="000000"/>
              <w:left w:val="nil"/>
              <w:bottom w:val="nil"/>
              <w:right w:val="nil"/>
            </w:tcBorders>
            <w:vAlign w:val="bottom"/>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注：本表反映部门本年度一般公共预算财政拨款实际支出情况，数据取自财决</w:t>
            </w:r>
            <w:r>
              <w:rPr>
                <w:rFonts w:ascii="宋体" w:hAnsi="宋体" w:cs="Arial" w:hint="eastAsia"/>
                <w:color w:val="000000"/>
                <w:kern w:val="0"/>
                <w:sz w:val="22"/>
                <w:szCs w:val="22"/>
              </w:rPr>
              <w:t>07</w:t>
            </w:r>
            <w:r>
              <w:rPr>
                <w:rFonts w:ascii="宋体" w:hAnsi="宋体" w:cs="Arial" w:hint="eastAsia"/>
                <w:color w:val="000000"/>
                <w:kern w:val="0"/>
                <w:sz w:val="22"/>
                <w:szCs w:val="22"/>
              </w:rPr>
              <w:t>表</w:t>
            </w:r>
          </w:p>
        </w:tc>
      </w:tr>
    </w:tbl>
    <w:p w:rsidR="00C2390A" w:rsidRDefault="00C2390A">
      <w:pPr>
        <w:spacing w:line="580" w:lineRule="exact"/>
      </w:pPr>
    </w:p>
    <w:p w:rsidR="00C2390A" w:rsidRDefault="00C2390A">
      <w:pPr>
        <w:spacing w:line="580" w:lineRule="exact"/>
      </w:pPr>
    </w:p>
    <w:p w:rsidR="00C2390A" w:rsidRDefault="00C2390A">
      <w:pPr>
        <w:spacing w:line="580" w:lineRule="exact"/>
      </w:pPr>
    </w:p>
    <w:tbl>
      <w:tblPr>
        <w:tblW w:w="13300" w:type="dxa"/>
        <w:tblInd w:w="194" w:type="dxa"/>
        <w:tblLayout w:type="fixed"/>
        <w:tblCellMar>
          <w:top w:w="15" w:type="dxa"/>
          <w:left w:w="15" w:type="dxa"/>
          <w:bottom w:w="15" w:type="dxa"/>
          <w:right w:w="15" w:type="dxa"/>
        </w:tblCellMar>
        <w:tblLook w:val="04A0" w:firstRow="1" w:lastRow="0" w:firstColumn="1" w:lastColumn="0" w:noHBand="0" w:noVBand="1"/>
      </w:tblPr>
      <w:tblGrid>
        <w:gridCol w:w="318"/>
        <w:gridCol w:w="742"/>
        <w:gridCol w:w="639"/>
        <w:gridCol w:w="2243"/>
        <w:gridCol w:w="2244"/>
        <w:gridCol w:w="2482"/>
        <w:gridCol w:w="2232"/>
        <w:gridCol w:w="2400"/>
      </w:tblGrid>
      <w:tr w:rsidR="00C2390A">
        <w:trPr>
          <w:trHeight w:val="645"/>
        </w:trPr>
        <w:tc>
          <w:tcPr>
            <w:tcW w:w="13300" w:type="dxa"/>
            <w:gridSpan w:val="8"/>
            <w:vAlign w:val="bottom"/>
          </w:tcPr>
          <w:p w:rsidR="00C2390A" w:rsidRDefault="007A723B">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宋体" w:cs="Arial" w:hint="eastAsia"/>
                <w:color w:val="000000"/>
                <w:kern w:val="0"/>
                <w:sz w:val="44"/>
                <w:szCs w:val="44"/>
              </w:rPr>
              <w:t>一般公共预算财政拨款基本支出决算表</w:t>
            </w:r>
            <w:r>
              <w:rPr>
                <w:rFonts w:ascii="方正小标宋_GBK" w:eastAsia="方正小标宋_GBK" w:hAnsi="宋体" w:cs="Arial" w:hint="eastAsia"/>
                <w:color w:val="000000"/>
                <w:kern w:val="0"/>
                <w:sz w:val="44"/>
                <w:szCs w:val="44"/>
              </w:rPr>
              <w:t>(</w:t>
            </w:r>
            <w:r>
              <w:rPr>
                <w:rFonts w:ascii="方正小标宋_GBK" w:eastAsia="方正小标宋_GBK" w:hAnsi="宋体" w:cs="Arial" w:hint="eastAsia"/>
                <w:color w:val="000000"/>
                <w:kern w:val="0"/>
                <w:sz w:val="44"/>
                <w:szCs w:val="44"/>
              </w:rPr>
              <w:t>公开表样</w:t>
            </w:r>
            <w:r>
              <w:rPr>
                <w:rFonts w:ascii="方正小标宋_GBK" w:eastAsia="方正小标宋_GBK" w:hAnsi="宋体" w:cs="Arial" w:hint="eastAsia"/>
                <w:color w:val="000000"/>
                <w:kern w:val="0"/>
                <w:sz w:val="44"/>
                <w:szCs w:val="44"/>
              </w:rPr>
              <w:t>)</w:t>
            </w:r>
          </w:p>
        </w:tc>
      </w:tr>
      <w:tr w:rsidR="00C2390A">
        <w:trPr>
          <w:trHeight w:val="285"/>
        </w:trPr>
        <w:tc>
          <w:tcPr>
            <w:tcW w:w="318" w:type="dxa"/>
            <w:vAlign w:val="bottom"/>
          </w:tcPr>
          <w:p w:rsidR="00C2390A" w:rsidRDefault="00C2390A">
            <w:pPr>
              <w:rPr>
                <w:rFonts w:ascii="Arial" w:hAnsi="Arial" w:cs="Arial"/>
                <w:color w:val="000000"/>
                <w:sz w:val="20"/>
                <w:szCs w:val="20"/>
              </w:rPr>
            </w:pPr>
          </w:p>
        </w:tc>
        <w:tc>
          <w:tcPr>
            <w:tcW w:w="742" w:type="dxa"/>
            <w:vAlign w:val="bottom"/>
          </w:tcPr>
          <w:p w:rsidR="00C2390A" w:rsidRDefault="00C2390A">
            <w:pPr>
              <w:rPr>
                <w:rFonts w:ascii="Arial" w:hAnsi="Arial" w:cs="Arial"/>
                <w:color w:val="000000"/>
                <w:sz w:val="20"/>
                <w:szCs w:val="20"/>
              </w:rPr>
            </w:pPr>
          </w:p>
        </w:tc>
        <w:tc>
          <w:tcPr>
            <w:tcW w:w="639" w:type="dxa"/>
            <w:vAlign w:val="bottom"/>
          </w:tcPr>
          <w:p w:rsidR="00C2390A" w:rsidRDefault="00C2390A">
            <w:pPr>
              <w:rPr>
                <w:rFonts w:ascii="Arial" w:hAnsi="Arial" w:cs="Arial"/>
                <w:color w:val="000000"/>
                <w:sz w:val="20"/>
                <w:szCs w:val="20"/>
              </w:rPr>
            </w:pPr>
          </w:p>
        </w:tc>
        <w:tc>
          <w:tcPr>
            <w:tcW w:w="2243" w:type="dxa"/>
            <w:vAlign w:val="bottom"/>
          </w:tcPr>
          <w:p w:rsidR="00C2390A" w:rsidRDefault="00C2390A">
            <w:pPr>
              <w:rPr>
                <w:rFonts w:ascii="Arial" w:hAnsi="Arial" w:cs="Arial"/>
                <w:color w:val="000000"/>
                <w:sz w:val="20"/>
                <w:szCs w:val="20"/>
              </w:rPr>
            </w:pPr>
          </w:p>
        </w:tc>
        <w:tc>
          <w:tcPr>
            <w:tcW w:w="2244" w:type="dxa"/>
            <w:vAlign w:val="bottom"/>
          </w:tcPr>
          <w:p w:rsidR="00C2390A" w:rsidRDefault="00C2390A">
            <w:pPr>
              <w:rPr>
                <w:rFonts w:ascii="Arial" w:hAnsi="Arial" w:cs="Arial"/>
                <w:color w:val="000000"/>
                <w:sz w:val="20"/>
                <w:szCs w:val="20"/>
              </w:rPr>
            </w:pPr>
          </w:p>
        </w:tc>
        <w:tc>
          <w:tcPr>
            <w:tcW w:w="2482" w:type="dxa"/>
            <w:vAlign w:val="bottom"/>
          </w:tcPr>
          <w:p w:rsidR="00C2390A" w:rsidRDefault="00C2390A">
            <w:pPr>
              <w:jc w:val="right"/>
              <w:rPr>
                <w:rFonts w:ascii="宋体" w:hAnsi="宋体" w:cs="宋体"/>
                <w:color w:val="000000"/>
                <w:sz w:val="24"/>
              </w:rPr>
            </w:pPr>
          </w:p>
        </w:tc>
        <w:tc>
          <w:tcPr>
            <w:tcW w:w="2232" w:type="dxa"/>
            <w:vAlign w:val="bottom"/>
          </w:tcPr>
          <w:p w:rsidR="00C2390A" w:rsidRDefault="00C2390A">
            <w:pPr>
              <w:rPr>
                <w:rFonts w:ascii="Arial" w:hAnsi="Arial" w:cs="Arial"/>
                <w:color w:val="000000"/>
                <w:sz w:val="20"/>
                <w:szCs w:val="20"/>
              </w:rPr>
            </w:pPr>
          </w:p>
        </w:tc>
        <w:tc>
          <w:tcPr>
            <w:tcW w:w="2400" w:type="dxa"/>
            <w:vAlign w:val="bottom"/>
          </w:tcPr>
          <w:p w:rsidR="00C2390A" w:rsidRDefault="007A723B">
            <w:pPr>
              <w:widowControl/>
              <w:jc w:val="right"/>
              <w:textAlignment w:val="bottom"/>
              <w:rPr>
                <w:rFonts w:ascii="宋体" w:hAnsi="宋体" w:cs="宋体"/>
                <w:color w:val="000000"/>
                <w:sz w:val="24"/>
              </w:rPr>
            </w:pPr>
            <w:r>
              <w:rPr>
                <w:rFonts w:ascii="宋体" w:hAnsi="宋体" w:cs="宋体" w:hint="eastAsia"/>
                <w:color w:val="000000"/>
                <w:kern w:val="0"/>
                <w:sz w:val="24"/>
              </w:rPr>
              <w:t>公开</w:t>
            </w:r>
            <w:r>
              <w:rPr>
                <w:rFonts w:ascii="宋体" w:hAnsi="宋体" w:cs="宋体" w:hint="eastAsia"/>
                <w:color w:val="000000"/>
                <w:kern w:val="0"/>
                <w:sz w:val="24"/>
              </w:rPr>
              <w:t>06</w:t>
            </w:r>
            <w:r>
              <w:rPr>
                <w:rFonts w:ascii="宋体" w:hAnsi="宋体" w:cs="宋体" w:hint="eastAsia"/>
                <w:color w:val="000000"/>
                <w:kern w:val="0"/>
                <w:sz w:val="24"/>
              </w:rPr>
              <w:t>表</w:t>
            </w:r>
          </w:p>
        </w:tc>
      </w:tr>
      <w:tr w:rsidR="00C2390A">
        <w:trPr>
          <w:trHeight w:val="285"/>
        </w:trPr>
        <w:tc>
          <w:tcPr>
            <w:tcW w:w="1699" w:type="dxa"/>
            <w:gridSpan w:val="3"/>
            <w:vAlign w:val="bottom"/>
          </w:tcPr>
          <w:p w:rsidR="00C2390A" w:rsidRDefault="007A723B">
            <w:pPr>
              <w:rPr>
                <w:rFonts w:ascii="Arial" w:hAnsi="Arial" w:cs="Arial"/>
                <w:color w:val="000000"/>
                <w:sz w:val="20"/>
                <w:szCs w:val="20"/>
              </w:rPr>
            </w:pPr>
            <w:r>
              <w:rPr>
                <w:rFonts w:ascii="宋体" w:hAnsi="宋体" w:cs="宋体" w:hint="eastAsia"/>
                <w:color w:val="000000"/>
                <w:kern w:val="0"/>
                <w:sz w:val="24"/>
              </w:rPr>
              <w:t>公开部门：</w:t>
            </w:r>
          </w:p>
        </w:tc>
        <w:tc>
          <w:tcPr>
            <w:tcW w:w="2243" w:type="dxa"/>
            <w:vAlign w:val="bottom"/>
          </w:tcPr>
          <w:p w:rsidR="00C2390A" w:rsidRDefault="00C2390A">
            <w:pPr>
              <w:rPr>
                <w:rFonts w:ascii="Arial" w:hAnsi="Arial" w:cs="Arial"/>
                <w:color w:val="000000"/>
                <w:sz w:val="20"/>
                <w:szCs w:val="20"/>
              </w:rPr>
            </w:pPr>
          </w:p>
        </w:tc>
        <w:tc>
          <w:tcPr>
            <w:tcW w:w="2244" w:type="dxa"/>
            <w:vAlign w:val="bottom"/>
          </w:tcPr>
          <w:p w:rsidR="00C2390A" w:rsidRDefault="00C2390A">
            <w:pPr>
              <w:rPr>
                <w:rFonts w:ascii="Arial" w:hAnsi="Arial" w:cs="Arial"/>
                <w:color w:val="000000"/>
                <w:sz w:val="20"/>
                <w:szCs w:val="20"/>
              </w:rPr>
            </w:pPr>
          </w:p>
        </w:tc>
        <w:tc>
          <w:tcPr>
            <w:tcW w:w="2482" w:type="dxa"/>
            <w:vAlign w:val="bottom"/>
          </w:tcPr>
          <w:p w:rsidR="00C2390A" w:rsidRDefault="00C2390A">
            <w:pPr>
              <w:jc w:val="right"/>
              <w:rPr>
                <w:rFonts w:ascii="宋体" w:hAnsi="宋体" w:cs="宋体"/>
                <w:color w:val="000000"/>
                <w:sz w:val="24"/>
              </w:rPr>
            </w:pPr>
          </w:p>
        </w:tc>
        <w:tc>
          <w:tcPr>
            <w:tcW w:w="2232" w:type="dxa"/>
            <w:vAlign w:val="bottom"/>
          </w:tcPr>
          <w:p w:rsidR="00C2390A" w:rsidRDefault="00C2390A">
            <w:pPr>
              <w:rPr>
                <w:rFonts w:ascii="Arial" w:hAnsi="Arial" w:cs="Arial"/>
                <w:color w:val="000000"/>
                <w:sz w:val="20"/>
                <w:szCs w:val="20"/>
              </w:rPr>
            </w:pPr>
          </w:p>
        </w:tc>
        <w:tc>
          <w:tcPr>
            <w:tcW w:w="2400" w:type="dxa"/>
            <w:vAlign w:val="bottom"/>
          </w:tcPr>
          <w:p w:rsidR="00C2390A" w:rsidRDefault="007A723B">
            <w:pPr>
              <w:widowControl/>
              <w:jc w:val="right"/>
              <w:textAlignment w:val="bottom"/>
              <w:rPr>
                <w:rFonts w:ascii="宋体" w:hAnsi="宋体" w:cs="宋体"/>
                <w:color w:val="000000"/>
                <w:sz w:val="24"/>
              </w:rPr>
            </w:pPr>
            <w:r>
              <w:rPr>
                <w:rFonts w:ascii="宋体" w:hAnsi="宋体" w:cs="宋体" w:hint="eastAsia"/>
                <w:color w:val="000000"/>
                <w:kern w:val="0"/>
                <w:sz w:val="24"/>
              </w:rPr>
              <w:t>金额单位：元</w:t>
            </w:r>
          </w:p>
        </w:tc>
      </w:tr>
      <w:tr w:rsidR="00C2390A">
        <w:trPr>
          <w:trHeight w:val="300"/>
        </w:trPr>
        <w:tc>
          <w:tcPr>
            <w:tcW w:w="6186" w:type="dxa"/>
            <w:gridSpan w:val="5"/>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2482" w:type="dxa"/>
            <w:vMerge w:val="restart"/>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本年支出合计</w:t>
            </w:r>
          </w:p>
        </w:tc>
        <w:tc>
          <w:tcPr>
            <w:tcW w:w="2232" w:type="dxa"/>
            <w:vMerge w:val="restart"/>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人员经费</w:t>
            </w:r>
          </w:p>
        </w:tc>
        <w:tc>
          <w:tcPr>
            <w:tcW w:w="2400" w:type="dxa"/>
            <w:vMerge w:val="restart"/>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公用经费</w:t>
            </w:r>
          </w:p>
        </w:tc>
      </w:tr>
      <w:tr w:rsidR="00C2390A">
        <w:trPr>
          <w:trHeight w:val="312"/>
        </w:trPr>
        <w:tc>
          <w:tcPr>
            <w:tcW w:w="1699" w:type="dxa"/>
            <w:gridSpan w:val="3"/>
            <w:vMerge w:val="restart"/>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经济分类科目编码</w:t>
            </w:r>
          </w:p>
        </w:tc>
        <w:tc>
          <w:tcPr>
            <w:tcW w:w="4487" w:type="dxa"/>
            <w:gridSpan w:val="2"/>
            <w:vMerge w:val="restart"/>
            <w:tcBorders>
              <w:top w:val="single" w:sz="4" w:space="0" w:color="000000"/>
              <w:left w:val="single" w:sz="4" w:space="0" w:color="000000"/>
              <w:bottom w:val="single" w:sz="4" w:space="0" w:color="000000"/>
              <w:right w:val="single" w:sz="4" w:space="0" w:color="000000"/>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r>
      <w:tr w:rsidR="00C2390A">
        <w:trPr>
          <w:trHeight w:val="312"/>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c>
          <w:tcPr>
            <w:tcW w:w="4487" w:type="dxa"/>
            <w:gridSpan w:val="2"/>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r>
      <w:tr w:rsidR="00C2390A">
        <w:trPr>
          <w:trHeight w:val="312"/>
        </w:trPr>
        <w:tc>
          <w:tcPr>
            <w:tcW w:w="1699" w:type="dxa"/>
            <w:gridSpan w:val="3"/>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c>
          <w:tcPr>
            <w:tcW w:w="4487" w:type="dxa"/>
            <w:gridSpan w:val="2"/>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c>
          <w:tcPr>
            <w:tcW w:w="2482" w:type="dxa"/>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c>
          <w:tcPr>
            <w:tcW w:w="2232" w:type="dxa"/>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c>
          <w:tcPr>
            <w:tcW w:w="2400" w:type="dxa"/>
            <w:vMerge/>
            <w:tcBorders>
              <w:top w:val="single" w:sz="4" w:space="0" w:color="000000"/>
              <w:left w:val="single" w:sz="4" w:space="0" w:color="000000"/>
              <w:bottom w:val="single" w:sz="4" w:space="0" w:color="000000"/>
              <w:right w:val="single" w:sz="4" w:space="0" w:color="000000"/>
            </w:tcBorders>
            <w:vAlign w:val="center"/>
          </w:tcPr>
          <w:p w:rsidR="00C2390A" w:rsidRDefault="00C2390A">
            <w:pPr>
              <w:jc w:val="center"/>
              <w:rPr>
                <w:rFonts w:ascii="宋体" w:hAnsi="宋体" w:cs="宋体"/>
                <w:color w:val="000000"/>
                <w:sz w:val="22"/>
                <w:szCs w:val="22"/>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C2390A">
            <w:pPr>
              <w:jc w:val="center"/>
              <w:rPr>
                <w:rFonts w:ascii="宋体" w:hAnsi="宋体" w:cs="宋体"/>
                <w:b/>
                <w:color w:val="000000"/>
                <w:sz w:val="22"/>
                <w:szCs w:val="22"/>
              </w:rPr>
            </w:pP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合计：</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18,435,479.47</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11898155.55</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6,537,323.92</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301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一、工资福利支出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10,321,384.67</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10,321,384.67</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基本工资</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1,796,187.00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1,796,187.00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津贴补贴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1,613,830.81</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1,613,830.81</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奖金</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1,823,688.71</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1,823,688.71</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其他社会保障缴费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956,953.38</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956,953.38</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伙食补助费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jc w:val="right"/>
              <w:rPr>
                <w:rFonts w:ascii="Arial" w:hAnsi="Arial" w:cs="Arial"/>
                <w:color w:val="000000"/>
                <w:sz w:val="20"/>
                <w:szCs w:val="20"/>
              </w:rPr>
            </w:pPr>
            <w:r>
              <w:rPr>
                <w:rFonts w:ascii="Arial" w:hAnsi="Arial" w:cs="Arial" w:hint="eastAsia"/>
                <w:color w:val="000000"/>
                <w:sz w:val="20"/>
                <w:szCs w:val="20"/>
              </w:rPr>
              <w:t xml:space="preserve">0                        </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jc w:val="right"/>
              <w:rPr>
                <w:rFonts w:ascii="Arial" w:hAnsi="Arial" w:cs="Arial"/>
                <w:color w:val="000000"/>
                <w:sz w:val="20"/>
                <w:szCs w:val="20"/>
              </w:rPr>
            </w:pPr>
            <w:r>
              <w:rPr>
                <w:rFonts w:ascii="Arial" w:hAnsi="Arial" w:cs="Arial" w:hint="eastAsia"/>
                <w:color w:val="000000"/>
                <w:sz w:val="20"/>
                <w:szCs w:val="20"/>
              </w:rPr>
              <w:t>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绩效工资</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3,024,162.17</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3,024,162.17</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机关事业单位基本养老保险缴费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691,280.60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691,280.60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职业年金缴费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jc w:val="right"/>
              <w:rPr>
                <w:rFonts w:ascii="Arial" w:hAnsi="Arial" w:cs="Arial"/>
                <w:color w:val="000000"/>
                <w:sz w:val="20"/>
                <w:szCs w:val="20"/>
              </w:rPr>
            </w:pPr>
            <w:r>
              <w:rPr>
                <w:rFonts w:ascii="Arial" w:hAnsi="Arial" w:cs="Arial" w:hint="eastAsia"/>
                <w:color w:val="000000"/>
                <w:sz w:val="20"/>
                <w:szCs w:val="20"/>
              </w:rPr>
              <w:t>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jc w:val="right"/>
              <w:rPr>
                <w:rFonts w:ascii="Arial" w:hAnsi="Arial" w:cs="Arial"/>
                <w:color w:val="000000"/>
                <w:sz w:val="20"/>
                <w:szCs w:val="20"/>
              </w:rPr>
            </w:pPr>
            <w:r>
              <w:rPr>
                <w:rFonts w:ascii="Arial" w:hAnsi="Arial" w:cs="Arial" w:hint="eastAsia"/>
                <w:color w:val="000000"/>
                <w:sz w:val="20"/>
                <w:szCs w:val="20"/>
              </w:rPr>
              <w:t>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其他工资福利支出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415,282.00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415,282.00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二、商品和服务支出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6,438,302.92</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6,438,302.92</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92,545.66</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92,545.66</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印刷费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758,490.16</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758,490.16</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咨询费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50,000.00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50,000.00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手续费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427.32</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427.32</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水费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2,549.80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2,549.80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电费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12,606.75</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12,606.75</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邮电费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130,523.96</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130,523.96</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取暖费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24,833.00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24,833.00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物业管理费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jc w:val="right"/>
              <w:rPr>
                <w:rFonts w:ascii="Arial" w:hAnsi="Arial" w:cs="Arial"/>
                <w:color w:val="000000"/>
                <w:sz w:val="20"/>
                <w:szCs w:val="20"/>
              </w:rPr>
            </w:pPr>
            <w:r>
              <w:rPr>
                <w:rFonts w:ascii="Arial" w:hAnsi="Arial" w:cs="Arial" w:hint="eastAsia"/>
                <w:color w:val="000000"/>
                <w:sz w:val="20"/>
                <w:szCs w:val="20"/>
              </w:rPr>
              <w:t>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jc w:val="right"/>
              <w:rPr>
                <w:rFonts w:ascii="Arial" w:hAnsi="Arial" w:cs="Arial"/>
                <w:color w:val="000000"/>
                <w:sz w:val="20"/>
                <w:szCs w:val="20"/>
              </w:rPr>
            </w:pPr>
            <w:r>
              <w:rPr>
                <w:rFonts w:ascii="Arial" w:hAnsi="Arial" w:cs="Arial" w:hint="eastAsia"/>
                <w:color w:val="000000"/>
                <w:sz w:val="20"/>
                <w:szCs w:val="20"/>
              </w:rPr>
              <w:t>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差旅费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178,511.00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178,511.00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因公出国（境）费用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维修（护）费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28,078.50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28,078.50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租赁费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581,507.83</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581,507.83</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会议费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1,900.00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1,900.00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培训费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1,000.00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1,000.00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公务接待费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专用材料费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41,978.00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41,978.00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被装购置费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专用燃料费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7,000.00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7,000.00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劳务费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2,528,329.08</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2,528,329.08</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委托业务费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727,133.50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727,133.50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工会经费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63,023.04</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63,023.04</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福利费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公务用车运行维护费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106,422.31</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106,422.31</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243,126.00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243,126.00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4</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税金及附加费用</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其他商品和服务支出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858,317.01</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858,317.01</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三、对个人和家庭的补助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1,576,770.88</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1,576,770.88</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离休费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退休费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392,991.00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392,991.00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退职（役）费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520,000.00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520,000.00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抚恤金</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生活补助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440,952.85</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440,952.85</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救济费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医疗费</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111,800.47</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111,800.47</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助学金</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奖励金</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0</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生产补贴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住房公积金</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提租补贴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购房补贴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采暖补贴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物业服务补贴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其他对个人和家庭的补助支出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111,026.56</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111,026.56</w:t>
            </w: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四、基本建设支出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其他基本建设支出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10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五、其他资本性支出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99,021.00</w:t>
            </w: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99,021.00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房屋建筑物购建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7A723B">
            <w:pPr>
              <w:widowControl/>
              <w:jc w:val="right"/>
              <w:textAlignment w:val="bottom"/>
              <w:rPr>
                <w:rFonts w:ascii="Arial" w:hAnsi="Arial" w:cs="Arial"/>
                <w:color w:val="000000"/>
                <w:sz w:val="20"/>
                <w:szCs w:val="20"/>
              </w:rPr>
            </w:pPr>
            <w:r>
              <w:rPr>
                <w:rFonts w:ascii="Arial" w:hAnsi="Arial" w:cs="Arial"/>
                <w:color w:val="000000"/>
                <w:kern w:val="0"/>
                <w:sz w:val="20"/>
                <w:szCs w:val="20"/>
                <w:lang w:bidi="ar"/>
              </w:rPr>
              <w:t>99,021.00</w:t>
            </w: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办公设备购置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专用设备购置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5</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基础设施建设</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大型修缮</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信息网络及软件购置更新</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8</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物资储备</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土地补偿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安置补助</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地上附着物和青苗补偿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拆迁补偿</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公务用车购置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1</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其他交通工具购置</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2</w:t>
            </w:r>
            <w:r>
              <w:rPr>
                <w:rStyle w:val="font21"/>
                <w:rFonts w:hint="default"/>
              </w:rPr>
              <w:t>0</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产权参股</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其他资本性支出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04</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六、对企事业单位的补贴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企业政策性补贴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2</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事业单位补贴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3</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财政贴息</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其他对企事业单位的补贴</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07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七、债务利息支出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0</w:t>
            </w:r>
            <w:r>
              <w:rPr>
                <w:rStyle w:val="font21"/>
                <w:rFonts w:hint="default"/>
              </w:rPr>
              <w:t>1</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国内债务付息</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国外债务付息</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left"/>
              <w:textAlignment w:val="center"/>
              <w:rPr>
                <w:rFonts w:ascii="宋体" w:hAnsi="宋体" w:cs="宋体"/>
                <w:b/>
                <w:color w:val="000000"/>
                <w:sz w:val="22"/>
                <w:szCs w:val="22"/>
              </w:rPr>
            </w:pPr>
            <w:r>
              <w:rPr>
                <w:rFonts w:ascii="宋体" w:hAnsi="宋体" w:cs="宋体" w:hint="eastAsia"/>
                <w:b/>
                <w:color w:val="000000"/>
                <w:kern w:val="0"/>
                <w:sz w:val="22"/>
                <w:szCs w:val="22"/>
              </w:rPr>
              <w:t>3</w:t>
            </w:r>
            <w:r>
              <w:rPr>
                <w:rStyle w:val="font11"/>
                <w:rFonts w:hint="default"/>
              </w:rPr>
              <w:t>99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八、其他支出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6</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赠与</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w:t>
            </w:r>
            <w:r>
              <w:rPr>
                <w:rStyle w:val="font21"/>
                <w:rFonts w:hint="default"/>
              </w:rPr>
              <w:t>7</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贷款转贷</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70"/>
        </w:trPr>
        <w:tc>
          <w:tcPr>
            <w:tcW w:w="1699"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9</w:t>
            </w:r>
            <w:r>
              <w:rPr>
                <w:rStyle w:val="font21"/>
                <w:rFonts w:hint="default"/>
              </w:rPr>
              <w:t>9</w:t>
            </w:r>
          </w:p>
        </w:tc>
        <w:tc>
          <w:tcPr>
            <w:tcW w:w="4487"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其他支出</w:t>
            </w:r>
          </w:p>
        </w:tc>
        <w:tc>
          <w:tcPr>
            <w:tcW w:w="248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232"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c>
          <w:tcPr>
            <w:tcW w:w="2400" w:type="dxa"/>
            <w:tcBorders>
              <w:top w:val="single" w:sz="4" w:space="0" w:color="000000"/>
              <w:left w:val="single" w:sz="4" w:space="0" w:color="000000"/>
              <w:bottom w:val="single" w:sz="4" w:space="0" w:color="000000"/>
              <w:right w:val="single" w:sz="4" w:space="0" w:color="000000"/>
            </w:tcBorders>
            <w:vAlign w:val="bottom"/>
          </w:tcPr>
          <w:p w:rsidR="00C2390A" w:rsidRDefault="00C2390A">
            <w:pPr>
              <w:rPr>
                <w:rFonts w:ascii="Arial" w:hAnsi="Arial" w:cs="Arial"/>
                <w:color w:val="000000"/>
                <w:sz w:val="20"/>
                <w:szCs w:val="20"/>
              </w:rPr>
            </w:pPr>
          </w:p>
        </w:tc>
      </w:tr>
      <w:tr w:rsidR="00C2390A">
        <w:trPr>
          <w:trHeight w:val="286"/>
        </w:trPr>
        <w:tc>
          <w:tcPr>
            <w:tcW w:w="13300" w:type="dxa"/>
            <w:gridSpan w:val="8"/>
            <w:tcBorders>
              <w:top w:val="single" w:sz="4" w:space="0" w:color="000000"/>
            </w:tcBorders>
            <w:vAlign w:val="bottom"/>
          </w:tcPr>
          <w:p w:rsidR="00C2390A" w:rsidRDefault="007A723B">
            <w:pPr>
              <w:rPr>
                <w:rFonts w:ascii="Arial" w:hAnsi="Arial" w:cs="Arial"/>
                <w:color w:val="000000"/>
                <w:sz w:val="20"/>
                <w:szCs w:val="20"/>
              </w:rPr>
            </w:pPr>
            <w:r>
              <w:rPr>
                <w:rFonts w:ascii="宋体" w:hAnsi="宋体" w:cs="宋体" w:hint="eastAsia"/>
                <w:color w:val="000000"/>
                <w:kern w:val="0"/>
                <w:sz w:val="22"/>
                <w:szCs w:val="22"/>
              </w:rPr>
              <w:t>注：本表反映部门本年度一般公共预算财政拨款基本支出情况，按经济分类填列到款级科目，数据取自财决</w:t>
            </w:r>
            <w:r>
              <w:rPr>
                <w:rFonts w:ascii="宋体" w:hAnsi="宋体" w:cs="宋体" w:hint="eastAsia"/>
                <w:color w:val="000000"/>
                <w:kern w:val="0"/>
                <w:sz w:val="22"/>
                <w:szCs w:val="22"/>
              </w:rPr>
              <w:t>08-1</w:t>
            </w:r>
            <w:r>
              <w:rPr>
                <w:rFonts w:ascii="宋体" w:hAnsi="宋体" w:cs="宋体" w:hint="eastAsia"/>
                <w:color w:val="000000"/>
                <w:kern w:val="0"/>
                <w:sz w:val="22"/>
                <w:szCs w:val="22"/>
              </w:rPr>
              <w:t>表</w:t>
            </w:r>
          </w:p>
        </w:tc>
      </w:tr>
    </w:tbl>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tbl>
      <w:tblPr>
        <w:tblW w:w="14560" w:type="dxa"/>
        <w:jc w:val="center"/>
        <w:tblLayout w:type="fixed"/>
        <w:tblLook w:val="04A0" w:firstRow="1" w:lastRow="0" w:firstColumn="1" w:lastColumn="0" w:noHBand="0" w:noVBand="1"/>
      </w:tblPr>
      <w:tblGrid>
        <w:gridCol w:w="1372"/>
        <w:gridCol w:w="1096"/>
        <w:gridCol w:w="1350"/>
        <w:gridCol w:w="1108"/>
        <w:gridCol w:w="1392"/>
        <w:gridCol w:w="973"/>
        <w:gridCol w:w="1362"/>
        <w:gridCol w:w="1073"/>
        <w:gridCol w:w="1338"/>
        <w:gridCol w:w="1166"/>
        <w:gridCol w:w="1361"/>
        <w:gridCol w:w="969"/>
      </w:tblGrid>
      <w:tr w:rsidR="00C2390A">
        <w:trPr>
          <w:trHeight w:val="1215"/>
          <w:jc w:val="center"/>
        </w:trPr>
        <w:tc>
          <w:tcPr>
            <w:tcW w:w="14560" w:type="dxa"/>
            <w:gridSpan w:val="12"/>
            <w:tcBorders>
              <w:top w:val="nil"/>
              <w:left w:val="nil"/>
              <w:bottom w:val="nil"/>
              <w:right w:val="nil"/>
            </w:tcBorders>
            <w:vAlign w:val="bottom"/>
          </w:tcPr>
          <w:p w:rsidR="00C2390A" w:rsidRDefault="007A723B">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一般公共预算财政拨款“三公”经费支出决算表（公开表样）</w:t>
            </w:r>
          </w:p>
        </w:tc>
      </w:tr>
      <w:tr w:rsidR="00C2390A">
        <w:trPr>
          <w:trHeight w:val="300"/>
          <w:jc w:val="center"/>
        </w:trPr>
        <w:tc>
          <w:tcPr>
            <w:tcW w:w="137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096"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350"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108"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39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973"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36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073"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338"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166"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330" w:type="dxa"/>
            <w:gridSpan w:val="2"/>
            <w:tcBorders>
              <w:top w:val="nil"/>
              <w:left w:val="nil"/>
              <w:bottom w:val="nil"/>
              <w:right w:val="nil"/>
            </w:tcBorders>
            <w:vAlign w:val="bottom"/>
          </w:tcPr>
          <w:p w:rsidR="00C2390A" w:rsidRDefault="007A723B">
            <w:pPr>
              <w:widowControl/>
              <w:jc w:val="right"/>
              <w:rPr>
                <w:rFonts w:ascii="宋体" w:hAnsi="宋体" w:cs="Arial"/>
                <w:color w:val="000000"/>
                <w:kern w:val="0"/>
                <w:sz w:val="24"/>
              </w:rPr>
            </w:pPr>
            <w:r>
              <w:rPr>
                <w:rFonts w:ascii="宋体" w:hAnsi="宋体" w:cs="Arial" w:hint="eastAsia"/>
                <w:color w:val="000000"/>
                <w:kern w:val="0"/>
                <w:sz w:val="24"/>
              </w:rPr>
              <w:t>公开</w:t>
            </w:r>
            <w:r>
              <w:rPr>
                <w:rFonts w:ascii="宋体" w:hAnsi="宋体" w:cs="Arial" w:hint="eastAsia"/>
                <w:color w:val="000000"/>
                <w:kern w:val="0"/>
                <w:sz w:val="24"/>
              </w:rPr>
              <w:t>07</w:t>
            </w:r>
            <w:r>
              <w:rPr>
                <w:rFonts w:ascii="宋体" w:hAnsi="宋体" w:cs="Arial" w:hint="eastAsia"/>
                <w:color w:val="000000"/>
                <w:kern w:val="0"/>
                <w:sz w:val="24"/>
              </w:rPr>
              <w:t>表</w:t>
            </w:r>
          </w:p>
        </w:tc>
      </w:tr>
      <w:tr w:rsidR="00C2390A">
        <w:trPr>
          <w:trHeight w:val="464"/>
          <w:jc w:val="center"/>
        </w:trPr>
        <w:tc>
          <w:tcPr>
            <w:tcW w:w="2468" w:type="dxa"/>
            <w:gridSpan w:val="2"/>
            <w:tcBorders>
              <w:top w:val="nil"/>
              <w:left w:val="nil"/>
              <w:bottom w:val="nil"/>
              <w:right w:val="nil"/>
            </w:tcBorders>
            <w:vAlign w:val="bottom"/>
          </w:tcPr>
          <w:p w:rsidR="00C2390A" w:rsidRDefault="007A723B">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350"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108"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39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973" w:type="dxa"/>
            <w:tcBorders>
              <w:top w:val="nil"/>
              <w:left w:val="nil"/>
              <w:bottom w:val="nil"/>
              <w:right w:val="nil"/>
            </w:tcBorders>
            <w:vAlign w:val="bottom"/>
          </w:tcPr>
          <w:p w:rsidR="00C2390A" w:rsidRDefault="00C2390A">
            <w:pPr>
              <w:widowControl/>
              <w:jc w:val="center"/>
              <w:rPr>
                <w:rFonts w:ascii="宋体" w:hAnsi="宋体" w:cs="Arial"/>
                <w:color w:val="000000"/>
                <w:kern w:val="0"/>
                <w:sz w:val="24"/>
              </w:rPr>
            </w:pPr>
          </w:p>
        </w:tc>
        <w:tc>
          <w:tcPr>
            <w:tcW w:w="1362"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073"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338"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166"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2330" w:type="dxa"/>
            <w:gridSpan w:val="2"/>
            <w:tcBorders>
              <w:top w:val="nil"/>
              <w:left w:val="nil"/>
              <w:bottom w:val="nil"/>
              <w:right w:val="nil"/>
            </w:tcBorders>
            <w:vAlign w:val="bottom"/>
          </w:tcPr>
          <w:p w:rsidR="00C2390A" w:rsidRDefault="007A723B">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C2390A">
        <w:trPr>
          <w:trHeight w:val="510"/>
          <w:jc w:val="center"/>
        </w:trPr>
        <w:tc>
          <w:tcPr>
            <w:tcW w:w="7291" w:type="dxa"/>
            <w:gridSpan w:val="6"/>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lastRenderedPageBreak/>
              <w:t>2017</w:t>
            </w:r>
            <w:r>
              <w:rPr>
                <w:rFonts w:ascii="宋体" w:hAnsi="宋体" w:cs="Arial" w:hint="eastAsia"/>
                <w:color w:val="000000"/>
                <w:kern w:val="0"/>
                <w:sz w:val="22"/>
                <w:szCs w:val="22"/>
              </w:rPr>
              <w:t>年度预算数</w:t>
            </w:r>
          </w:p>
        </w:tc>
        <w:tc>
          <w:tcPr>
            <w:tcW w:w="7269" w:type="dxa"/>
            <w:gridSpan w:val="6"/>
            <w:tcBorders>
              <w:top w:val="single" w:sz="4" w:space="0" w:color="auto"/>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2017</w:t>
            </w:r>
            <w:r>
              <w:rPr>
                <w:rFonts w:ascii="宋体" w:hAnsi="宋体" w:cs="Arial" w:hint="eastAsia"/>
                <w:color w:val="000000"/>
                <w:kern w:val="0"/>
                <w:sz w:val="22"/>
                <w:szCs w:val="22"/>
              </w:rPr>
              <w:t>年度决算数</w:t>
            </w:r>
          </w:p>
        </w:tc>
      </w:tr>
      <w:tr w:rsidR="00C2390A">
        <w:trPr>
          <w:trHeight w:val="570"/>
          <w:jc w:val="center"/>
        </w:trPr>
        <w:tc>
          <w:tcPr>
            <w:tcW w:w="1372"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96"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3850" w:type="dxa"/>
            <w:gridSpan w:val="3"/>
            <w:tcBorders>
              <w:top w:val="single" w:sz="4" w:space="0" w:color="auto"/>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973"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1362"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73"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应公出国（境）费</w:t>
            </w:r>
          </w:p>
        </w:tc>
        <w:tc>
          <w:tcPr>
            <w:tcW w:w="3865" w:type="dxa"/>
            <w:gridSpan w:val="3"/>
            <w:tcBorders>
              <w:top w:val="single" w:sz="4" w:space="0" w:color="auto"/>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969"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C2390A">
        <w:trPr>
          <w:trHeight w:val="555"/>
          <w:jc w:val="center"/>
        </w:trPr>
        <w:tc>
          <w:tcPr>
            <w:tcW w:w="1372"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096"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350" w:type="dxa"/>
            <w:tcBorders>
              <w:top w:val="nil"/>
              <w:left w:val="nil"/>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108" w:type="dxa"/>
            <w:tcBorders>
              <w:top w:val="nil"/>
              <w:left w:val="nil"/>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392" w:type="dxa"/>
            <w:tcBorders>
              <w:top w:val="nil"/>
              <w:left w:val="nil"/>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973"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362"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073"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338" w:type="dxa"/>
            <w:tcBorders>
              <w:top w:val="nil"/>
              <w:left w:val="nil"/>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166" w:type="dxa"/>
            <w:tcBorders>
              <w:top w:val="nil"/>
              <w:left w:val="nil"/>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361" w:type="dxa"/>
            <w:tcBorders>
              <w:top w:val="nil"/>
              <w:left w:val="nil"/>
              <w:bottom w:val="single" w:sz="4" w:space="0" w:color="auto"/>
              <w:right w:val="single" w:sz="4" w:space="0" w:color="auto"/>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969"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r>
      <w:tr w:rsidR="00C2390A">
        <w:trPr>
          <w:trHeight w:val="615"/>
          <w:jc w:val="center"/>
        </w:trPr>
        <w:tc>
          <w:tcPr>
            <w:tcW w:w="1372" w:type="dxa"/>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096"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350"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08"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392"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973"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1362"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073"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338"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166"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361"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969"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C2390A">
        <w:trPr>
          <w:trHeight w:val="975"/>
          <w:jc w:val="center"/>
        </w:trPr>
        <w:tc>
          <w:tcPr>
            <w:tcW w:w="1372" w:type="dxa"/>
            <w:tcBorders>
              <w:top w:val="nil"/>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237,000.00</w:t>
            </w:r>
          </w:p>
        </w:tc>
        <w:tc>
          <w:tcPr>
            <w:tcW w:w="1096"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50"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200,000.00</w:t>
            </w:r>
          </w:p>
        </w:tc>
        <w:tc>
          <w:tcPr>
            <w:tcW w:w="1108"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92"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200,000.00</w:t>
            </w:r>
          </w:p>
        </w:tc>
        <w:tc>
          <w:tcPr>
            <w:tcW w:w="973"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37,000.00</w:t>
            </w:r>
          </w:p>
        </w:tc>
        <w:tc>
          <w:tcPr>
            <w:tcW w:w="1362"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157,182.31</w:t>
            </w:r>
          </w:p>
        </w:tc>
        <w:tc>
          <w:tcPr>
            <w:tcW w:w="1073"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38"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157,182.31</w:t>
            </w:r>
          </w:p>
        </w:tc>
        <w:tc>
          <w:tcPr>
            <w:tcW w:w="1166"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c>
          <w:tcPr>
            <w:tcW w:w="1361"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157,182.31</w:t>
            </w:r>
          </w:p>
        </w:tc>
        <w:tc>
          <w:tcPr>
            <w:tcW w:w="96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0.00</w:t>
            </w:r>
          </w:p>
        </w:tc>
      </w:tr>
      <w:tr w:rsidR="00C2390A">
        <w:trPr>
          <w:trHeight w:val="308"/>
          <w:jc w:val="center"/>
        </w:trPr>
        <w:tc>
          <w:tcPr>
            <w:tcW w:w="14560" w:type="dxa"/>
            <w:gridSpan w:val="12"/>
            <w:tcBorders>
              <w:top w:val="single" w:sz="4" w:space="0" w:color="auto"/>
              <w:left w:val="nil"/>
              <w:bottom w:val="nil"/>
              <w:right w:val="nil"/>
            </w:tcBorders>
            <w:vAlign w:val="bottom"/>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注：</w:t>
            </w:r>
            <w:r>
              <w:rPr>
                <w:rFonts w:ascii="宋体" w:hAnsi="宋体" w:cs="Arial" w:hint="eastAsia"/>
                <w:color w:val="000000"/>
                <w:kern w:val="0"/>
                <w:sz w:val="22"/>
                <w:szCs w:val="22"/>
              </w:rPr>
              <w:t>2016</w:t>
            </w:r>
            <w:r>
              <w:rPr>
                <w:rFonts w:ascii="宋体" w:hAnsi="宋体" w:cs="Arial" w:hint="eastAsia"/>
                <w:color w:val="000000"/>
                <w:kern w:val="0"/>
                <w:sz w:val="22"/>
                <w:szCs w:val="22"/>
              </w:rPr>
              <w:t>年度预算数为“三公”经费年初预算数，决算数是包括当年财政拨款预算和以前年度结转结余资金安排的实际支出，数据取自</w:t>
            </w:r>
            <w:r>
              <w:rPr>
                <w:rFonts w:ascii="宋体" w:hAnsi="宋体" w:cs="Arial" w:hint="eastAsia"/>
                <w:color w:val="000000"/>
                <w:kern w:val="0"/>
                <w:sz w:val="22"/>
                <w:szCs w:val="22"/>
              </w:rPr>
              <w:t>CS05</w:t>
            </w:r>
            <w:r>
              <w:rPr>
                <w:rFonts w:ascii="宋体" w:hAnsi="宋体" w:cs="Arial" w:hint="eastAsia"/>
                <w:color w:val="000000"/>
                <w:kern w:val="0"/>
                <w:sz w:val="22"/>
                <w:szCs w:val="22"/>
              </w:rPr>
              <w:t>表。</w:t>
            </w:r>
          </w:p>
        </w:tc>
      </w:tr>
    </w:tbl>
    <w:p w:rsidR="00C2390A" w:rsidRDefault="00C2390A">
      <w:pPr>
        <w:spacing w:line="580" w:lineRule="exact"/>
      </w:pPr>
    </w:p>
    <w:p w:rsidR="00C2390A" w:rsidRDefault="00C2390A">
      <w:pPr>
        <w:spacing w:line="580" w:lineRule="exact"/>
      </w:pPr>
    </w:p>
    <w:p w:rsidR="00C2390A" w:rsidRDefault="00C2390A">
      <w:pPr>
        <w:spacing w:line="580" w:lineRule="exact"/>
      </w:pPr>
    </w:p>
    <w:p w:rsidR="00C2390A" w:rsidRDefault="00C2390A">
      <w:pPr>
        <w:spacing w:line="580" w:lineRule="exact"/>
      </w:pPr>
    </w:p>
    <w:tbl>
      <w:tblPr>
        <w:tblW w:w="12800" w:type="dxa"/>
        <w:jc w:val="center"/>
        <w:tblLayout w:type="fixed"/>
        <w:tblLook w:val="04A0" w:firstRow="1" w:lastRow="0" w:firstColumn="1" w:lastColumn="0" w:noHBand="0" w:noVBand="1"/>
      </w:tblPr>
      <w:tblGrid>
        <w:gridCol w:w="342"/>
        <w:gridCol w:w="346"/>
        <w:gridCol w:w="323"/>
        <w:gridCol w:w="1846"/>
        <w:gridCol w:w="1720"/>
        <w:gridCol w:w="1719"/>
        <w:gridCol w:w="1719"/>
        <w:gridCol w:w="1223"/>
        <w:gridCol w:w="1708"/>
        <w:gridCol w:w="1854"/>
      </w:tblGrid>
      <w:tr w:rsidR="00C2390A">
        <w:trPr>
          <w:trHeight w:val="936"/>
          <w:jc w:val="center"/>
        </w:trPr>
        <w:tc>
          <w:tcPr>
            <w:tcW w:w="12800" w:type="dxa"/>
            <w:gridSpan w:val="10"/>
            <w:vMerge w:val="restart"/>
            <w:tcBorders>
              <w:top w:val="nil"/>
              <w:left w:val="nil"/>
              <w:bottom w:val="nil"/>
              <w:right w:val="nil"/>
            </w:tcBorders>
            <w:vAlign w:val="bottom"/>
          </w:tcPr>
          <w:p w:rsidR="00C2390A" w:rsidRDefault="007A723B">
            <w:pPr>
              <w:widowControl/>
              <w:jc w:val="center"/>
              <w:rPr>
                <w:rFonts w:ascii="方正小标宋_GBK" w:eastAsia="方正小标宋_GBK" w:hAnsi="宋体" w:cs="Arial"/>
                <w:color w:val="000000"/>
                <w:kern w:val="0"/>
                <w:sz w:val="44"/>
                <w:szCs w:val="44"/>
              </w:rPr>
            </w:pPr>
            <w:r>
              <w:rPr>
                <w:rFonts w:ascii="方正小标宋_GBK" w:eastAsia="方正小标宋_GBK" w:hAnsi="宋体" w:cs="Arial" w:hint="eastAsia"/>
                <w:color w:val="000000"/>
                <w:kern w:val="0"/>
                <w:sz w:val="44"/>
                <w:szCs w:val="44"/>
              </w:rPr>
              <w:t>政府性基金预算财政拨款收入支出决算表（公开表样）</w:t>
            </w:r>
          </w:p>
        </w:tc>
      </w:tr>
      <w:tr w:rsidR="00C2390A">
        <w:trPr>
          <w:trHeight w:val="624"/>
          <w:jc w:val="center"/>
        </w:trPr>
        <w:tc>
          <w:tcPr>
            <w:tcW w:w="12800" w:type="dxa"/>
            <w:gridSpan w:val="10"/>
            <w:vMerge/>
            <w:tcBorders>
              <w:top w:val="nil"/>
              <w:left w:val="nil"/>
              <w:bottom w:val="nil"/>
              <w:right w:val="nil"/>
            </w:tcBorders>
            <w:vAlign w:val="center"/>
          </w:tcPr>
          <w:p w:rsidR="00C2390A" w:rsidRDefault="00C2390A">
            <w:pPr>
              <w:widowControl/>
              <w:jc w:val="left"/>
              <w:rPr>
                <w:rFonts w:ascii="宋体" w:hAnsi="宋体" w:cs="Arial"/>
                <w:color w:val="000000"/>
                <w:kern w:val="0"/>
                <w:sz w:val="36"/>
                <w:szCs w:val="36"/>
              </w:rPr>
            </w:pPr>
          </w:p>
        </w:tc>
      </w:tr>
      <w:tr w:rsidR="00C2390A">
        <w:trPr>
          <w:trHeight w:val="375"/>
          <w:jc w:val="center"/>
        </w:trPr>
        <w:tc>
          <w:tcPr>
            <w:tcW w:w="342" w:type="dxa"/>
            <w:tcBorders>
              <w:top w:val="nil"/>
              <w:left w:val="nil"/>
              <w:bottom w:val="nil"/>
              <w:right w:val="nil"/>
            </w:tcBorders>
            <w:vAlign w:val="bottom"/>
          </w:tcPr>
          <w:p w:rsidR="00C2390A" w:rsidRDefault="00C2390A">
            <w:pPr>
              <w:widowControl/>
              <w:jc w:val="center"/>
              <w:rPr>
                <w:rFonts w:ascii="Arial" w:hAnsi="Arial" w:cs="Arial"/>
                <w:color w:val="000000"/>
                <w:kern w:val="0"/>
                <w:sz w:val="36"/>
                <w:szCs w:val="36"/>
              </w:rPr>
            </w:pPr>
          </w:p>
        </w:tc>
        <w:tc>
          <w:tcPr>
            <w:tcW w:w="346" w:type="dxa"/>
            <w:tcBorders>
              <w:top w:val="nil"/>
              <w:left w:val="nil"/>
              <w:bottom w:val="nil"/>
              <w:right w:val="nil"/>
            </w:tcBorders>
            <w:vAlign w:val="bottom"/>
          </w:tcPr>
          <w:p w:rsidR="00C2390A" w:rsidRDefault="00C2390A">
            <w:pPr>
              <w:widowControl/>
              <w:jc w:val="center"/>
              <w:rPr>
                <w:rFonts w:ascii="Arial" w:hAnsi="Arial" w:cs="Arial"/>
                <w:color w:val="000000"/>
                <w:kern w:val="0"/>
                <w:sz w:val="36"/>
                <w:szCs w:val="36"/>
              </w:rPr>
            </w:pPr>
          </w:p>
        </w:tc>
        <w:tc>
          <w:tcPr>
            <w:tcW w:w="323" w:type="dxa"/>
            <w:tcBorders>
              <w:top w:val="nil"/>
              <w:left w:val="nil"/>
              <w:bottom w:val="nil"/>
              <w:right w:val="nil"/>
            </w:tcBorders>
            <w:vAlign w:val="bottom"/>
          </w:tcPr>
          <w:p w:rsidR="00C2390A" w:rsidRDefault="00C2390A">
            <w:pPr>
              <w:widowControl/>
              <w:jc w:val="center"/>
              <w:rPr>
                <w:rFonts w:ascii="Arial" w:hAnsi="Arial" w:cs="Arial"/>
                <w:color w:val="000000"/>
                <w:kern w:val="0"/>
                <w:sz w:val="36"/>
                <w:szCs w:val="36"/>
              </w:rPr>
            </w:pPr>
          </w:p>
        </w:tc>
        <w:tc>
          <w:tcPr>
            <w:tcW w:w="1846" w:type="dxa"/>
            <w:tcBorders>
              <w:top w:val="nil"/>
              <w:left w:val="nil"/>
              <w:bottom w:val="nil"/>
              <w:right w:val="nil"/>
            </w:tcBorders>
            <w:vAlign w:val="bottom"/>
          </w:tcPr>
          <w:p w:rsidR="00C2390A" w:rsidRDefault="00C2390A">
            <w:pPr>
              <w:widowControl/>
              <w:jc w:val="center"/>
              <w:rPr>
                <w:rFonts w:ascii="Arial" w:hAnsi="Arial" w:cs="Arial"/>
                <w:color w:val="000000"/>
                <w:kern w:val="0"/>
                <w:sz w:val="36"/>
                <w:szCs w:val="36"/>
              </w:rPr>
            </w:pPr>
          </w:p>
        </w:tc>
        <w:tc>
          <w:tcPr>
            <w:tcW w:w="1720" w:type="dxa"/>
            <w:tcBorders>
              <w:top w:val="nil"/>
              <w:left w:val="nil"/>
              <w:bottom w:val="nil"/>
              <w:right w:val="nil"/>
            </w:tcBorders>
            <w:vAlign w:val="bottom"/>
          </w:tcPr>
          <w:p w:rsidR="00C2390A" w:rsidRDefault="00C2390A">
            <w:pPr>
              <w:widowControl/>
              <w:jc w:val="center"/>
              <w:rPr>
                <w:rFonts w:ascii="Arial" w:hAnsi="Arial" w:cs="Arial"/>
                <w:color w:val="000000"/>
                <w:kern w:val="0"/>
                <w:sz w:val="36"/>
                <w:szCs w:val="36"/>
              </w:rPr>
            </w:pPr>
          </w:p>
        </w:tc>
        <w:tc>
          <w:tcPr>
            <w:tcW w:w="1719" w:type="dxa"/>
            <w:tcBorders>
              <w:top w:val="nil"/>
              <w:left w:val="nil"/>
              <w:bottom w:val="nil"/>
              <w:right w:val="nil"/>
            </w:tcBorders>
            <w:vAlign w:val="bottom"/>
          </w:tcPr>
          <w:p w:rsidR="00C2390A" w:rsidRDefault="00C2390A">
            <w:pPr>
              <w:widowControl/>
              <w:jc w:val="center"/>
              <w:rPr>
                <w:rFonts w:ascii="Arial" w:hAnsi="Arial" w:cs="Arial"/>
                <w:color w:val="000000"/>
                <w:kern w:val="0"/>
                <w:sz w:val="36"/>
                <w:szCs w:val="36"/>
              </w:rPr>
            </w:pPr>
          </w:p>
        </w:tc>
        <w:tc>
          <w:tcPr>
            <w:tcW w:w="1719" w:type="dxa"/>
            <w:tcBorders>
              <w:top w:val="nil"/>
              <w:left w:val="nil"/>
              <w:bottom w:val="nil"/>
              <w:right w:val="nil"/>
            </w:tcBorders>
            <w:vAlign w:val="bottom"/>
          </w:tcPr>
          <w:p w:rsidR="00C2390A" w:rsidRDefault="00C2390A">
            <w:pPr>
              <w:widowControl/>
              <w:jc w:val="center"/>
              <w:rPr>
                <w:rFonts w:ascii="Arial" w:hAnsi="Arial" w:cs="Arial"/>
                <w:color w:val="000000"/>
                <w:kern w:val="0"/>
                <w:sz w:val="36"/>
                <w:szCs w:val="36"/>
              </w:rPr>
            </w:pPr>
          </w:p>
        </w:tc>
        <w:tc>
          <w:tcPr>
            <w:tcW w:w="1223" w:type="dxa"/>
            <w:tcBorders>
              <w:top w:val="nil"/>
              <w:left w:val="nil"/>
              <w:bottom w:val="nil"/>
              <w:right w:val="nil"/>
            </w:tcBorders>
            <w:vAlign w:val="bottom"/>
          </w:tcPr>
          <w:p w:rsidR="00C2390A" w:rsidRDefault="00C2390A">
            <w:pPr>
              <w:widowControl/>
              <w:jc w:val="center"/>
              <w:rPr>
                <w:rFonts w:ascii="Arial" w:hAnsi="Arial" w:cs="Arial"/>
                <w:color w:val="000000"/>
                <w:kern w:val="0"/>
                <w:sz w:val="36"/>
                <w:szCs w:val="36"/>
              </w:rPr>
            </w:pPr>
          </w:p>
        </w:tc>
        <w:tc>
          <w:tcPr>
            <w:tcW w:w="1708" w:type="dxa"/>
            <w:tcBorders>
              <w:top w:val="nil"/>
              <w:left w:val="nil"/>
              <w:bottom w:val="nil"/>
              <w:right w:val="nil"/>
            </w:tcBorders>
            <w:vAlign w:val="bottom"/>
          </w:tcPr>
          <w:p w:rsidR="00C2390A" w:rsidRDefault="00C2390A">
            <w:pPr>
              <w:widowControl/>
              <w:jc w:val="center"/>
              <w:rPr>
                <w:rFonts w:ascii="Arial" w:hAnsi="Arial" w:cs="Arial"/>
                <w:color w:val="000000"/>
                <w:kern w:val="0"/>
                <w:sz w:val="36"/>
                <w:szCs w:val="36"/>
              </w:rPr>
            </w:pPr>
          </w:p>
        </w:tc>
        <w:tc>
          <w:tcPr>
            <w:tcW w:w="1854" w:type="dxa"/>
            <w:tcBorders>
              <w:top w:val="nil"/>
              <w:left w:val="nil"/>
              <w:bottom w:val="nil"/>
              <w:right w:val="nil"/>
            </w:tcBorders>
            <w:vAlign w:val="bottom"/>
          </w:tcPr>
          <w:p w:rsidR="00C2390A" w:rsidRDefault="007A723B">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r>
              <w:rPr>
                <w:rFonts w:ascii="宋体" w:hAnsi="宋体" w:cs="Arial" w:hint="eastAsia"/>
                <w:color w:val="000000"/>
                <w:kern w:val="0"/>
                <w:sz w:val="20"/>
                <w:szCs w:val="20"/>
              </w:rPr>
              <w:t>公开</w:t>
            </w:r>
            <w:r>
              <w:rPr>
                <w:rFonts w:ascii="Arial" w:hAnsi="Arial" w:cs="Arial"/>
                <w:color w:val="000000"/>
                <w:kern w:val="0"/>
                <w:sz w:val="20"/>
                <w:szCs w:val="20"/>
              </w:rPr>
              <w:t>08</w:t>
            </w:r>
            <w:r>
              <w:rPr>
                <w:rFonts w:ascii="宋体" w:hAnsi="宋体" w:cs="Arial" w:hint="eastAsia"/>
                <w:color w:val="000000"/>
                <w:kern w:val="0"/>
                <w:sz w:val="20"/>
                <w:szCs w:val="20"/>
              </w:rPr>
              <w:t>表</w:t>
            </w:r>
          </w:p>
        </w:tc>
      </w:tr>
      <w:tr w:rsidR="00C2390A">
        <w:trPr>
          <w:trHeight w:val="300"/>
          <w:jc w:val="center"/>
        </w:trPr>
        <w:tc>
          <w:tcPr>
            <w:tcW w:w="2857" w:type="dxa"/>
            <w:gridSpan w:val="4"/>
            <w:tcBorders>
              <w:top w:val="nil"/>
              <w:left w:val="nil"/>
              <w:bottom w:val="nil"/>
              <w:right w:val="nil"/>
            </w:tcBorders>
            <w:vAlign w:val="bottom"/>
          </w:tcPr>
          <w:p w:rsidR="00C2390A" w:rsidRDefault="007A723B">
            <w:pPr>
              <w:widowControl/>
              <w:jc w:val="left"/>
              <w:rPr>
                <w:rFonts w:ascii="宋体" w:hAnsi="宋体" w:cs="Arial"/>
                <w:color w:val="000000"/>
                <w:kern w:val="0"/>
                <w:sz w:val="24"/>
              </w:rPr>
            </w:pPr>
            <w:r>
              <w:rPr>
                <w:rFonts w:ascii="宋体" w:hAnsi="宋体" w:cs="Arial" w:hint="eastAsia"/>
                <w:color w:val="000000"/>
                <w:kern w:val="0"/>
                <w:sz w:val="24"/>
              </w:rPr>
              <w:lastRenderedPageBreak/>
              <w:t>公开部门：</w:t>
            </w:r>
          </w:p>
        </w:tc>
        <w:tc>
          <w:tcPr>
            <w:tcW w:w="1720"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719"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719"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223"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708" w:type="dxa"/>
            <w:tcBorders>
              <w:top w:val="nil"/>
              <w:left w:val="nil"/>
              <w:bottom w:val="nil"/>
              <w:right w:val="nil"/>
            </w:tcBorders>
            <w:vAlign w:val="bottom"/>
          </w:tcPr>
          <w:p w:rsidR="00C2390A" w:rsidRDefault="00C2390A">
            <w:pPr>
              <w:widowControl/>
              <w:jc w:val="left"/>
              <w:rPr>
                <w:rFonts w:ascii="Arial" w:hAnsi="Arial" w:cs="Arial"/>
                <w:color w:val="000000"/>
                <w:kern w:val="0"/>
                <w:sz w:val="20"/>
                <w:szCs w:val="20"/>
              </w:rPr>
            </w:pPr>
          </w:p>
        </w:tc>
        <w:tc>
          <w:tcPr>
            <w:tcW w:w="1854" w:type="dxa"/>
            <w:tcBorders>
              <w:top w:val="nil"/>
              <w:left w:val="nil"/>
              <w:bottom w:val="nil"/>
              <w:right w:val="nil"/>
            </w:tcBorders>
            <w:vAlign w:val="bottom"/>
          </w:tcPr>
          <w:p w:rsidR="00C2390A" w:rsidRDefault="007A723B">
            <w:pPr>
              <w:widowControl/>
              <w:ind w:firstLineChars="450" w:firstLine="900"/>
              <w:jc w:val="left"/>
              <w:rPr>
                <w:rFonts w:ascii="宋体" w:hAnsi="宋体" w:cs="Arial"/>
                <w:color w:val="000000"/>
                <w:kern w:val="0"/>
                <w:sz w:val="20"/>
                <w:szCs w:val="20"/>
              </w:rPr>
            </w:pPr>
            <w:r>
              <w:rPr>
                <w:rFonts w:ascii="宋体" w:hAnsi="宋体" w:cs="Arial" w:hint="eastAsia"/>
                <w:color w:val="000000"/>
                <w:kern w:val="0"/>
                <w:sz w:val="20"/>
                <w:szCs w:val="20"/>
              </w:rPr>
              <w:t>金额单位：元</w:t>
            </w:r>
          </w:p>
        </w:tc>
      </w:tr>
      <w:tr w:rsidR="00C2390A">
        <w:trPr>
          <w:trHeight w:val="308"/>
          <w:jc w:val="center"/>
        </w:trPr>
        <w:tc>
          <w:tcPr>
            <w:tcW w:w="2857" w:type="dxa"/>
            <w:gridSpan w:val="4"/>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720" w:type="dxa"/>
            <w:vMerge w:val="restart"/>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719" w:type="dxa"/>
            <w:vMerge w:val="restart"/>
            <w:tcBorders>
              <w:top w:val="single" w:sz="4" w:space="0" w:color="auto"/>
              <w:left w:val="single" w:sz="4" w:space="0" w:color="auto"/>
              <w:bottom w:val="single" w:sz="4" w:space="0" w:color="000000"/>
              <w:right w:val="nil"/>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650" w:type="dxa"/>
            <w:gridSpan w:val="3"/>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C2390A">
        <w:trPr>
          <w:trHeight w:val="312"/>
          <w:jc w:val="center"/>
        </w:trPr>
        <w:tc>
          <w:tcPr>
            <w:tcW w:w="1011" w:type="dxa"/>
            <w:gridSpan w:val="3"/>
            <w:vMerge w:val="restart"/>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846"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720" w:type="dxa"/>
            <w:vMerge/>
            <w:tcBorders>
              <w:top w:val="single" w:sz="4" w:space="0" w:color="auto"/>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719" w:type="dxa"/>
            <w:vMerge/>
            <w:tcBorders>
              <w:top w:val="single" w:sz="4" w:space="0" w:color="auto"/>
              <w:left w:val="single" w:sz="4" w:space="0" w:color="auto"/>
              <w:bottom w:val="single" w:sz="4" w:space="0" w:color="000000"/>
              <w:right w:val="nil"/>
            </w:tcBorders>
            <w:vAlign w:val="center"/>
          </w:tcPr>
          <w:p w:rsidR="00C2390A" w:rsidRDefault="00C2390A">
            <w:pPr>
              <w:widowControl/>
              <w:jc w:val="left"/>
              <w:rPr>
                <w:rFonts w:ascii="宋体" w:hAnsi="宋体" w:cs="Arial"/>
                <w:color w:val="000000"/>
                <w:kern w:val="0"/>
                <w:sz w:val="22"/>
                <w:szCs w:val="22"/>
              </w:rPr>
            </w:pPr>
          </w:p>
        </w:tc>
        <w:tc>
          <w:tcPr>
            <w:tcW w:w="1719"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223"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708"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854" w:type="dxa"/>
            <w:vMerge/>
            <w:tcBorders>
              <w:top w:val="single" w:sz="4" w:space="0" w:color="auto"/>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r>
      <w:tr w:rsidR="00C2390A">
        <w:trPr>
          <w:trHeight w:val="312"/>
          <w:jc w:val="center"/>
        </w:trPr>
        <w:tc>
          <w:tcPr>
            <w:tcW w:w="1011" w:type="dxa"/>
            <w:gridSpan w:val="3"/>
            <w:vMerge/>
            <w:tcBorders>
              <w:top w:val="single" w:sz="4" w:space="0" w:color="auto"/>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846"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719" w:type="dxa"/>
            <w:vMerge/>
            <w:tcBorders>
              <w:top w:val="single" w:sz="4" w:space="0" w:color="auto"/>
              <w:left w:val="single" w:sz="4" w:space="0" w:color="auto"/>
              <w:bottom w:val="single" w:sz="4" w:space="0" w:color="000000"/>
              <w:right w:val="nil"/>
            </w:tcBorders>
            <w:vAlign w:val="center"/>
          </w:tcPr>
          <w:p w:rsidR="00C2390A" w:rsidRDefault="00C2390A">
            <w:pPr>
              <w:widowControl/>
              <w:jc w:val="left"/>
              <w:rPr>
                <w:rFonts w:ascii="宋体" w:hAnsi="宋体" w:cs="Arial"/>
                <w:color w:val="000000"/>
                <w:kern w:val="0"/>
                <w:sz w:val="22"/>
                <w:szCs w:val="22"/>
              </w:rPr>
            </w:pPr>
          </w:p>
        </w:tc>
        <w:tc>
          <w:tcPr>
            <w:tcW w:w="1719"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223"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708"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854" w:type="dxa"/>
            <w:vMerge/>
            <w:tcBorders>
              <w:top w:val="single" w:sz="4" w:space="0" w:color="auto"/>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r>
      <w:tr w:rsidR="00C2390A">
        <w:trPr>
          <w:trHeight w:val="312"/>
          <w:jc w:val="center"/>
        </w:trPr>
        <w:tc>
          <w:tcPr>
            <w:tcW w:w="1011" w:type="dxa"/>
            <w:gridSpan w:val="3"/>
            <w:vMerge/>
            <w:tcBorders>
              <w:top w:val="single" w:sz="4" w:space="0" w:color="auto"/>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846"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720" w:type="dxa"/>
            <w:vMerge/>
            <w:tcBorders>
              <w:top w:val="single" w:sz="4" w:space="0" w:color="auto"/>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719" w:type="dxa"/>
            <w:vMerge/>
            <w:tcBorders>
              <w:top w:val="single" w:sz="4" w:space="0" w:color="auto"/>
              <w:left w:val="single" w:sz="4" w:space="0" w:color="auto"/>
              <w:bottom w:val="single" w:sz="4" w:space="0" w:color="000000"/>
              <w:right w:val="nil"/>
            </w:tcBorders>
            <w:vAlign w:val="center"/>
          </w:tcPr>
          <w:p w:rsidR="00C2390A" w:rsidRDefault="00C2390A">
            <w:pPr>
              <w:widowControl/>
              <w:jc w:val="left"/>
              <w:rPr>
                <w:rFonts w:ascii="宋体" w:hAnsi="宋体" w:cs="Arial"/>
                <w:color w:val="000000"/>
                <w:kern w:val="0"/>
                <w:sz w:val="22"/>
                <w:szCs w:val="22"/>
              </w:rPr>
            </w:pPr>
          </w:p>
        </w:tc>
        <w:tc>
          <w:tcPr>
            <w:tcW w:w="1719"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223"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708"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854" w:type="dxa"/>
            <w:vMerge/>
            <w:tcBorders>
              <w:top w:val="single" w:sz="4" w:space="0" w:color="auto"/>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r>
      <w:tr w:rsidR="00C2390A">
        <w:trPr>
          <w:trHeight w:val="308"/>
          <w:jc w:val="center"/>
        </w:trPr>
        <w:tc>
          <w:tcPr>
            <w:tcW w:w="342"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346"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323" w:type="dxa"/>
            <w:vMerge w:val="restart"/>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846" w:type="dxa"/>
            <w:tcBorders>
              <w:top w:val="nil"/>
              <w:left w:val="nil"/>
              <w:bottom w:val="single" w:sz="4" w:space="0" w:color="auto"/>
              <w:right w:val="nil"/>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720" w:type="dxa"/>
            <w:tcBorders>
              <w:top w:val="nil"/>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719"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719"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223"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708"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854" w:type="dxa"/>
            <w:tcBorders>
              <w:top w:val="nil"/>
              <w:left w:val="nil"/>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C2390A">
        <w:trPr>
          <w:trHeight w:val="308"/>
          <w:jc w:val="center"/>
        </w:trPr>
        <w:tc>
          <w:tcPr>
            <w:tcW w:w="342"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0"/>
                <w:szCs w:val="20"/>
              </w:rPr>
            </w:pPr>
          </w:p>
        </w:tc>
        <w:tc>
          <w:tcPr>
            <w:tcW w:w="346"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0"/>
                <w:szCs w:val="20"/>
              </w:rPr>
            </w:pPr>
          </w:p>
        </w:tc>
        <w:tc>
          <w:tcPr>
            <w:tcW w:w="323" w:type="dxa"/>
            <w:vMerge/>
            <w:tcBorders>
              <w:top w:val="nil"/>
              <w:left w:val="single" w:sz="4" w:space="0" w:color="auto"/>
              <w:bottom w:val="single" w:sz="4" w:space="0" w:color="auto"/>
              <w:right w:val="single" w:sz="4" w:space="0" w:color="auto"/>
            </w:tcBorders>
            <w:vAlign w:val="center"/>
          </w:tcPr>
          <w:p w:rsidR="00C2390A" w:rsidRDefault="00C2390A">
            <w:pPr>
              <w:widowControl/>
              <w:jc w:val="left"/>
              <w:rPr>
                <w:rFonts w:ascii="宋体" w:hAnsi="宋体" w:cs="Arial"/>
                <w:color w:val="000000"/>
                <w:kern w:val="0"/>
                <w:sz w:val="22"/>
                <w:szCs w:val="22"/>
              </w:rPr>
            </w:pPr>
          </w:p>
        </w:tc>
        <w:tc>
          <w:tcPr>
            <w:tcW w:w="1846" w:type="dxa"/>
            <w:tcBorders>
              <w:top w:val="nil"/>
              <w:left w:val="nil"/>
              <w:bottom w:val="single" w:sz="4" w:space="0" w:color="auto"/>
              <w:right w:val="nil"/>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720" w:type="dxa"/>
            <w:tcBorders>
              <w:top w:val="nil"/>
              <w:left w:val="single" w:sz="4" w:space="0" w:color="auto"/>
              <w:bottom w:val="single" w:sz="4" w:space="0" w:color="auto"/>
              <w:right w:val="single" w:sz="4" w:space="0" w:color="auto"/>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36,709,528.36</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68,995,430.11</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70,018,156.40</w:t>
            </w:r>
          </w:p>
        </w:tc>
        <w:tc>
          <w:tcPr>
            <w:tcW w:w="1223" w:type="dxa"/>
            <w:tcBorders>
              <w:top w:val="nil"/>
              <w:left w:val="nil"/>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08"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70,018,156.40</w:t>
            </w:r>
          </w:p>
        </w:tc>
        <w:tc>
          <w:tcPr>
            <w:tcW w:w="1854"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35,686,802.07</w:t>
            </w:r>
          </w:p>
        </w:tc>
      </w:tr>
      <w:tr w:rsidR="00C2390A">
        <w:trPr>
          <w:trHeight w:val="308"/>
          <w:jc w:val="center"/>
        </w:trPr>
        <w:tc>
          <w:tcPr>
            <w:tcW w:w="1011" w:type="dxa"/>
            <w:gridSpan w:val="3"/>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w:t>
            </w:r>
          </w:p>
        </w:tc>
        <w:tc>
          <w:tcPr>
            <w:tcW w:w="1846" w:type="dxa"/>
            <w:tcBorders>
              <w:top w:val="nil"/>
              <w:left w:val="nil"/>
              <w:bottom w:val="single" w:sz="4" w:space="0" w:color="auto"/>
              <w:right w:val="single" w:sz="4" w:space="0" w:color="auto"/>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城乡社区支出</w:t>
            </w:r>
          </w:p>
        </w:tc>
        <w:tc>
          <w:tcPr>
            <w:tcW w:w="1720"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21,609,528.36</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68,945,430.11</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67,196,063.60</w:t>
            </w:r>
          </w:p>
        </w:tc>
        <w:tc>
          <w:tcPr>
            <w:tcW w:w="1223" w:type="dxa"/>
            <w:tcBorders>
              <w:top w:val="nil"/>
              <w:left w:val="nil"/>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08"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67,196,063.60</w:t>
            </w:r>
          </w:p>
        </w:tc>
        <w:tc>
          <w:tcPr>
            <w:tcW w:w="1854"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23,358,894.87</w:t>
            </w:r>
          </w:p>
        </w:tc>
      </w:tr>
      <w:tr w:rsidR="00C2390A">
        <w:trPr>
          <w:trHeight w:val="308"/>
          <w:jc w:val="center"/>
        </w:trPr>
        <w:tc>
          <w:tcPr>
            <w:tcW w:w="1011" w:type="dxa"/>
            <w:gridSpan w:val="3"/>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21208</w:t>
            </w:r>
          </w:p>
        </w:tc>
        <w:tc>
          <w:tcPr>
            <w:tcW w:w="1846" w:type="dxa"/>
            <w:tcBorders>
              <w:top w:val="nil"/>
              <w:left w:val="nil"/>
              <w:bottom w:val="single" w:sz="4" w:space="0" w:color="auto"/>
              <w:right w:val="single" w:sz="4" w:space="0" w:color="auto"/>
            </w:tcBorders>
            <w:vAlign w:val="center"/>
          </w:tcPr>
          <w:p w:rsidR="00C2390A" w:rsidRDefault="007A723B">
            <w:pPr>
              <w:widowControl/>
              <w:jc w:val="center"/>
              <w:textAlignment w:val="center"/>
              <w:rPr>
                <w:rFonts w:ascii="宋体" w:hAnsi="宋体" w:cs="宋体"/>
                <w:color w:val="000000"/>
                <w:sz w:val="10"/>
                <w:szCs w:val="10"/>
              </w:rPr>
            </w:pPr>
            <w:r>
              <w:rPr>
                <w:rFonts w:ascii="宋体" w:hAnsi="宋体" w:cs="宋体" w:hint="eastAsia"/>
                <w:color w:val="000000"/>
                <w:kern w:val="0"/>
                <w:sz w:val="10"/>
                <w:szCs w:val="10"/>
                <w:lang w:bidi="ar"/>
              </w:rPr>
              <w:t>国有土地使用权出让收入及对应专项债务收入安排的支出</w:t>
            </w:r>
          </w:p>
        </w:tc>
        <w:tc>
          <w:tcPr>
            <w:tcW w:w="1720"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21,609,528.36</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68,945,430.11</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67,196,063.60</w:t>
            </w:r>
          </w:p>
        </w:tc>
        <w:tc>
          <w:tcPr>
            <w:tcW w:w="1223" w:type="dxa"/>
            <w:tcBorders>
              <w:top w:val="nil"/>
              <w:left w:val="nil"/>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08"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67,196,063.60</w:t>
            </w:r>
          </w:p>
        </w:tc>
        <w:tc>
          <w:tcPr>
            <w:tcW w:w="1854"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23,358,894.87</w:t>
            </w:r>
          </w:p>
        </w:tc>
      </w:tr>
      <w:tr w:rsidR="00C2390A">
        <w:trPr>
          <w:trHeight w:val="308"/>
          <w:jc w:val="center"/>
        </w:trPr>
        <w:tc>
          <w:tcPr>
            <w:tcW w:w="1011" w:type="dxa"/>
            <w:gridSpan w:val="3"/>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2120801</w:t>
            </w:r>
          </w:p>
        </w:tc>
        <w:tc>
          <w:tcPr>
            <w:tcW w:w="1846" w:type="dxa"/>
            <w:tcBorders>
              <w:top w:val="nil"/>
              <w:left w:val="nil"/>
              <w:bottom w:val="single" w:sz="4" w:space="0" w:color="auto"/>
              <w:right w:val="single" w:sz="4" w:space="0" w:color="auto"/>
            </w:tcBorders>
            <w:vAlign w:val="center"/>
          </w:tcPr>
          <w:p w:rsidR="00C2390A" w:rsidRDefault="007A723B">
            <w:pPr>
              <w:widowControl/>
              <w:jc w:val="center"/>
              <w:textAlignment w:val="center"/>
              <w:rPr>
                <w:rFonts w:ascii="宋体" w:hAnsi="宋体" w:cs="宋体"/>
                <w:color w:val="000000"/>
                <w:sz w:val="11"/>
                <w:szCs w:val="11"/>
              </w:rPr>
            </w:pPr>
            <w:r>
              <w:rPr>
                <w:rFonts w:ascii="宋体" w:hAnsi="宋体" w:cs="宋体" w:hint="eastAsia"/>
                <w:color w:val="000000"/>
                <w:kern w:val="0"/>
                <w:sz w:val="11"/>
                <w:szCs w:val="11"/>
                <w:lang w:bidi="ar"/>
              </w:rPr>
              <w:t>征地和拆迁补偿支出</w:t>
            </w:r>
          </w:p>
        </w:tc>
        <w:tc>
          <w:tcPr>
            <w:tcW w:w="1720"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21,609,528.36</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55,842,052.00</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54,092,685.49</w:t>
            </w:r>
          </w:p>
        </w:tc>
        <w:tc>
          <w:tcPr>
            <w:tcW w:w="1223" w:type="dxa"/>
            <w:tcBorders>
              <w:top w:val="nil"/>
              <w:left w:val="nil"/>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08"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54,092,685.49</w:t>
            </w:r>
          </w:p>
        </w:tc>
        <w:tc>
          <w:tcPr>
            <w:tcW w:w="1854"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23,358,894.87</w:t>
            </w:r>
          </w:p>
        </w:tc>
      </w:tr>
      <w:tr w:rsidR="00C2390A">
        <w:trPr>
          <w:trHeight w:val="308"/>
          <w:jc w:val="center"/>
        </w:trPr>
        <w:tc>
          <w:tcPr>
            <w:tcW w:w="1011" w:type="dxa"/>
            <w:gridSpan w:val="3"/>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2120899</w:t>
            </w:r>
          </w:p>
        </w:tc>
        <w:tc>
          <w:tcPr>
            <w:tcW w:w="1846" w:type="dxa"/>
            <w:tcBorders>
              <w:top w:val="nil"/>
              <w:left w:val="nil"/>
              <w:bottom w:val="single" w:sz="4" w:space="0" w:color="auto"/>
              <w:right w:val="single" w:sz="4" w:space="0" w:color="auto"/>
            </w:tcBorders>
            <w:vAlign w:val="center"/>
          </w:tcPr>
          <w:p w:rsidR="00C2390A" w:rsidRDefault="007A723B">
            <w:pPr>
              <w:widowControl/>
              <w:jc w:val="center"/>
              <w:textAlignment w:val="center"/>
              <w:rPr>
                <w:rFonts w:ascii="宋体" w:hAnsi="宋体" w:cs="宋体"/>
                <w:color w:val="000000"/>
                <w:sz w:val="10"/>
                <w:szCs w:val="10"/>
              </w:rPr>
            </w:pPr>
            <w:r>
              <w:rPr>
                <w:rFonts w:ascii="宋体" w:hAnsi="宋体" w:cs="宋体" w:hint="eastAsia"/>
                <w:color w:val="000000"/>
                <w:kern w:val="0"/>
                <w:sz w:val="10"/>
                <w:szCs w:val="10"/>
                <w:lang w:bidi="ar"/>
              </w:rPr>
              <w:t>其他国有土地使用权出让收入安排的支出</w:t>
            </w:r>
          </w:p>
        </w:tc>
        <w:tc>
          <w:tcPr>
            <w:tcW w:w="1720" w:type="dxa"/>
            <w:tcBorders>
              <w:top w:val="nil"/>
              <w:left w:val="nil"/>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13,103,378.11</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13,103,378.11</w:t>
            </w:r>
          </w:p>
        </w:tc>
        <w:tc>
          <w:tcPr>
            <w:tcW w:w="1223" w:type="dxa"/>
            <w:tcBorders>
              <w:top w:val="nil"/>
              <w:left w:val="nil"/>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08"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13,103,378.11</w:t>
            </w:r>
          </w:p>
        </w:tc>
        <w:tc>
          <w:tcPr>
            <w:tcW w:w="1854" w:type="dxa"/>
            <w:tcBorders>
              <w:top w:val="nil"/>
              <w:left w:val="nil"/>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r>
      <w:tr w:rsidR="00C2390A">
        <w:trPr>
          <w:trHeight w:val="308"/>
          <w:jc w:val="center"/>
        </w:trPr>
        <w:tc>
          <w:tcPr>
            <w:tcW w:w="1011" w:type="dxa"/>
            <w:gridSpan w:val="3"/>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w:t>
            </w:r>
          </w:p>
        </w:tc>
        <w:tc>
          <w:tcPr>
            <w:tcW w:w="1846" w:type="dxa"/>
            <w:tcBorders>
              <w:top w:val="nil"/>
              <w:left w:val="nil"/>
              <w:bottom w:val="single" w:sz="4" w:space="0" w:color="auto"/>
              <w:right w:val="single" w:sz="4" w:space="0" w:color="auto"/>
            </w:tcBorders>
            <w:vAlign w:val="center"/>
          </w:tcPr>
          <w:p w:rsidR="00C2390A" w:rsidRDefault="007A723B">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其他支出</w:t>
            </w:r>
          </w:p>
        </w:tc>
        <w:tc>
          <w:tcPr>
            <w:tcW w:w="1720"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15,100,000.00</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50,000.00</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2,822,092.80</w:t>
            </w:r>
          </w:p>
        </w:tc>
        <w:tc>
          <w:tcPr>
            <w:tcW w:w="1223" w:type="dxa"/>
            <w:tcBorders>
              <w:top w:val="nil"/>
              <w:left w:val="nil"/>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r>
              <w:rPr>
                <w:rFonts w:ascii="宋体" w:hAnsi="宋体" w:cs="Arial" w:hint="eastAsia"/>
                <w:color w:val="000000"/>
                <w:kern w:val="0"/>
                <w:sz w:val="22"/>
                <w:szCs w:val="22"/>
              </w:rPr>
              <w:t xml:space="preserve">　</w:t>
            </w:r>
          </w:p>
        </w:tc>
        <w:tc>
          <w:tcPr>
            <w:tcW w:w="1708"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2,822,092.80</w:t>
            </w:r>
          </w:p>
        </w:tc>
        <w:tc>
          <w:tcPr>
            <w:tcW w:w="1854"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12,327,907.20</w:t>
            </w:r>
          </w:p>
        </w:tc>
      </w:tr>
      <w:tr w:rsidR="00C2390A">
        <w:trPr>
          <w:trHeight w:val="308"/>
          <w:jc w:val="center"/>
        </w:trPr>
        <w:tc>
          <w:tcPr>
            <w:tcW w:w="1011" w:type="dxa"/>
            <w:gridSpan w:val="3"/>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22904</w:t>
            </w:r>
          </w:p>
        </w:tc>
        <w:tc>
          <w:tcPr>
            <w:tcW w:w="1846"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textAlignment w:val="center"/>
              <w:rPr>
                <w:rFonts w:ascii="宋体" w:hAnsi="宋体" w:cs="宋体"/>
                <w:color w:val="000000"/>
                <w:sz w:val="10"/>
                <w:szCs w:val="10"/>
              </w:rPr>
            </w:pPr>
            <w:r>
              <w:rPr>
                <w:rFonts w:ascii="宋体" w:hAnsi="宋体" w:cs="宋体" w:hint="eastAsia"/>
                <w:color w:val="000000"/>
                <w:kern w:val="0"/>
                <w:sz w:val="10"/>
                <w:szCs w:val="10"/>
                <w:lang w:bidi="ar"/>
              </w:rPr>
              <w:t>其他政府性基金及对应专项债务收入安排的支出</w:t>
            </w:r>
          </w:p>
        </w:tc>
        <w:tc>
          <w:tcPr>
            <w:tcW w:w="1720"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15,000,000.00</w:t>
            </w:r>
          </w:p>
        </w:tc>
        <w:tc>
          <w:tcPr>
            <w:tcW w:w="171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719"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2,722,092.80</w:t>
            </w:r>
          </w:p>
        </w:tc>
        <w:tc>
          <w:tcPr>
            <w:tcW w:w="1223"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708"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2,722,092.80</w:t>
            </w:r>
          </w:p>
        </w:tc>
        <w:tc>
          <w:tcPr>
            <w:tcW w:w="1854" w:type="dxa"/>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12,277,907.20</w:t>
            </w:r>
          </w:p>
        </w:tc>
      </w:tr>
      <w:tr w:rsidR="00C2390A">
        <w:trPr>
          <w:trHeight w:val="308"/>
          <w:jc w:val="center"/>
        </w:trPr>
        <w:tc>
          <w:tcPr>
            <w:tcW w:w="1011" w:type="dxa"/>
            <w:gridSpan w:val="3"/>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2290400</w:t>
            </w:r>
          </w:p>
        </w:tc>
        <w:tc>
          <w:tcPr>
            <w:tcW w:w="1846" w:type="dxa"/>
            <w:tcBorders>
              <w:top w:val="single" w:sz="4" w:space="0" w:color="auto"/>
              <w:left w:val="nil"/>
              <w:bottom w:val="single" w:sz="4" w:space="0" w:color="auto"/>
              <w:right w:val="single" w:sz="4" w:space="0" w:color="auto"/>
            </w:tcBorders>
            <w:vAlign w:val="center"/>
          </w:tcPr>
          <w:p w:rsidR="00C2390A" w:rsidRDefault="007A723B">
            <w:pPr>
              <w:widowControl/>
              <w:jc w:val="center"/>
              <w:textAlignment w:val="center"/>
              <w:rPr>
                <w:rFonts w:ascii="宋体" w:hAnsi="宋体" w:cs="宋体"/>
                <w:color w:val="000000"/>
                <w:sz w:val="10"/>
                <w:szCs w:val="10"/>
              </w:rPr>
            </w:pPr>
            <w:r>
              <w:rPr>
                <w:rFonts w:ascii="宋体" w:hAnsi="宋体" w:cs="宋体" w:hint="eastAsia"/>
                <w:color w:val="000000"/>
                <w:kern w:val="0"/>
                <w:sz w:val="10"/>
                <w:szCs w:val="10"/>
                <w:lang w:bidi="ar"/>
              </w:rPr>
              <w:t>其他政府性基金及对应专项债务收入安排的支出</w:t>
            </w:r>
          </w:p>
        </w:tc>
        <w:tc>
          <w:tcPr>
            <w:tcW w:w="1720" w:type="dxa"/>
            <w:tcBorders>
              <w:top w:val="single" w:sz="4" w:space="0" w:color="auto"/>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15,000,000.00</w:t>
            </w:r>
          </w:p>
        </w:tc>
        <w:tc>
          <w:tcPr>
            <w:tcW w:w="1719" w:type="dxa"/>
            <w:tcBorders>
              <w:top w:val="single" w:sz="4" w:space="0" w:color="auto"/>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719" w:type="dxa"/>
            <w:tcBorders>
              <w:top w:val="single" w:sz="4" w:space="0" w:color="auto"/>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2,722,092.80</w:t>
            </w:r>
          </w:p>
        </w:tc>
        <w:tc>
          <w:tcPr>
            <w:tcW w:w="1223" w:type="dxa"/>
            <w:tcBorders>
              <w:top w:val="single" w:sz="4" w:space="0" w:color="auto"/>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708" w:type="dxa"/>
            <w:tcBorders>
              <w:top w:val="single" w:sz="4" w:space="0" w:color="auto"/>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2,722,092.80</w:t>
            </w:r>
          </w:p>
        </w:tc>
        <w:tc>
          <w:tcPr>
            <w:tcW w:w="1854" w:type="dxa"/>
            <w:tcBorders>
              <w:top w:val="single" w:sz="4" w:space="0" w:color="auto"/>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12,277,907.20</w:t>
            </w:r>
          </w:p>
        </w:tc>
      </w:tr>
      <w:tr w:rsidR="00C2390A">
        <w:trPr>
          <w:trHeight w:val="308"/>
          <w:jc w:val="center"/>
        </w:trPr>
        <w:tc>
          <w:tcPr>
            <w:tcW w:w="1011" w:type="dxa"/>
            <w:gridSpan w:val="3"/>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22960</w:t>
            </w:r>
          </w:p>
        </w:tc>
        <w:tc>
          <w:tcPr>
            <w:tcW w:w="1846" w:type="dxa"/>
            <w:tcBorders>
              <w:top w:val="nil"/>
              <w:left w:val="nil"/>
              <w:bottom w:val="single" w:sz="4" w:space="0" w:color="auto"/>
              <w:right w:val="single" w:sz="4" w:space="0" w:color="auto"/>
            </w:tcBorders>
            <w:vAlign w:val="center"/>
          </w:tcPr>
          <w:p w:rsidR="00C2390A" w:rsidRDefault="007A723B">
            <w:pPr>
              <w:widowControl/>
              <w:jc w:val="center"/>
              <w:textAlignment w:val="center"/>
              <w:rPr>
                <w:rFonts w:ascii="宋体" w:hAnsi="宋体" w:cs="宋体"/>
                <w:color w:val="000000"/>
                <w:sz w:val="10"/>
                <w:szCs w:val="10"/>
              </w:rPr>
            </w:pPr>
            <w:r>
              <w:rPr>
                <w:rFonts w:ascii="宋体" w:hAnsi="宋体" w:cs="宋体" w:hint="eastAsia"/>
                <w:color w:val="000000"/>
                <w:kern w:val="0"/>
                <w:sz w:val="10"/>
                <w:szCs w:val="10"/>
                <w:lang w:bidi="ar"/>
              </w:rPr>
              <w:t>彩票公益金及对应专项债务收入安排的支出</w:t>
            </w:r>
          </w:p>
        </w:tc>
        <w:tc>
          <w:tcPr>
            <w:tcW w:w="1720"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100,000.00</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50,000.00</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100,000.00</w:t>
            </w:r>
          </w:p>
        </w:tc>
        <w:tc>
          <w:tcPr>
            <w:tcW w:w="1223"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708"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100,000.00</w:t>
            </w:r>
          </w:p>
        </w:tc>
        <w:tc>
          <w:tcPr>
            <w:tcW w:w="1854"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50,000.00</w:t>
            </w:r>
          </w:p>
        </w:tc>
      </w:tr>
      <w:tr w:rsidR="00C2390A">
        <w:trPr>
          <w:trHeight w:val="308"/>
          <w:jc w:val="center"/>
        </w:trPr>
        <w:tc>
          <w:tcPr>
            <w:tcW w:w="1011" w:type="dxa"/>
            <w:gridSpan w:val="3"/>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2296002</w:t>
            </w:r>
          </w:p>
        </w:tc>
        <w:tc>
          <w:tcPr>
            <w:tcW w:w="1846" w:type="dxa"/>
            <w:tcBorders>
              <w:top w:val="nil"/>
              <w:left w:val="nil"/>
              <w:bottom w:val="single" w:sz="4" w:space="0" w:color="auto"/>
              <w:right w:val="single" w:sz="4" w:space="0" w:color="auto"/>
            </w:tcBorders>
            <w:vAlign w:val="center"/>
          </w:tcPr>
          <w:p w:rsidR="00C2390A" w:rsidRDefault="007A723B">
            <w:pPr>
              <w:widowControl/>
              <w:jc w:val="center"/>
              <w:textAlignment w:val="center"/>
              <w:rPr>
                <w:rFonts w:ascii="宋体" w:hAnsi="宋体" w:cs="宋体"/>
                <w:color w:val="000000"/>
                <w:sz w:val="10"/>
                <w:szCs w:val="10"/>
              </w:rPr>
            </w:pPr>
            <w:r>
              <w:rPr>
                <w:rFonts w:ascii="宋体" w:hAnsi="宋体" w:cs="宋体" w:hint="eastAsia"/>
                <w:color w:val="000000"/>
                <w:kern w:val="0"/>
                <w:sz w:val="10"/>
                <w:szCs w:val="10"/>
                <w:lang w:bidi="ar"/>
              </w:rPr>
              <w:t>用于社会福利的彩票公益金支出</w:t>
            </w:r>
          </w:p>
        </w:tc>
        <w:tc>
          <w:tcPr>
            <w:tcW w:w="1720"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Arial"/>
                <w:color w:val="000000"/>
                <w:kern w:val="0"/>
                <w:sz w:val="22"/>
                <w:szCs w:val="22"/>
              </w:rPr>
            </w:pPr>
            <w:r>
              <w:rPr>
                <w:rFonts w:ascii="宋体" w:hAnsi="宋体" w:cs="宋体" w:hint="eastAsia"/>
                <w:color w:val="000000"/>
                <w:kern w:val="0"/>
                <w:sz w:val="22"/>
                <w:szCs w:val="22"/>
                <w:lang w:bidi="ar"/>
              </w:rPr>
              <w:t>100,000.00</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100,000.00</w:t>
            </w:r>
          </w:p>
        </w:tc>
        <w:tc>
          <w:tcPr>
            <w:tcW w:w="1223"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708"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100,000.00</w:t>
            </w:r>
          </w:p>
        </w:tc>
        <w:tc>
          <w:tcPr>
            <w:tcW w:w="1854" w:type="dxa"/>
            <w:tcBorders>
              <w:top w:val="nil"/>
              <w:left w:val="nil"/>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p>
        </w:tc>
      </w:tr>
      <w:tr w:rsidR="00C2390A">
        <w:trPr>
          <w:trHeight w:val="308"/>
          <w:jc w:val="center"/>
        </w:trPr>
        <w:tc>
          <w:tcPr>
            <w:tcW w:w="1011" w:type="dxa"/>
            <w:gridSpan w:val="3"/>
            <w:tcBorders>
              <w:top w:val="single" w:sz="4" w:space="0" w:color="auto"/>
              <w:left w:val="single" w:sz="4" w:space="0" w:color="auto"/>
              <w:bottom w:val="single" w:sz="4" w:space="0" w:color="auto"/>
              <w:right w:val="single" w:sz="4" w:space="0" w:color="auto"/>
            </w:tcBorders>
            <w:vAlign w:val="center"/>
          </w:tcPr>
          <w:p w:rsidR="00C2390A" w:rsidRDefault="007A723B">
            <w:pPr>
              <w:widowControl/>
              <w:jc w:val="center"/>
              <w:rPr>
                <w:rFonts w:ascii="宋体" w:hAnsi="宋体" w:cs="Arial"/>
                <w:color w:val="000000"/>
                <w:kern w:val="0"/>
                <w:sz w:val="22"/>
                <w:szCs w:val="22"/>
              </w:rPr>
            </w:pPr>
            <w:r>
              <w:rPr>
                <w:rFonts w:ascii="宋体" w:hAnsi="宋体" w:cs="Arial" w:hint="eastAsia"/>
                <w:color w:val="000000"/>
                <w:kern w:val="0"/>
                <w:sz w:val="22"/>
                <w:szCs w:val="22"/>
              </w:rPr>
              <w:t>2296013</w:t>
            </w:r>
          </w:p>
        </w:tc>
        <w:tc>
          <w:tcPr>
            <w:tcW w:w="1846" w:type="dxa"/>
            <w:tcBorders>
              <w:top w:val="nil"/>
              <w:left w:val="nil"/>
              <w:bottom w:val="single" w:sz="4" w:space="0" w:color="auto"/>
              <w:right w:val="single" w:sz="4" w:space="0" w:color="auto"/>
            </w:tcBorders>
            <w:vAlign w:val="center"/>
          </w:tcPr>
          <w:p w:rsidR="00C2390A" w:rsidRDefault="007A723B">
            <w:pPr>
              <w:widowControl/>
              <w:jc w:val="center"/>
              <w:textAlignment w:val="center"/>
              <w:rPr>
                <w:rFonts w:ascii="宋体" w:hAnsi="宋体" w:cs="宋体"/>
                <w:color w:val="000000"/>
                <w:sz w:val="10"/>
                <w:szCs w:val="10"/>
              </w:rPr>
            </w:pPr>
            <w:r>
              <w:rPr>
                <w:rFonts w:ascii="宋体" w:hAnsi="宋体" w:cs="宋体" w:hint="eastAsia"/>
                <w:color w:val="000000"/>
                <w:kern w:val="0"/>
                <w:sz w:val="10"/>
                <w:szCs w:val="10"/>
                <w:lang w:bidi="ar"/>
              </w:rPr>
              <w:t>用于城乡医疗救助的彩票公益金支出</w:t>
            </w:r>
          </w:p>
        </w:tc>
        <w:tc>
          <w:tcPr>
            <w:tcW w:w="1720"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719"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50,000.00</w:t>
            </w:r>
          </w:p>
        </w:tc>
        <w:tc>
          <w:tcPr>
            <w:tcW w:w="1719" w:type="dxa"/>
            <w:tcBorders>
              <w:top w:val="nil"/>
              <w:left w:val="nil"/>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p>
        </w:tc>
        <w:tc>
          <w:tcPr>
            <w:tcW w:w="1223"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0</w:t>
            </w:r>
          </w:p>
        </w:tc>
        <w:tc>
          <w:tcPr>
            <w:tcW w:w="1708" w:type="dxa"/>
            <w:tcBorders>
              <w:top w:val="nil"/>
              <w:left w:val="nil"/>
              <w:bottom w:val="single" w:sz="4" w:space="0" w:color="auto"/>
              <w:right w:val="single" w:sz="4" w:space="0" w:color="auto"/>
            </w:tcBorders>
            <w:vAlign w:val="center"/>
          </w:tcPr>
          <w:p w:rsidR="00C2390A" w:rsidRDefault="007A723B">
            <w:pPr>
              <w:widowControl/>
              <w:jc w:val="right"/>
              <w:rPr>
                <w:rFonts w:ascii="宋体" w:hAnsi="宋体" w:cs="Arial"/>
                <w:color w:val="000000"/>
                <w:kern w:val="0"/>
                <w:sz w:val="22"/>
                <w:szCs w:val="22"/>
              </w:rPr>
            </w:pPr>
            <w:r>
              <w:rPr>
                <w:rFonts w:ascii="宋体" w:hAnsi="宋体" w:cs="Arial" w:hint="eastAsia"/>
                <w:color w:val="000000"/>
                <w:kern w:val="0"/>
                <w:sz w:val="22"/>
                <w:szCs w:val="22"/>
              </w:rPr>
              <w:t>0</w:t>
            </w:r>
          </w:p>
        </w:tc>
        <w:tc>
          <w:tcPr>
            <w:tcW w:w="1854" w:type="dxa"/>
            <w:tcBorders>
              <w:top w:val="nil"/>
              <w:left w:val="nil"/>
              <w:bottom w:val="single" w:sz="4" w:space="0" w:color="auto"/>
              <w:right w:val="single" w:sz="4" w:space="0" w:color="auto"/>
            </w:tcBorders>
            <w:vAlign w:val="center"/>
          </w:tcPr>
          <w:p w:rsidR="00C2390A" w:rsidRDefault="007A723B">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lang w:bidi="ar"/>
              </w:rPr>
              <w:t>50,000.00</w:t>
            </w:r>
          </w:p>
        </w:tc>
      </w:tr>
      <w:tr w:rsidR="00C2390A">
        <w:trPr>
          <w:trHeight w:val="615"/>
          <w:jc w:val="center"/>
        </w:trPr>
        <w:tc>
          <w:tcPr>
            <w:tcW w:w="12800" w:type="dxa"/>
            <w:gridSpan w:val="10"/>
            <w:tcBorders>
              <w:top w:val="single" w:sz="4" w:space="0" w:color="auto"/>
              <w:left w:val="nil"/>
              <w:bottom w:val="single" w:sz="4" w:space="0" w:color="auto"/>
              <w:right w:val="nil"/>
            </w:tcBorders>
            <w:vAlign w:val="center"/>
          </w:tcPr>
          <w:p w:rsidR="00C2390A" w:rsidRDefault="007A723B">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w:t>
            </w:r>
            <w:r>
              <w:rPr>
                <w:rFonts w:ascii="宋体" w:hAnsi="宋体" w:cs="Arial" w:hint="eastAsia"/>
                <w:color w:val="000000"/>
                <w:kern w:val="0"/>
                <w:sz w:val="22"/>
                <w:szCs w:val="22"/>
              </w:rPr>
              <w:t>,</w:t>
            </w:r>
            <w:r>
              <w:rPr>
                <w:rFonts w:ascii="宋体" w:hAnsi="宋体" w:cs="Arial" w:hint="eastAsia"/>
                <w:color w:val="000000"/>
                <w:kern w:val="0"/>
                <w:sz w:val="22"/>
                <w:szCs w:val="22"/>
              </w:rPr>
              <w:t>数据取自财决</w:t>
            </w:r>
            <w:r>
              <w:rPr>
                <w:rFonts w:ascii="宋体" w:hAnsi="宋体" w:cs="Arial" w:hint="eastAsia"/>
                <w:color w:val="000000"/>
                <w:kern w:val="0"/>
                <w:sz w:val="22"/>
                <w:szCs w:val="22"/>
              </w:rPr>
              <w:t>09</w:t>
            </w:r>
            <w:r>
              <w:rPr>
                <w:rFonts w:ascii="宋体" w:hAnsi="宋体" w:cs="Arial" w:hint="eastAsia"/>
                <w:color w:val="000000"/>
                <w:kern w:val="0"/>
                <w:sz w:val="22"/>
                <w:szCs w:val="22"/>
              </w:rPr>
              <w:t>表</w:t>
            </w:r>
          </w:p>
        </w:tc>
      </w:tr>
    </w:tbl>
    <w:p w:rsidR="00C2390A" w:rsidRDefault="00C2390A">
      <w:pPr>
        <w:spacing w:line="580" w:lineRule="exact"/>
        <w:sectPr w:rsidR="00C2390A">
          <w:pgSz w:w="16838" w:h="11906" w:orient="landscape"/>
          <w:pgMar w:top="1797" w:right="1440" w:bottom="1797" w:left="1440" w:header="851" w:footer="992" w:gutter="0"/>
          <w:cols w:space="720"/>
          <w:docGrid w:type="linesAndChars" w:linePitch="312"/>
        </w:sectPr>
      </w:pPr>
    </w:p>
    <w:p w:rsidR="00C2390A" w:rsidRDefault="00C2390A">
      <w:pPr>
        <w:spacing w:line="560" w:lineRule="exact"/>
        <w:jc w:val="center"/>
        <w:outlineLvl w:val="1"/>
        <w:rPr>
          <w:rFonts w:ascii="方正小标宋_GBK" w:eastAsia="方正小标宋_GBK" w:hAnsi="宋体"/>
          <w:kern w:val="0"/>
          <w:sz w:val="44"/>
          <w:szCs w:val="44"/>
        </w:rPr>
      </w:pPr>
    </w:p>
    <w:p w:rsidR="00C2390A" w:rsidRDefault="007A723B">
      <w:pPr>
        <w:spacing w:line="560" w:lineRule="exact"/>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第三部分</w:t>
      </w:r>
      <w:r>
        <w:rPr>
          <w:rFonts w:ascii="方正小标宋_GBK" w:eastAsia="方正小标宋_GBK" w:hAnsi="宋体" w:hint="eastAsia"/>
          <w:kern w:val="0"/>
          <w:sz w:val="44"/>
          <w:szCs w:val="44"/>
        </w:rPr>
        <w:t xml:space="preserve"> 2018</w:t>
      </w:r>
      <w:r>
        <w:rPr>
          <w:rFonts w:ascii="方正小标宋_GBK" w:eastAsia="方正小标宋_GBK" w:hAnsi="宋体" w:hint="eastAsia"/>
          <w:kern w:val="0"/>
          <w:sz w:val="44"/>
          <w:szCs w:val="44"/>
        </w:rPr>
        <w:t>年度部门决算情况说明</w:t>
      </w:r>
    </w:p>
    <w:p w:rsidR="00C2390A" w:rsidRDefault="00C2390A">
      <w:pPr>
        <w:spacing w:line="560" w:lineRule="exact"/>
        <w:outlineLvl w:val="1"/>
        <w:rPr>
          <w:rFonts w:ascii="仿宋_GB2312" w:eastAsia="仿宋_GB2312" w:hAnsi="宋体"/>
          <w:b/>
          <w:kern w:val="0"/>
          <w:sz w:val="32"/>
          <w:szCs w:val="32"/>
        </w:rPr>
      </w:pPr>
    </w:p>
    <w:p w:rsidR="00C2390A" w:rsidRDefault="007A723B">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一、关于</w:t>
      </w:r>
      <w:r>
        <w:rPr>
          <w:rFonts w:ascii="黑体" w:eastAsia="黑体" w:hAnsi="宋体" w:hint="eastAsia"/>
          <w:kern w:val="0"/>
          <w:sz w:val="32"/>
          <w:szCs w:val="32"/>
        </w:rPr>
        <w:t>2018</w:t>
      </w:r>
      <w:r>
        <w:rPr>
          <w:rFonts w:ascii="黑体" w:eastAsia="黑体" w:hAnsi="宋体" w:hint="eastAsia"/>
          <w:kern w:val="0"/>
          <w:sz w:val="32"/>
          <w:szCs w:val="32"/>
        </w:rPr>
        <w:t>年度收入支出决算总体情况说明</w:t>
      </w:r>
    </w:p>
    <w:p w:rsidR="00C2390A" w:rsidRDefault="007A723B">
      <w:pPr>
        <w:spacing w:line="560" w:lineRule="exact"/>
        <w:ind w:firstLineChars="200" w:firstLine="640"/>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年度收入总计</w:t>
      </w:r>
      <w:r>
        <w:rPr>
          <w:rFonts w:ascii="仿宋_GB2312" w:eastAsia="仿宋_GB2312" w:hAnsi="宋体" w:hint="eastAsia"/>
          <w:kern w:val="0"/>
          <w:sz w:val="32"/>
          <w:szCs w:val="32"/>
        </w:rPr>
        <w:t>153,720,565.40</w:t>
      </w:r>
      <w:r>
        <w:rPr>
          <w:rFonts w:ascii="仿宋_GB2312" w:eastAsia="仿宋_GB2312" w:hAnsi="宋体"/>
          <w:kern w:val="0"/>
          <w:sz w:val="32"/>
          <w:szCs w:val="32"/>
        </w:rPr>
        <w:t>元，支出总计</w:t>
      </w:r>
      <w:r>
        <w:rPr>
          <w:rFonts w:ascii="仿宋_GB2312" w:eastAsia="仿宋_GB2312" w:hAnsi="宋体" w:hint="eastAsia"/>
          <w:kern w:val="0"/>
          <w:sz w:val="32"/>
          <w:szCs w:val="32"/>
        </w:rPr>
        <w:t>141,433,197.65</w:t>
      </w:r>
      <w:r>
        <w:rPr>
          <w:rFonts w:ascii="仿宋_GB2312" w:eastAsia="仿宋_GB2312" w:hAnsi="宋体"/>
          <w:kern w:val="0"/>
          <w:sz w:val="32"/>
          <w:szCs w:val="32"/>
        </w:rPr>
        <w:t>元。与</w:t>
      </w:r>
      <w:r>
        <w:rPr>
          <w:rFonts w:ascii="仿宋_GB2312" w:eastAsia="仿宋_GB2312" w:hAnsi="宋体"/>
          <w:kern w:val="0"/>
          <w:sz w:val="32"/>
          <w:szCs w:val="32"/>
        </w:rPr>
        <w:t>201</w:t>
      </w:r>
      <w:r>
        <w:rPr>
          <w:rFonts w:ascii="仿宋_GB2312" w:eastAsia="仿宋_GB2312" w:hAnsi="宋体" w:hint="eastAsia"/>
          <w:kern w:val="0"/>
          <w:sz w:val="32"/>
          <w:szCs w:val="32"/>
        </w:rPr>
        <w:t>7</w:t>
      </w:r>
      <w:r>
        <w:rPr>
          <w:rFonts w:ascii="仿宋_GB2312" w:eastAsia="仿宋_GB2312" w:hAnsi="宋体"/>
          <w:kern w:val="0"/>
          <w:sz w:val="32"/>
          <w:szCs w:val="32"/>
        </w:rPr>
        <w:t>年相比，收、支总计</w:t>
      </w:r>
      <w:r>
        <w:rPr>
          <w:rFonts w:ascii="仿宋_GB2312" w:eastAsia="仿宋_GB2312" w:hAnsi="宋体" w:hint="eastAsia"/>
          <w:kern w:val="0"/>
          <w:sz w:val="32"/>
          <w:szCs w:val="32"/>
        </w:rPr>
        <w:t>各</w:t>
      </w:r>
      <w:r>
        <w:rPr>
          <w:rFonts w:ascii="仿宋_GB2312" w:eastAsia="仿宋_GB2312" w:hAnsi="宋体"/>
          <w:kern w:val="0"/>
          <w:sz w:val="32"/>
          <w:szCs w:val="32"/>
        </w:rPr>
        <w:t>增加</w:t>
      </w:r>
      <w:r>
        <w:rPr>
          <w:rFonts w:ascii="仿宋_GB2312" w:eastAsia="仿宋_GB2312" w:hAnsi="宋体" w:hint="eastAsia"/>
          <w:kern w:val="0"/>
          <w:sz w:val="32"/>
          <w:szCs w:val="32"/>
        </w:rPr>
        <w:t>2117625.72</w:t>
      </w:r>
      <w:r>
        <w:rPr>
          <w:rFonts w:ascii="仿宋_GB2312" w:eastAsia="仿宋_GB2312" w:hAnsi="宋体"/>
          <w:kern w:val="0"/>
          <w:sz w:val="32"/>
          <w:szCs w:val="32"/>
        </w:rPr>
        <w:t>元，</w:t>
      </w:r>
      <w:r>
        <w:rPr>
          <w:rFonts w:ascii="仿宋_GB2312" w:eastAsia="仿宋_GB2312" w:hAnsi="宋体" w:hint="eastAsia"/>
          <w:kern w:val="0"/>
          <w:sz w:val="32"/>
          <w:szCs w:val="32"/>
        </w:rPr>
        <w:t>减少</w:t>
      </w:r>
      <w:r>
        <w:rPr>
          <w:rFonts w:ascii="仿宋_GB2312" w:eastAsia="仿宋_GB2312" w:hAnsi="宋体" w:hint="eastAsia"/>
          <w:kern w:val="0"/>
          <w:sz w:val="32"/>
          <w:szCs w:val="32"/>
        </w:rPr>
        <w:t>7675933.53</w:t>
      </w:r>
      <w:r>
        <w:rPr>
          <w:rFonts w:ascii="仿宋_GB2312" w:eastAsia="仿宋_GB2312" w:hAnsi="宋体" w:hint="eastAsia"/>
          <w:kern w:val="0"/>
          <w:sz w:val="32"/>
          <w:szCs w:val="32"/>
        </w:rPr>
        <w:t>元，</w:t>
      </w:r>
      <w:r>
        <w:rPr>
          <w:rFonts w:ascii="仿宋_GB2312" w:eastAsia="仿宋_GB2312" w:hAnsi="宋体"/>
          <w:kern w:val="0"/>
          <w:sz w:val="32"/>
          <w:szCs w:val="32"/>
        </w:rPr>
        <w:t>增长</w:t>
      </w:r>
      <w:r>
        <w:rPr>
          <w:rFonts w:ascii="仿宋_GB2312" w:eastAsia="仿宋_GB2312" w:hAnsi="宋体" w:hint="eastAsia"/>
          <w:kern w:val="0"/>
          <w:sz w:val="32"/>
          <w:szCs w:val="32"/>
        </w:rPr>
        <w:t>1.40</w:t>
      </w:r>
      <w:r>
        <w:rPr>
          <w:rFonts w:ascii="仿宋_GB2312" w:eastAsia="仿宋_GB2312" w:hAnsi="宋体"/>
          <w:kern w:val="0"/>
          <w:sz w:val="32"/>
          <w:szCs w:val="32"/>
        </w:rPr>
        <w:t>%</w:t>
      </w:r>
      <w:r>
        <w:rPr>
          <w:rFonts w:ascii="仿宋_GB2312" w:eastAsia="仿宋_GB2312" w:hAnsi="宋体" w:hint="eastAsia"/>
          <w:kern w:val="0"/>
          <w:sz w:val="32"/>
          <w:szCs w:val="32"/>
        </w:rPr>
        <w:t>，</w:t>
      </w:r>
      <w:r>
        <w:rPr>
          <w:rFonts w:ascii="仿宋_GB2312" w:eastAsia="仿宋_GB2312" w:hAnsi="宋体" w:hint="eastAsia"/>
          <w:kern w:val="0"/>
          <w:sz w:val="32"/>
          <w:szCs w:val="32"/>
        </w:rPr>
        <w:t>下降</w:t>
      </w:r>
      <w:r>
        <w:rPr>
          <w:rFonts w:ascii="仿宋_GB2312" w:eastAsia="仿宋_GB2312" w:hAnsi="宋体" w:hint="eastAsia"/>
          <w:kern w:val="0"/>
          <w:sz w:val="32"/>
          <w:szCs w:val="32"/>
        </w:rPr>
        <w:t>5.15%</w:t>
      </w:r>
      <w:r>
        <w:rPr>
          <w:rFonts w:ascii="仿宋_GB2312" w:eastAsia="仿宋_GB2312" w:hAnsi="宋体"/>
          <w:kern w:val="0"/>
          <w:sz w:val="32"/>
          <w:szCs w:val="32"/>
        </w:rPr>
        <w:t>。</w:t>
      </w:r>
    </w:p>
    <w:p w:rsidR="00C2390A" w:rsidRDefault="007A723B">
      <w:pPr>
        <w:spacing w:line="560" w:lineRule="exact"/>
        <w:outlineLvl w:val="1"/>
        <w:rPr>
          <w:rFonts w:ascii="黑体" w:eastAsia="黑体" w:hAnsi="宋体"/>
          <w:kern w:val="0"/>
          <w:sz w:val="32"/>
          <w:szCs w:val="32"/>
        </w:rPr>
      </w:pPr>
      <w:r>
        <w:rPr>
          <w:rFonts w:ascii="黑体" w:eastAsia="黑体" w:hAnsi="宋体" w:hint="eastAsia"/>
          <w:kern w:val="0"/>
          <w:sz w:val="32"/>
          <w:szCs w:val="32"/>
        </w:rPr>
        <w:t xml:space="preserve">    </w:t>
      </w:r>
      <w:r>
        <w:rPr>
          <w:rFonts w:ascii="黑体" w:eastAsia="黑体" w:hAnsi="宋体" w:hint="eastAsia"/>
          <w:kern w:val="0"/>
          <w:sz w:val="32"/>
          <w:szCs w:val="32"/>
        </w:rPr>
        <w:t>二、关于</w:t>
      </w:r>
      <w:r>
        <w:rPr>
          <w:rFonts w:ascii="黑体" w:eastAsia="黑体" w:hAnsi="宋体" w:hint="eastAsia"/>
          <w:kern w:val="0"/>
          <w:sz w:val="32"/>
          <w:szCs w:val="32"/>
        </w:rPr>
        <w:t>2018</w:t>
      </w:r>
      <w:r>
        <w:rPr>
          <w:rFonts w:ascii="黑体" w:eastAsia="黑体" w:hAnsi="宋体" w:hint="eastAsia"/>
          <w:kern w:val="0"/>
          <w:sz w:val="32"/>
          <w:szCs w:val="32"/>
        </w:rPr>
        <w:t>年度收入决算情况说明</w:t>
      </w:r>
    </w:p>
    <w:p w:rsidR="00C2390A" w:rsidRDefault="007A723B" w:rsidP="00BC0AA4">
      <w:pPr>
        <w:pStyle w:val="Default"/>
        <w:spacing w:line="560" w:lineRule="exact"/>
        <w:ind w:firstLineChars="233" w:firstLine="746"/>
        <w:rPr>
          <w:rFonts w:ascii="仿宋_GB2312" w:eastAsia="仿宋_GB2312" w:hAnsi="宋体" w:cs="Times New Roman"/>
          <w:color w:val="auto"/>
          <w:sz w:val="32"/>
          <w:szCs w:val="32"/>
        </w:rPr>
      </w:pPr>
      <w:r>
        <w:rPr>
          <w:rFonts w:ascii="仿宋_GB2312" w:eastAsia="仿宋_GB2312" w:hAnsi="宋体" w:cs="Times New Roman"/>
          <w:color w:val="auto"/>
          <w:sz w:val="32"/>
          <w:szCs w:val="32"/>
        </w:rPr>
        <w:t>本年收入合计</w:t>
      </w:r>
      <w:r>
        <w:rPr>
          <w:rFonts w:ascii="仿宋_GB2312" w:eastAsia="仿宋_GB2312" w:hAnsi="宋体" w:hint="eastAsia"/>
          <w:sz w:val="32"/>
          <w:szCs w:val="32"/>
        </w:rPr>
        <w:t>153,720,565.40</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Pr>
          <w:rFonts w:ascii="仿宋_GB2312" w:eastAsia="仿宋_GB2312" w:hAnsi="宋体" w:cs="Times New Roman" w:hint="eastAsia"/>
          <w:color w:val="auto"/>
          <w:sz w:val="32"/>
          <w:szCs w:val="32"/>
        </w:rPr>
        <w:t>148346709.63</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96.5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Pr>
          <w:rFonts w:ascii="仿宋_GB2312" w:eastAsia="仿宋_GB2312" w:hAnsi="宋体" w:cs="Times New Roman" w:hint="eastAsia"/>
          <w:color w:val="auto"/>
          <w:sz w:val="32"/>
          <w:szCs w:val="32"/>
        </w:rPr>
        <w:t>5373855.77</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3.5</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C2390A" w:rsidRDefault="007A723B">
      <w:pPr>
        <w:pStyle w:val="Default"/>
        <w:spacing w:line="560" w:lineRule="exact"/>
        <w:ind w:firstLineChars="196" w:firstLine="627"/>
        <w:rPr>
          <w:rFonts w:ascii="黑体" w:eastAsia="黑体" w:hAnsi="宋体" w:cs="Times New Roman"/>
          <w:color w:val="auto"/>
          <w:sz w:val="32"/>
          <w:szCs w:val="32"/>
        </w:rPr>
      </w:pPr>
      <w:r>
        <w:rPr>
          <w:rFonts w:ascii="黑体" w:eastAsia="黑体" w:hAnsi="宋体" w:cs="Times New Roman" w:hint="eastAsia"/>
          <w:color w:val="auto"/>
          <w:sz w:val="32"/>
          <w:szCs w:val="32"/>
        </w:rPr>
        <w:t>三、关于</w:t>
      </w:r>
      <w:r>
        <w:rPr>
          <w:rFonts w:ascii="黑体" w:eastAsia="黑体" w:hAnsi="宋体" w:cs="Times New Roman" w:hint="eastAsia"/>
          <w:color w:val="auto"/>
          <w:sz w:val="32"/>
          <w:szCs w:val="32"/>
        </w:rPr>
        <w:t>2018</w:t>
      </w:r>
      <w:r>
        <w:rPr>
          <w:rFonts w:ascii="黑体" w:eastAsia="黑体" w:hAnsi="宋体" w:cs="Times New Roman" w:hint="eastAsia"/>
          <w:color w:val="auto"/>
          <w:sz w:val="32"/>
          <w:szCs w:val="32"/>
        </w:rPr>
        <w:t>年度支出决算情况说明</w:t>
      </w:r>
    </w:p>
    <w:p w:rsidR="00C2390A" w:rsidRDefault="007A723B">
      <w:pPr>
        <w:spacing w:line="56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本年支出合计</w:t>
      </w:r>
      <w:r>
        <w:rPr>
          <w:rFonts w:ascii="仿宋_GB2312" w:eastAsia="仿宋_GB2312" w:hAnsi="宋体" w:hint="eastAsia"/>
          <w:kern w:val="0"/>
          <w:sz w:val="32"/>
          <w:szCs w:val="32"/>
        </w:rPr>
        <w:t>141,433,197.65</w:t>
      </w:r>
      <w:r>
        <w:rPr>
          <w:rFonts w:ascii="仿宋_GB2312" w:eastAsia="仿宋_GB2312" w:hAnsi="宋体"/>
          <w:kern w:val="0"/>
          <w:sz w:val="32"/>
          <w:szCs w:val="32"/>
        </w:rPr>
        <w:t>元，其中：基本支出</w:t>
      </w:r>
      <w:r>
        <w:rPr>
          <w:rFonts w:ascii="仿宋_GB2312" w:eastAsia="仿宋_GB2312" w:hAnsi="宋体" w:hint="eastAsia"/>
          <w:kern w:val="0"/>
          <w:sz w:val="32"/>
          <w:szCs w:val="32"/>
        </w:rPr>
        <w:t>2272.45</w:t>
      </w:r>
      <w:r>
        <w:rPr>
          <w:rFonts w:ascii="仿宋_GB2312" w:eastAsia="仿宋_GB2312" w:hAnsi="宋体" w:hint="eastAsia"/>
          <w:kern w:val="0"/>
          <w:sz w:val="32"/>
          <w:szCs w:val="32"/>
        </w:rPr>
        <w:t>万</w:t>
      </w:r>
      <w:r>
        <w:rPr>
          <w:rFonts w:ascii="仿宋_GB2312" w:eastAsia="仿宋_GB2312" w:hAnsi="宋体"/>
          <w:kern w:val="0"/>
          <w:sz w:val="32"/>
          <w:szCs w:val="32"/>
        </w:rPr>
        <w:t>元，占</w:t>
      </w:r>
      <w:r>
        <w:rPr>
          <w:rFonts w:ascii="仿宋_GB2312" w:eastAsia="仿宋_GB2312" w:hAnsi="宋体" w:hint="eastAsia"/>
          <w:kern w:val="0"/>
          <w:sz w:val="32"/>
          <w:szCs w:val="32"/>
        </w:rPr>
        <w:t>16.07</w:t>
      </w:r>
      <w:r>
        <w:rPr>
          <w:rFonts w:ascii="仿宋_GB2312" w:eastAsia="仿宋_GB2312" w:hAnsi="宋体"/>
          <w:kern w:val="0"/>
          <w:sz w:val="32"/>
          <w:szCs w:val="32"/>
        </w:rPr>
        <w:t>%</w:t>
      </w:r>
      <w:r>
        <w:rPr>
          <w:rFonts w:ascii="仿宋_GB2312" w:eastAsia="仿宋_GB2312" w:hAnsi="宋体"/>
          <w:kern w:val="0"/>
          <w:sz w:val="32"/>
          <w:szCs w:val="32"/>
        </w:rPr>
        <w:t>；项目支出</w:t>
      </w:r>
      <w:r>
        <w:rPr>
          <w:rFonts w:ascii="仿宋_GB2312" w:eastAsia="仿宋_GB2312" w:hAnsi="宋体" w:hint="eastAsia"/>
          <w:kern w:val="0"/>
          <w:sz w:val="32"/>
          <w:szCs w:val="32"/>
        </w:rPr>
        <w:t>11870.87</w:t>
      </w:r>
      <w:r>
        <w:rPr>
          <w:rFonts w:ascii="仿宋_GB2312" w:eastAsia="仿宋_GB2312" w:hAnsi="宋体" w:hint="eastAsia"/>
          <w:kern w:val="0"/>
          <w:sz w:val="32"/>
          <w:szCs w:val="32"/>
        </w:rPr>
        <w:t>万</w:t>
      </w:r>
      <w:r>
        <w:rPr>
          <w:rFonts w:ascii="仿宋_GB2312" w:eastAsia="仿宋_GB2312" w:hAnsi="宋体"/>
          <w:kern w:val="0"/>
          <w:sz w:val="32"/>
          <w:szCs w:val="32"/>
        </w:rPr>
        <w:t>元，占</w:t>
      </w:r>
      <w:r>
        <w:rPr>
          <w:rFonts w:ascii="仿宋_GB2312" w:eastAsia="仿宋_GB2312" w:hAnsi="宋体" w:hint="eastAsia"/>
          <w:kern w:val="0"/>
          <w:sz w:val="32"/>
          <w:szCs w:val="32"/>
        </w:rPr>
        <w:t>83.93</w:t>
      </w:r>
      <w:r>
        <w:rPr>
          <w:rFonts w:ascii="仿宋_GB2312" w:eastAsia="仿宋_GB2312" w:hAnsi="宋体"/>
          <w:kern w:val="0"/>
          <w:sz w:val="32"/>
          <w:szCs w:val="32"/>
        </w:rPr>
        <w:t>%</w:t>
      </w:r>
      <w:r>
        <w:rPr>
          <w:rFonts w:ascii="仿宋_GB2312" w:eastAsia="仿宋_GB2312" w:hAnsi="宋体"/>
          <w:kern w:val="0"/>
          <w:sz w:val="32"/>
          <w:szCs w:val="32"/>
        </w:rPr>
        <w:t>；经营支出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w:t>
      </w:r>
    </w:p>
    <w:p w:rsidR="00C2390A" w:rsidRDefault="007A723B">
      <w:pPr>
        <w:spacing w:line="560" w:lineRule="exact"/>
        <w:ind w:firstLineChars="196" w:firstLine="627"/>
        <w:outlineLvl w:val="1"/>
        <w:rPr>
          <w:rFonts w:ascii="黑体" w:eastAsia="黑体" w:hAnsi="宋体"/>
          <w:kern w:val="0"/>
          <w:sz w:val="32"/>
          <w:szCs w:val="32"/>
        </w:rPr>
      </w:pPr>
      <w:r>
        <w:rPr>
          <w:rFonts w:ascii="黑体" w:eastAsia="黑体" w:hAnsi="宋体" w:hint="eastAsia"/>
          <w:kern w:val="0"/>
          <w:sz w:val="32"/>
          <w:szCs w:val="32"/>
        </w:rPr>
        <w:t>四、关于</w:t>
      </w:r>
      <w:r>
        <w:rPr>
          <w:rFonts w:ascii="黑体" w:eastAsia="黑体" w:hAnsi="宋体" w:hint="eastAsia"/>
          <w:kern w:val="0"/>
          <w:sz w:val="32"/>
          <w:szCs w:val="32"/>
        </w:rPr>
        <w:t>201</w:t>
      </w:r>
      <w:r>
        <w:rPr>
          <w:rFonts w:ascii="黑体" w:eastAsia="黑体" w:hAnsi="宋体" w:hint="eastAsia"/>
          <w:kern w:val="0"/>
          <w:sz w:val="32"/>
          <w:szCs w:val="32"/>
        </w:rPr>
        <w:t>8</w:t>
      </w:r>
      <w:r>
        <w:rPr>
          <w:rFonts w:ascii="黑体" w:eastAsia="黑体" w:hAnsi="宋体" w:hint="eastAsia"/>
          <w:kern w:val="0"/>
          <w:sz w:val="32"/>
          <w:szCs w:val="32"/>
        </w:rPr>
        <w:t>年度财政拨款收入支出决算总体情况说明</w:t>
      </w:r>
    </w:p>
    <w:p w:rsidR="00C2390A" w:rsidRDefault="007A723B">
      <w:pPr>
        <w:spacing w:line="560" w:lineRule="exact"/>
        <w:outlineLvl w:val="1"/>
        <w:rPr>
          <w:rFonts w:ascii="仿宋_GB2312" w:eastAsia="仿宋_GB2312" w:hAnsi="宋体"/>
          <w:kern w:val="0"/>
          <w:sz w:val="32"/>
          <w:szCs w:val="32"/>
        </w:rPr>
      </w:pPr>
      <w:r>
        <w:rPr>
          <w:rFonts w:ascii="仿宋_GB2312" w:eastAsia="仿宋_GB2312" w:hAnsi="宋体" w:hint="eastAsia"/>
          <w:kern w:val="0"/>
          <w:sz w:val="32"/>
          <w:szCs w:val="32"/>
        </w:rPr>
        <w:t xml:space="preserve">    </w:t>
      </w: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 xml:space="preserve"> </w:t>
      </w:r>
      <w:r>
        <w:rPr>
          <w:rFonts w:ascii="仿宋_GB2312" w:eastAsia="仿宋_GB2312" w:hAnsi="宋体" w:hint="eastAsia"/>
          <w:kern w:val="0"/>
          <w:sz w:val="32"/>
          <w:szCs w:val="32"/>
        </w:rPr>
        <w:t>年度财政拨款收</w:t>
      </w:r>
      <w:r>
        <w:rPr>
          <w:rFonts w:ascii="仿宋_GB2312" w:eastAsia="仿宋_GB2312" w:hAnsi="宋体" w:hint="eastAsia"/>
          <w:kern w:val="0"/>
          <w:sz w:val="32"/>
          <w:szCs w:val="32"/>
        </w:rPr>
        <w:t>入</w:t>
      </w:r>
      <w:r>
        <w:rPr>
          <w:rFonts w:ascii="仿宋_GB2312" w:eastAsia="仿宋_GB2312" w:hAnsi="宋体" w:hint="eastAsia"/>
          <w:kern w:val="0"/>
          <w:sz w:val="32"/>
          <w:szCs w:val="32"/>
        </w:rPr>
        <w:t>148346709.63</w:t>
      </w:r>
      <w:r>
        <w:rPr>
          <w:rFonts w:ascii="仿宋_GB2312" w:eastAsia="仿宋_GB2312" w:hAnsi="宋体" w:hint="eastAsia"/>
          <w:kern w:val="0"/>
          <w:sz w:val="32"/>
          <w:szCs w:val="32"/>
        </w:rPr>
        <w:t>元，</w:t>
      </w:r>
      <w:r>
        <w:rPr>
          <w:rFonts w:ascii="仿宋_GB2312" w:eastAsia="仿宋_GB2312" w:hAnsi="宋体" w:hint="eastAsia"/>
          <w:kern w:val="0"/>
          <w:sz w:val="32"/>
          <w:szCs w:val="32"/>
        </w:rPr>
        <w:t>支</w:t>
      </w:r>
      <w:r>
        <w:rPr>
          <w:rFonts w:ascii="仿宋_GB2312" w:eastAsia="仿宋_GB2312" w:hAnsi="宋体" w:hint="eastAsia"/>
          <w:kern w:val="0"/>
          <w:sz w:val="32"/>
          <w:szCs w:val="32"/>
        </w:rPr>
        <w:t>出</w:t>
      </w:r>
      <w:r>
        <w:rPr>
          <w:rFonts w:ascii="仿宋_GB2312" w:eastAsia="仿宋_GB2312" w:hAnsi="宋体" w:hint="eastAsia"/>
          <w:kern w:val="0"/>
          <w:sz w:val="32"/>
          <w:szCs w:val="32"/>
        </w:rPr>
        <w:t>总决算</w:t>
      </w:r>
      <w:r>
        <w:rPr>
          <w:rFonts w:ascii="仿宋_GB2312" w:eastAsia="仿宋_GB2312" w:hAnsi="宋体" w:hint="eastAsia"/>
          <w:kern w:val="0"/>
          <w:sz w:val="32"/>
          <w:szCs w:val="32"/>
        </w:rPr>
        <w:t>139609380.9</w:t>
      </w:r>
      <w:r>
        <w:rPr>
          <w:rFonts w:ascii="仿宋_GB2312" w:eastAsia="仿宋_GB2312" w:hAnsi="宋体" w:hint="eastAsia"/>
          <w:kern w:val="0"/>
          <w:sz w:val="32"/>
          <w:szCs w:val="32"/>
        </w:rPr>
        <w:t>元。与</w:t>
      </w:r>
      <w:r>
        <w:rPr>
          <w:rFonts w:ascii="仿宋_GB2312" w:eastAsia="仿宋_GB2312" w:hAnsi="宋体"/>
          <w:kern w:val="0"/>
          <w:sz w:val="32"/>
          <w:szCs w:val="32"/>
        </w:rPr>
        <w:t>201</w:t>
      </w:r>
      <w:r>
        <w:rPr>
          <w:rFonts w:ascii="仿宋_GB2312" w:eastAsia="仿宋_GB2312" w:hAnsi="宋体" w:hint="eastAsia"/>
          <w:kern w:val="0"/>
          <w:sz w:val="32"/>
          <w:szCs w:val="32"/>
        </w:rPr>
        <w:t>7</w:t>
      </w:r>
      <w:r>
        <w:rPr>
          <w:rFonts w:ascii="仿宋_GB2312" w:eastAsia="仿宋_GB2312" w:hAnsi="宋体" w:hint="eastAsia"/>
          <w:kern w:val="0"/>
          <w:sz w:val="32"/>
          <w:szCs w:val="32"/>
        </w:rPr>
        <w:t>年相比，财政拨款收、支总计各</w:t>
      </w:r>
      <w:r>
        <w:rPr>
          <w:rFonts w:ascii="仿宋_GB2312" w:eastAsia="仿宋_GB2312" w:hAnsi="宋体"/>
          <w:kern w:val="0"/>
          <w:sz w:val="32"/>
          <w:szCs w:val="32"/>
        </w:rPr>
        <w:t>增加</w:t>
      </w:r>
      <w:r>
        <w:rPr>
          <w:rFonts w:ascii="仿宋_GB2312" w:eastAsia="仿宋_GB2312" w:hAnsi="宋体" w:hint="eastAsia"/>
          <w:kern w:val="0"/>
          <w:sz w:val="32"/>
          <w:szCs w:val="32"/>
        </w:rPr>
        <w:t>19793314.83</w:t>
      </w:r>
      <w:r>
        <w:rPr>
          <w:rFonts w:ascii="仿宋_GB2312" w:eastAsia="仿宋_GB2312" w:hAnsi="宋体" w:hint="eastAsia"/>
          <w:kern w:val="0"/>
          <w:sz w:val="32"/>
          <w:szCs w:val="32"/>
        </w:rPr>
        <w:t>元</w:t>
      </w:r>
      <w:r>
        <w:rPr>
          <w:rFonts w:ascii="仿宋_GB2312" w:eastAsia="仿宋_GB2312" w:hAnsi="宋体" w:hint="eastAsia"/>
          <w:kern w:val="0"/>
          <w:sz w:val="32"/>
          <w:szCs w:val="32"/>
        </w:rPr>
        <w:t>，</w:t>
      </w:r>
      <w:r>
        <w:rPr>
          <w:rFonts w:ascii="仿宋_GB2312" w:eastAsia="仿宋_GB2312" w:hAnsi="宋体" w:hint="eastAsia"/>
          <w:kern w:val="0"/>
          <w:sz w:val="32"/>
          <w:szCs w:val="32"/>
        </w:rPr>
        <w:t>减少</w:t>
      </w:r>
      <w:r>
        <w:rPr>
          <w:rFonts w:ascii="仿宋_GB2312" w:eastAsia="仿宋_GB2312" w:hAnsi="宋体" w:hint="eastAsia"/>
          <w:kern w:val="0"/>
          <w:sz w:val="32"/>
          <w:szCs w:val="32"/>
        </w:rPr>
        <w:t>57072471.25</w:t>
      </w:r>
      <w:r>
        <w:rPr>
          <w:rFonts w:ascii="仿宋_GB2312" w:eastAsia="仿宋_GB2312" w:hAnsi="宋体" w:hint="eastAsia"/>
          <w:kern w:val="0"/>
          <w:sz w:val="32"/>
          <w:szCs w:val="32"/>
        </w:rPr>
        <w:t>元</w:t>
      </w:r>
      <w:r>
        <w:rPr>
          <w:rFonts w:ascii="仿宋_GB2312" w:eastAsia="仿宋_GB2312" w:hAnsi="宋体" w:hint="eastAsia"/>
          <w:kern w:val="0"/>
          <w:sz w:val="32"/>
          <w:szCs w:val="32"/>
        </w:rPr>
        <w:t>，</w:t>
      </w:r>
      <w:r>
        <w:rPr>
          <w:rFonts w:ascii="仿宋_GB2312" w:eastAsia="仿宋_GB2312" w:hAnsi="宋体"/>
          <w:kern w:val="0"/>
          <w:sz w:val="32"/>
          <w:szCs w:val="32"/>
        </w:rPr>
        <w:t>增长</w:t>
      </w:r>
      <w:r>
        <w:rPr>
          <w:rFonts w:ascii="仿宋_GB2312" w:eastAsia="仿宋_GB2312" w:hAnsi="宋体" w:hint="eastAsia"/>
          <w:kern w:val="0"/>
          <w:sz w:val="32"/>
          <w:szCs w:val="32"/>
        </w:rPr>
        <w:t>15.</w:t>
      </w:r>
      <w:r>
        <w:rPr>
          <w:rFonts w:ascii="仿宋_GB2312" w:eastAsia="仿宋_GB2312" w:hAnsi="宋体" w:hint="eastAsia"/>
          <w:kern w:val="0"/>
          <w:sz w:val="32"/>
          <w:szCs w:val="32"/>
        </w:rPr>
        <w:t>40</w:t>
      </w:r>
      <w:r>
        <w:rPr>
          <w:rFonts w:ascii="仿宋_GB2312" w:eastAsia="仿宋_GB2312" w:hAnsi="宋体" w:hint="eastAsia"/>
          <w:kern w:val="0"/>
          <w:sz w:val="32"/>
          <w:szCs w:val="32"/>
        </w:rPr>
        <w:t>%</w:t>
      </w:r>
      <w:r>
        <w:rPr>
          <w:rFonts w:ascii="仿宋_GB2312" w:eastAsia="仿宋_GB2312" w:hAnsi="宋体" w:hint="eastAsia"/>
          <w:kern w:val="0"/>
          <w:sz w:val="32"/>
          <w:szCs w:val="32"/>
        </w:rPr>
        <w:t>，</w:t>
      </w:r>
      <w:r>
        <w:rPr>
          <w:rFonts w:ascii="仿宋_GB2312" w:eastAsia="仿宋_GB2312" w:hAnsi="宋体" w:hint="eastAsia"/>
          <w:kern w:val="0"/>
          <w:sz w:val="32"/>
          <w:szCs w:val="32"/>
        </w:rPr>
        <w:t>下降</w:t>
      </w:r>
      <w:r>
        <w:rPr>
          <w:rFonts w:ascii="仿宋_GB2312" w:eastAsia="仿宋_GB2312" w:hAnsi="宋体" w:hint="eastAsia"/>
          <w:kern w:val="0"/>
          <w:sz w:val="32"/>
          <w:szCs w:val="32"/>
        </w:rPr>
        <w:t>69.15%</w:t>
      </w:r>
      <w:r>
        <w:rPr>
          <w:rFonts w:ascii="仿宋_GB2312" w:eastAsia="仿宋_GB2312" w:hAnsi="宋体"/>
          <w:kern w:val="0"/>
          <w:sz w:val="32"/>
          <w:szCs w:val="32"/>
        </w:rPr>
        <w:t>。</w:t>
      </w:r>
    </w:p>
    <w:p w:rsidR="00C2390A" w:rsidRDefault="007A723B">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五、关于</w:t>
      </w:r>
      <w:r>
        <w:rPr>
          <w:rFonts w:ascii="黑体" w:eastAsia="黑体" w:hAnsi="宋体" w:hint="eastAsia"/>
          <w:kern w:val="0"/>
          <w:sz w:val="32"/>
          <w:szCs w:val="32"/>
        </w:rPr>
        <w:t>2018</w:t>
      </w:r>
      <w:r>
        <w:rPr>
          <w:rFonts w:ascii="黑体" w:eastAsia="黑体" w:hAnsi="宋体" w:hint="eastAsia"/>
          <w:kern w:val="0"/>
          <w:sz w:val="32"/>
          <w:szCs w:val="32"/>
        </w:rPr>
        <w:t>年度一般公共预算财政拨款支出决算情况说明</w:t>
      </w:r>
    </w:p>
    <w:p w:rsidR="00C2390A" w:rsidRDefault="007A723B">
      <w:pPr>
        <w:spacing w:line="560" w:lineRule="exact"/>
        <w:ind w:firstLineChars="200" w:firstLine="643"/>
        <w:rPr>
          <w:rFonts w:ascii="仿宋_GB2312" w:eastAsia="仿宋_GB2312" w:hAnsi="宋体"/>
          <w:kern w:val="0"/>
          <w:sz w:val="32"/>
          <w:szCs w:val="32"/>
        </w:rPr>
      </w:pPr>
      <w:r>
        <w:rPr>
          <w:rFonts w:ascii="楷体_GB2312" w:eastAsia="楷体_GB2312" w:hAnsi="宋体" w:hint="eastAsia"/>
          <w:b/>
          <w:kern w:val="0"/>
          <w:sz w:val="32"/>
          <w:szCs w:val="32"/>
        </w:rPr>
        <w:t>（一）财政拨款支出决算总体情况</w:t>
      </w:r>
      <w:r>
        <w:rPr>
          <w:rFonts w:ascii="仿宋_GB2312" w:eastAsia="仿宋_GB2312" w:hAnsi="宋体" w:hint="eastAsia"/>
          <w:b/>
          <w:kern w:val="0"/>
          <w:sz w:val="32"/>
          <w:szCs w:val="32"/>
        </w:rPr>
        <w:t>。</w:t>
      </w: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hint="eastAsia"/>
          <w:kern w:val="0"/>
          <w:sz w:val="32"/>
          <w:szCs w:val="32"/>
        </w:rPr>
        <w:t>年度财政拨款支出</w:t>
      </w:r>
      <w:r>
        <w:rPr>
          <w:rFonts w:ascii="仿宋_GB2312" w:eastAsia="仿宋_GB2312" w:hAnsi="宋体" w:hint="eastAsia"/>
          <w:kern w:val="0"/>
          <w:sz w:val="32"/>
          <w:szCs w:val="32"/>
        </w:rPr>
        <w:t>13960.94</w:t>
      </w:r>
      <w:r>
        <w:rPr>
          <w:rFonts w:ascii="仿宋_GB2312" w:eastAsia="仿宋_GB2312" w:hAnsi="宋体" w:hint="eastAsia"/>
          <w:kern w:val="0"/>
          <w:sz w:val="32"/>
          <w:szCs w:val="32"/>
        </w:rPr>
        <w:t>万</w:t>
      </w:r>
      <w:r>
        <w:rPr>
          <w:rFonts w:ascii="仿宋_GB2312" w:eastAsia="仿宋_GB2312" w:hAnsi="宋体" w:hint="eastAsia"/>
          <w:kern w:val="0"/>
          <w:sz w:val="32"/>
          <w:szCs w:val="32"/>
        </w:rPr>
        <w:t>元，占本年支出合计的</w:t>
      </w:r>
      <w:r>
        <w:rPr>
          <w:rFonts w:ascii="仿宋_GB2312" w:eastAsia="仿宋_GB2312" w:hAnsi="宋体" w:hint="eastAsia"/>
          <w:kern w:val="0"/>
          <w:sz w:val="32"/>
          <w:szCs w:val="32"/>
        </w:rPr>
        <w:t>98.71%</w:t>
      </w:r>
      <w:r>
        <w:rPr>
          <w:rFonts w:ascii="仿宋_GB2312" w:eastAsia="仿宋_GB2312" w:hAnsi="宋体" w:hint="eastAsia"/>
          <w:kern w:val="0"/>
          <w:sz w:val="32"/>
          <w:szCs w:val="32"/>
        </w:rPr>
        <w:t>。与</w:t>
      </w:r>
      <w:r>
        <w:rPr>
          <w:rFonts w:ascii="仿宋_GB2312" w:eastAsia="仿宋_GB2312" w:hAnsi="宋体" w:hint="eastAsia"/>
          <w:kern w:val="0"/>
          <w:sz w:val="32"/>
          <w:szCs w:val="32"/>
        </w:rPr>
        <w:t>2017</w:t>
      </w:r>
      <w:r>
        <w:rPr>
          <w:rFonts w:ascii="仿宋_GB2312" w:eastAsia="仿宋_GB2312" w:hAnsi="宋体" w:hint="eastAsia"/>
          <w:kern w:val="0"/>
          <w:sz w:val="32"/>
          <w:szCs w:val="32"/>
        </w:rPr>
        <w:t>年相比，财政拨款支出减少</w:t>
      </w:r>
      <w:r>
        <w:rPr>
          <w:rFonts w:ascii="仿宋_GB2312" w:eastAsia="仿宋_GB2312" w:hAnsi="宋体" w:hint="eastAsia"/>
          <w:kern w:val="0"/>
          <w:sz w:val="32"/>
          <w:szCs w:val="32"/>
        </w:rPr>
        <w:t>57072471.25</w:t>
      </w:r>
      <w:r>
        <w:rPr>
          <w:rFonts w:ascii="仿宋_GB2312" w:eastAsia="仿宋_GB2312" w:hAnsi="宋体" w:hint="eastAsia"/>
          <w:kern w:val="0"/>
          <w:sz w:val="32"/>
          <w:szCs w:val="32"/>
        </w:rPr>
        <w:t>元，下降</w:t>
      </w:r>
      <w:r>
        <w:rPr>
          <w:rFonts w:ascii="仿宋_GB2312" w:eastAsia="仿宋_GB2312" w:hAnsi="宋体" w:hint="eastAsia"/>
          <w:kern w:val="0"/>
          <w:sz w:val="32"/>
          <w:szCs w:val="32"/>
        </w:rPr>
        <w:t>69.15</w:t>
      </w:r>
      <w:r>
        <w:rPr>
          <w:rFonts w:ascii="仿宋_GB2312" w:eastAsia="仿宋_GB2312" w:hAnsi="宋体"/>
          <w:kern w:val="0"/>
          <w:sz w:val="32"/>
          <w:szCs w:val="32"/>
        </w:rPr>
        <w:t>%</w:t>
      </w:r>
      <w:r>
        <w:rPr>
          <w:rFonts w:ascii="仿宋_GB2312" w:eastAsia="仿宋_GB2312" w:hAnsi="宋体" w:hint="eastAsia"/>
          <w:kern w:val="0"/>
          <w:sz w:val="32"/>
          <w:szCs w:val="32"/>
        </w:rPr>
        <w:t>。</w:t>
      </w:r>
    </w:p>
    <w:p w:rsidR="00C2390A" w:rsidRDefault="007A723B">
      <w:pPr>
        <w:spacing w:line="560" w:lineRule="exact"/>
        <w:ind w:firstLineChars="204" w:firstLine="655"/>
        <w:rPr>
          <w:rFonts w:ascii="仿宋_GB2312" w:eastAsia="仿宋_GB2312" w:hAnsi="宋体"/>
          <w:b/>
          <w:kern w:val="0"/>
          <w:sz w:val="32"/>
          <w:szCs w:val="32"/>
        </w:rPr>
      </w:pPr>
      <w:r>
        <w:rPr>
          <w:rFonts w:ascii="楷体_GB2312" w:eastAsia="楷体_GB2312" w:hAnsi="宋体" w:hint="eastAsia"/>
          <w:b/>
          <w:kern w:val="0"/>
          <w:sz w:val="32"/>
          <w:szCs w:val="32"/>
        </w:rPr>
        <w:t>（二）财政拨款支出决算结构情况</w:t>
      </w:r>
      <w:r>
        <w:rPr>
          <w:rFonts w:ascii="仿宋_GB2312" w:eastAsia="仿宋_GB2312" w:hAnsi="宋体"/>
          <w:b/>
          <w:kern w:val="0"/>
          <w:sz w:val="32"/>
          <w:szCs w:val="32"/>
        </w:rPr>
        <w:t>。</w:t>
      </w: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hint="eastAsia"/>
          <w:kern w:val="0"/>
          <w:sz w:val="32"/>
          <w:szCs w:val="32"/>
        </w:rPr>
        <w:t>年度财政拨款支出</w:t>
      </w:r>
      <w:r>
        <w:rPr>
          <w:rFonts w:ascii="仿宋_GB2312" w:eastAsia="仿宋_GB2312" w:hAnsi="宋体" w:hint="eastAsia"/>
          <w:kern w:val="0"/>
          <w:sz w:val="32"/>
          <w:szCs w:val="32"/>
        </w:rPr>
        <w:t>139609380.9</w:t>
      </w:r>
      <w:r>
        <w:rPr>
          <w:rFonts w:ascii="仿宋_GB2312" w:eastAsia="仿宋_GB2312" w:hAnsi="宋体" w:hint="eastAsia"/>
          <w:kern w:val="0"/>
          <w:sz w:val="32"/>
          <w:szCs w:val="32"/>
        </w:rPr>
        <w:t>元，主要用于以下方面：按支出功能分类科目说明：如：一般公共服务（类）支出</w:t>
      </w:r>
      <w:r>
        <w:rPr>
          <w:rFonts w:ascii="仿宋_GB2312" w:eastAsia="仿宋_GB2312" w:hAnsi="宋体" w:hint="eastAsia"/>
          <w:kern w:val="0"/>
          <w:sz w:val="32"/>
          <w:szCs w:val="32"/>
        </w:rPr>
        <w:t>14571775.04</w:t>
      </w:r>
      <w:r>
        <w:rPr>
          <w:rFonts w:ascii="仿宋_GB2312" w:eastAsia="仿宋_GB2312" w:hAnsi="宋体" w:hint="eastAsia"/>
          <w:kern w:val="0"/>
          <w:sz w:val="32"/>
          <w:szCs w:val="32"/>
        </w:rPr>
        <w:t>元，占</w:t>
      </w:r>
      <w:r>
        <w:rPr>
          <w:rFonts w:ascii="仿宋_GB2312" w:eastAsia="仿宋_GB2312" w:hAnsi="宋体" w:hint="eastAsia"/>
          <w:kern w:val="0"/>
          <w:sz w:val="32"/>
          <w:szCs w:val="32"/>
        </w:rPr>
        <w:t>10.44</w:t>
      </w:r>
      <w:r>
        <w:rPr>
          <w:rFonts w:ascii="仿宋_GB2312" w:eastAsia="仿宋_GB2312" w:hAnsi="宋体"/>
          <w:kern w:val="0"/>
          <w:sz w:val="32"/>
          <w:szCs w:val="32"/>
        </w:rPr>
        <w:t>%</w:t>
      </w:r>
      <w:r>
        <w:rPr>
          <w:rFonts w:ascii="仿宋_GB2312" w:eastAsia="仿宋_GB2312" w:hAnsi="宋体" w:hint="eastAsia"/>
          <w:kern w:val="0"/>
          <w:sz w:val="32"/>
          <w:szCs w:val="32"/>
        </w:rPr>
        <w:t>；公共安全（类）支出</w:t>
      </w:r>
      <w:r>
        <w:rPr>
          <w:rFonts w:ascii="仿宋_GB2312" w:eastAsia="仿宋_GB2312" w:hAnsi="宋体" w:hint="eastAsia"/>
          <w:kern w:val="0"/>
          <w:sz w:val="32"/>
          <w:szCs w:val="32"/>
        </w:rPr>
        <w:t>948103.83</w:t>
      </w:r>
      <w:r>
        <w:rPr>
          <w:rFonts w:ascii="仿宋_GB2312" w:eastAsia="仿宋_GB2312" w:hAnsi="宋体" w:hint="eastAsia"/>
          <w:kern w:val="0"/>
          <w:sz w:val="32"/>
          <w:szCs w:val="32"/>
        </w:rPr>
        <w:t>元，</w:t>
      </w:r>
      <w:r>
        <w:rPr>
          <w:rFonts w:ascii="仿宋_GB2312" w:eastAsia="仿宋_GB2312" w:hAnsi="宋体" w:hint="eastAsia"/>
          <w:kern w:val="0"/>
          <w:sz w:val="32"/>
          <w:szCs w:val="32"/>
        </w:rPr>
        <w:t>占</w:t>
      </w:r>
      <w:r>
        <w:rPr>
          <w:rFonts w:ascii="仿宋_GB2312" w:eastAsia="仿宋_GB2312" w:hAnsi="宋体" w:hint="eastAsia"/>
          <w:kern w:val="0"/>
          <w:sz w:val="32"/>
          <w:szCs w:val="32"/>
        </w:rPr>
        <w:t>0.68%</w:t>
      </w:r>
      <w:r>
        <w:rPr>
          <w:rFonts w:ascii="仿宋_GB2312" w:eastAsia="仿宋_GB2312" w:hAnsi="宋体" w:hint="eastAsia"/>
          <w:kern w:val="0"/>
          <w:sz w:val="32"/>
          <w:szCs w:val="32"/>
        </w:rPr>
        <w:t>；</w:t>
      </w:r>
      <w:r>
        <w:rPr>
          <w:rFonts w:ascii="仿宋_GB2312" w:eastAsia="仿宋_GB2312" w:hAnsi="宋体" w:hint="eastAsia"/>
          <w:kern w:val="0"/>
          <w:sz w:val="32"/>
          <w:szCs w:val="32"/>
        </w:rPr>
        <w:t>文化体育与传媒（类）支出</w:t>
      </w:r>
      <w:r>
        <w:rPr>
          <w:rFonts w:ascii="仿宋_GB2312" w:eastAsia="仿宋_GB2312" w:hAnsi="宋体" w:hint="eastAsia"/>
          <w:kern w:val="0"/>
          <w:sz w:val="32"/>
          <w:szCs w:val="32"/>
        </w:rPr>
        <w:t>819067.19</w:t>
      </w:r>
      <w:r>
        <w:rPr>
          <w:rFonts w:ascii="仿宋_GB2312" w:eastAsia="仿宋_GB2312" w:hAnsi="宋体" w:hint="eastAsia"/>
          <w:kern w:val="0"/>
          <w:sz w:val="32"/>
          <w:szCs w:val="32"/>
        </w:rPr>
        <w:t>元，占</w:t>
      </w:r>
      <w:r>
        <w:rPr>
          <w:rFonts w:ascii="仿宋_GB2312" w:eastAsia="仿宋_GB2312" w:hAnsi="宋体" w:hint="eastAsia"/>
          <w:kern w:val="0"/>
          <w:sz w:val="32"/>
          <w:szCs w:val="32"/>
        </w:rPr>
        <w:t>0.59</w:t>
      </w:r>
      <w:r>
        <w:rPr>
          <w:rFonts w:ascii="仿宋_GB2312" w:eastAsia="仿宋_GB2312" w:hAnsi="宋体" w:hint="eastAsia"/>
          <w:kern w:val="0"/>
          <w:sz w:val="32"/>
          <w:szCs w:val="32"/>
        </w:rPr>
        <w:t>%</w:t>
      </w:r>
      <w:r>
        <w:rPr>
          <w:rFonts w:ascii="仿宋_GB2312" w:eastAsia="仿宋_GB2312" w:hAnsi="宋体" w:hint="eastAsia"/>
          <w:kern w:val="0"/>
          <w:sz w:val="32"/>
          <w:szCs w:val="32"/>
        </w:rPr>
        <w:t>；社会保障和就业（类）支出</w:t>
      </w:r>
      <w:r>
        <w:rPr>
          <w:rFonts w:ascii="仿宋_GB2312" w:eastAsia="仿宋_GB2312" w:hAnsi="宋体" w:hint="eastAsia"/>
          <w:kern w:val="0"/>
          <w:sz w:val="32"/>
          <w:szCs w:val="32"/>
        </w:rPr>
        <w:t>7714153.18</w:t>
      </w:r>
      <w:r>
        <w:rPr>
          <w:rFonts w:ascii="仿宋_GB2312" w:eastAsia="仿宋_GB2312" w:hAnsi="宋体" w:hint="eastAsia"/>
          <w:kern w:val="0"/>
          <w:sz w:val="32"/>
          <w:szCs w:val="32"/>
        </w:rPr>
        <w:t>元，占</w:t>
      </w:r>
      <w:r>
        <w:rPr>
          <w:rFonts w:ascii="仿宋_GB2312" w:eastAsia="仿宋_GB2312" w:hAnsi="宋体" w:hint="eastAsia"/>
          <w:kern w:val="0"/>
          <w:sz w:val="32"/>
          <w:szCs w:val="32"/>
        </w:rPr>
        <w:t>5.53</w:t>
      </w:r>
      <w:r>
        <w:rPr>
          <w:rFonts w:ascii="仿宋_GB2312" w:eastAsia="仿宋_GB2312" w:hAnsi="宋体"/>
          <w:kern w:val="0"/>
          <w:sz w:val="32"/>
          <w:szCs w:val="32"/>
        </w:rPr>
        <w:t>%</w:t>
      </w:r>
      <w:r>
        <w:rPr>
          <w:rFonts w:ascii="仿宋_GB2312" w:eastAsia="仿宋_GB2312" w:hAnsi="宋体" w:hint="eastAsia"/>
          <w:kern w:val="0"/>
          <w:sz w:val="32"/>
          <w:szCs w:val="32"/>
        </w:rPr>
        <w:t>；医疗卫生与计划生育支出</w:t>
      </w:r>
      <w:r>
        <w:rPr>
          <w:rFonts w:ascii="仿宋_GB2312" w:eastAsia="仿宋_GB2312" w:hAnsi="宋体" w:hint="eastAsia"/>
          <w:kern w:val="0"/>
          <w:sz w:val="32"/>
          <w:szCs w:val="32"/>
        </w:rPr>
        <w:t>2767935.21</w:t>
      </w:r>
      <w:r>
        <w:rPr>
          <w:rFonts w:ascii="仿宋_GB2312" w:eastAsia="仿宋_GB2312" w:hAnsi="宋体" w:hint="eastAsia"/>
          <w:kern w:val="0"/>
          <w:sz w:val="32"/>
          <w:szCs w:val="32"/>
        </w:rPr>
        <w:t>元，</w:t>
      </w:r>
      <w:r>
        <w:rPr>
          <w:rFonts w:ascii="仿宋_GB2312" w:eastAsia="仿宋_GB2312" w:hAnsi="宋体" w:hint="eastAsia"/>
          <w:kern w:val="0"/>
          <w:sz w:val="32"/>
          <w:szCs w:val="32"/>
        </w:rPr>
        <w:t>占</w:t>
      </w:r>
      <w:r>
        <w:rPr>
          <w:rFonts w:ascii="仿宋_GB2312" w:eastAsia="仿宋_GB2312" w:hAnsi="宋体" w:hint="eastAsia"/>
          <w:kern w:val="0"/>
          <w:sz w:val="32"/>
          <w:szCs w:val="32"/>
        </w:rPr>
        <w:t>1.98</w:t>
      </w:r>
      <w:r>
        <w:rPr>
          <w:rFonts w:ascii="仿宋_GB2312" w:eastAsia="仿宋_GB2312" w:hAnsi="宋体"/>
          <w:kern w:val="0"/>
          <w:sz w:val="32"/>
          <w:szCs w:val="32"/>
        </w:rPr>
        <w:t>%</w:t>
      </w:r>
      <w:r>
        <w:rPr>
          <w:rFonts w:ascii="仿宋_GB2312" w:eastAsia="仿宋_GB2312" w:hAnsi="宋体" w:hint="eastAsia"/>
          <w:kern w:val="0"/>
          <w:sz w:val="32"/>
          <w:szCs w:val="32"/>
        </w:rPr>
        <w:t>；节能环保支出</w:t>
      </w:r>
      <w:r>
        <w:rPr>
          <w:rFonts w:ascii="仿宋_GB2312" w:eastAsia="仿宋_GB2312" w:hAnsi="宋体" w:hint="eastAsia"/>
          <w:kern w:val="0"/>
          <w:sz w:val="32"/>
          <w:szCs w:val="32"/>
        </w:rPr>
        <w:t>786487.8</w:t>
      </w:r>
      <w:r>
        <w:rPr>
          <w:rFonts w:ascii="仿宋_GB2312" w:eastAsia="仿宋_GB2312" w:hAnsi="宋体" w:hint="eastAsia"/>
          <w:kern w:val="0"/>
          <w:sz w:val="32"/>
          <w:szCs w:val="32"/>
        </w:rPr>
        <w:t>元，占</w:t>
      </w:r>
      <w:r>
        <w:rPr>
          <w:rFonts w:ascii="仿宋_GB2312" w:eastAsia="仿宋_GB2312" w:hAnsi="宋体" w:hint="eastAsia"/>
          <w:kern w:val="0"/>
          <w:sz w:val="32"/>
          <w:szCs w:val="32"/>
        </w:rPr>
        <w:t>0.56%</w:t>
      </w:r>
      <w:r>
        <w:rPr>
          <w:rFonts w:ascii="仿宋_GB2312" w:eastAsia="仿宋_GB2312" w:hAnsi="宋体" w:hint="eastAsia"/>
          <w:kern w:val="0"/>
          <w:sz w:val="32"/>
          <w:szCs w:val="32"/>
        </w:rPr>
        <w:t>；城乡社区支出</w:t>
      </w:r>
      <w:r>
        <w:rPr>
          <w:rFonts w:ascii="仿宋_GB2312" w:eastAsia="仿宋_GB2312" w:hAnsi="宋体" w:hint="eastAsia"/>
          <w:kern w:val="0"/>
          <w:sz w:val="32"/>
          <w:szCs w:val="32"/>
        </w:rPr>
        <w:t>107135790.</w:t>
      </w:r>
      <w:r>
        <w:rPr>
          <w:rFonts w:ascii="仿宋_GB2312" w:eastAsia="仿宋_GB2312" w:hAnsi="宋体" w:hint="eastAsia"/>
          <w:kern w:val="0"/>
          <w:sz w:val="32"/>
          <w:szCs w:val="32"/>
        </w:rPr>
        <w:t>45</w:t>
      </w:r>
      <w:r>
        <w:rPr>
          <w:rFonts w:ascii="仿宋_GB2312" w:eastAsia="仿宋_GB2312" w:hAnsi="宋体" w:hint="eastAsia"/>
          <w:kern w:val="0"/>
          <w:sz w:val="32"/>
          <w:szCs w:val="32"/>
        </w:rPr>
        <w:t>元，占</w:t>
      </w:r>
      <w:r>
        <w:rPr>
          <w:rFonts w:ascii="仿宋_GB2312" w:eastAsia="仿宋_GB2312" w:hAnsi="宋体" w:hint="eastAsia"/>
          <w:kern w:val="0"/>
          <w:sz w:val="32"/>
          <w:szCs w:val="32"/>
        </w:rPr>
        <w:t>76.74%</w:t>
      </w:r>
      <w:r>
        <w:rPr>
          <w:rFonts w:ascii="仿宋_GB2312" w:eastAsia="仿宋_GB2312" w:hAnsi="宋体" w:hint="eastAsia"/>
          <w:kern w:val="0"/>
          <w:sz w:val="32"/>
          <w:szCs w:val="32"/>
        </w:rPr>
        <w:t>；</w:t>
      </w:r>
      <w:r>
        <w:rPr>
          <w:rFonts w:ascii="仿宋_GB2312" w:eastAsia="仿宋_GB2312" w:hAnsi="宋体" w:hint="eastAsia"/>
          <w:kern w:val="0"/>
          <w:sz w:val="32"/>
          <w:szCs w:val="32"/>
        </w:rPr>
        <w:t>农林水（类）支出</w:t>
      </w:r>
      <w:r>
        <w:rPr>
          <w:rFonts w:ascii="仿宋_GB2312" w:eastAsia="仿宋_GB2312" w:hAnsi="宋体" w:hint="eastAsia"/>
          <w:kern w:val="0"/>
          <w:sz w:val="32"/>
          <w:szCs w:val="32"/>
        </w:rPr>
        <w:t>1540686</w:t>
      </w:r>
      <w:r>
        <w:rPr>
          <w:rFonts w:ascii="仿宋_GB2312" w:eastAsia="仿宋_GB2312" w:hAnsi="宋体" w:hint="eastAsia"/>
          <w:kern w:val="0"/>
          <w:sz w:val="32"/>
          <w:szCs w:val="32"/>
        </w:rPr>
        <w:t>元，占</w:t>
      </w:r>
      <w:r>
        <w:rPr>
          <w:rFonts w:ascii="仿宋_GB2312" w:eastAsia="仿宋_GB2312" w:hAnsi="宋体" w:hint="eastAsia"/>
          <w:kern w:val="0"/>
          <w:sz w:val="32"/>
          <w:szCs w:val="32"/>
        </w:rPr>
        <w:t>1.10</w:t>
      </w:r>
      <w:r>
        <w:rPr>
          <w:rFonts w:ascii="仿宋_GB2312" w:eastAsia="仿宋_GB2312" w:hAnsi="宋体"/>
          <w:kern w:val="0"/>
          <w:sz w:val="32"/>
          <w:szCs w:val="32"/>
        </w:rPr>
        <w:t>%</w:t>
      </w:r>
      <w:r>
        <w:rPr>
          <w:rFonts w:ascii="仿宋_GB2312" w:eastAsia="仿宋_GB2312" w:hAnsi="宋体" w:hint="eastAsia"/>
          <w:kern w:val="0"/>
          <w:sz w:val="32"/>
          <w:szCs w:val="32"/>
        </w:rPr>
        <w:t>；住房保障（类）支出</w:t>
      </w:r>
      <w:r>
        <w:rPr>
          <w:rFonts w:ascii="仿宋_GB2312" w:eastAsia="仿宋_GB2312" w:hAnsi="宋体" w:hint="eastAsia"/>
          <w:kern w:val="0"/>
          <w:sz w:val="32"/>
          <w:szCs w:val="32"/>
        </w:rPr>
        <w:t>402428.4</w:t>
      </w:r>
      <w:r>
        <w:rPr>
          <w:rFonts w:ascii="仿宋_GB2312" w:eastAsia="仿宋_GB2312" w:hAnsi="宋体" w:hint="eastAsia"/>
          <w:kern w:val="0"/>
          <w:sz w:val="32"/>
          <w:szCs w:val="32"/>
        </w:rPr>
        <w:t>元，占</w:t>
      </w:r>
      <w:r>
        <w:rPr>
          <w:rFonts w:ascii="仿宋_GB2312" w:eastAsia="仿宋_GB2312" w:hAnsi="宋体" w:hint="eastAsia"/>
          <w:kern w:val="0"/>
          <w:sz w:val="32"/>
          <w:szCs w:val="32"/>
        </w:rPr>
        <w:t>0.29</w:t>
      </w:r>
      <w:r>
        <w:rPr>
          <w:rFonts w:ascii="仿宋_GB2312" w:eastAsia="仿宋_GB2312" w:hAnsi="宋体"/>
          <w:kern w:val="0"/>
          <w:sz w:val="32"/>
          <w:szCs w:val="32"/>
        </w:rPr>
        <w:t>%</w:t>
      </w:r>
      <w:r>
        <w:rPr>
          <w:rFonts w:ascii="仿宋_GB2312" w:eastAsia="仿宋_GB2312" w:hAnsi="宋体" w:hint="eastAsia"/>
          <w:kern w:val="0"/>
          <w:sz w:val="32"/>
          <w:szCs w:val="32"/>
        </w:rPr>
        <w:t>；其他支出</w:t>
      </w:r>
      <w:r>
        <w:rPr>
          <w:rFonts w:ascii="仿宋_GB2312" w:eastAsia="仿宋_GB2312" w:hAnsi="宋体" w:hint="eastAsia"/>
          <w:kern w:val="0"/>
          <w:sz w:val="32"/>
          <w:szCs w:val="32"/>
        </w:rPr>
        <w:t>2822092.8</w:t>
      </w:r>
      <w:r>
        <w:rPr>
          <w:rFonts w:ascii="仿宋_GB2312" w:eastAsia="仿宋_GB2312" w:hAnsi="宋体" w:hint="eastAsia"/>
          <w:kern w:val="0"/>
          <w:sz w:val="32"/>
          <w:szCs w:val="32"/>
        </w:rPr>
        <w:t>元，占</w:t>
      </w:r>
      <w:r>
        <w:rPr>
          <w:rFonts w:ascii="仿宋_GB2312" w:eastAsia="仿宋_GB2312" w:hAnsi="宋体" w:hint="eastAsia"/>
          <w:kern w:val="0"/>
          <w:sz w:val="32"/>
          <w:szCs w:val="32"/>
        </w:rPr>
        <w:t>2.02</w:t>
      </w:r>
      <w:r>
        <w:rPr>
          <w:rFonts w:ascii="仿宋_GB2312" w:eastAsia="仿宋_GB2312" w:hAnsi="宋体"/>
          <w:kern w:val="0"/>
          <w:sz w:val="32"/>
          <w:szCs w:val="32"/>
        </w:rPr>
        <w:t>%</w:t>
      </w:r>
      <w:r>
        <w:rPr>
          <w:rFonts w:ascii="仿宋_GB2312" w:eastAsia="仿宋_GB2312" w:hAnsi="宋体" w:hint="eastAsia"/>
          <w:kern w:val="0"/>
          <w:sz w:val="32"/>
          <w:szCs w:val="32"/>
        </w:rPr>
        <w:t>。</w:t>
      </w:r>
    </w:p>
    <w:p w:rsidR="00C2390A" w:rsidRDefault="007A723B">
      <w:pPr>
        <w:spacing w:line="560" w:lineRule="exact"/>
        <w:ind w:firstLineChars="191" w:firstLine="614"/>
        <w:rPr>
          <w:rFonts w:ascii="仿宋_GB2312" w:eastAsia="仿宋" w:hAnsi="宋体"/>
          <w:b/>
          <w:kern w:val="0"/>
          <w:sz w:val="32"/>
          <w:szCs w:val="32"/>
        </w:rPr>
      </w:pPr>
      <w:r>
        <w:rPr>
          <w:rFonts w:ascii="楷体_GB2312" w:eastAsia="楷体_GB2312" w:hAnsi="宋体" w:hint="eastAsia"/>
          <w:b/>
          <w:kern w:val="0"/>
          <w:sz w:val="32"/>
          <w:szCs w:val="32"/>
        </w:rPr>
        <w:t>（三）财政拨款支出决算具体情况。</w:t>
      </w: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年度财政拨款支出年初预算为</w:t>
      </w:r>
      <w:r>
        <w:rPr>
          <w:rFonts w:ascii="仿宋" w:eastAsia="仿宋" w:hAnsi="仿宋" w:cs="Arial"/>
          <w:sz w:val="30"/>
          <w:szCs w:val="30"/>
        </w:rPr>
        <w:t>2</w:t>
      </w:r>
      <w:r>
        <w:rPr>
          <w:rFonts w:ascii="仿宋" w:eastAsia="仿宋" w:hAnsi="仿宋" w:cs="Arial" w:hint="eastAsia"/>
          <w:sz w:val="30"/>
          <w:szCs w:val="30"/>
        </w:rPr>
        <w:t>501.95</w:t>
      </w:r>
      <w:r>
        <w:rPr>
          <w:rFonts w:ascii="仿宋" w:eastAsia="仿宋" w:hAnsi="仿宋" w:cs="Arial" w:hint="eastAsia"/>
          <w:sz w:val="30"/>
          <w:szCs w:val="30"/>
        </w:rPr>
        <w:t>万</w:t>
      </w:r>
      <w:r>
        <w:rPr>
          <w:rFonts w:ascii="仿宋_GB2312" w:eastAsia="仿宋_GB2312" w:hAnsi="宋体"/>
          <w:kern w:val="0"/>
          <w:sz w:val="32"/>
          <w:szCs w:val="32"/>
        </w:rPr>
        <w:t>元，支出决算为</w:t>
      </w:r>
      <w:r>
        <w:rPr>
          <w:rFonts w:ascii="仿宋_GB2312" w:eastAsia="仿宋_GB2312" w:hAnsi="宋体" w:hint="eastAsia"/>
          <w:kern w:val="0"/>
          <w:sz w:val="32"/>
          <w:szCs w:val="32"/>
        </w:rPr>
        <w:t>13960.94</w:t>
      </w:r>
      <w:r>
        <w:rPr>
          <w:rFonts w:ascii="仿宋_GB2312" w:eastAsia="仿宋_GB2312" w:hAnsi="宋体" w:hint="eastAsia"/>
          <w:kern w:val="0"/>
          <w:sz w:val="32"/>
          <w:szCs w:val="32"/>
        </w:rPr>
        <w:t>万</w:t>
      </w:r>
      <w:r>
        <w:rPr>
          <w:rFonts w:ascii="仿宋_GB2312" w:eastAsia="仿宋_GB2312" w:hAnsi="宋体"/>
          <w:kern w:val="0"/>
          <w:sz w:val="32"/>
          <w:szCs w:val="32"/>
        </w:rPr>
        <w:t>元，完成年初预算的</w:t>
      </w:r>
      <w:r>
        <w:rPr>
          <w:rFonts w:ascii="仿宋_GB2312" w:eastAsia="仿宋_GB2312" w:hAnsi="宋体" w:hint="eastAsia"/>
          <w:kern w:val="0"/>
          <w:sz w:val="32"/>
          <w:szCs w:val="32"/>
        </w:rPr>
        <w:t>100</w:t>
      </w:r>
      <w:r>
        <w:rPr>
          <w:rFonts w:ascii="仿宋_GB2312" w:eastAsia="仿宋_GB2312" w:hAnsi="宋体"/>
          <w:kern w:val="0"/>
          <w:sz w:val="32"/>
          <w:szCs w:val="32"/>
        </w:rPr>
        <w:t>%</w:t>
      </w:r>
      <w:r>
        <w:rPr>
          <w:rFonts w:ascii="仿宋_GB2312" w:eastAsia="仿宋_GB2312" w:hAnsi="宋体"/>
          <w:kern w:val="0"/>
          <w:sz w:val="32"/>
          <w:szCs w:val="32"/>
        </w:rPr>
        <w:t>。决算数大于预算数的主要原因：一是</w:t>
      </w:r>
      <w:r>
        <w:rPr>
          <w:rFonts w:ascii="仿宋_GB2312" w:eastAsia="仿宋_GB2312" w:hAnsi="宋体" w:hint="eastAsia"/>
          <w:kern w:val="0"/>
          <w:sz w:val="32"/>
          <w:szCs w:val="32"/>
        </w:rPr>
        <w:t>有部分项目资金预算数非全额拨款，根据实际情况追加资金</w:t>
      </w:r>
      <w:r>
        <w:rPr>
          <w:rFonts w:ascii="仿宋_GB2312" w:eastAsia="仿宋_GB2312" w:hAnsi="宋体"/>
          <w:kern w:val="0"/>
          <w:sz w:val="32"/>
          <w:szCs w:val="32"/>
        </w:rPr>
        <w:t>；二是</w:t>
      </w:r>
      <w:r>
        <w:rPr>
          <w:rFonts w:ascii="仿宋" w:eastAsia="仿宋" w:hAnsi="仿宋" w:cs="仿宋" w:hint="eastAsia"/>
          <w:b/>
          <w:sz w:val="30"/>
          <w:szCs w:val="30"/>
        </w:rPr>
        <w:t>本年</w:t>
      </w:r>
      <w:r>
        <w:rPr>
          <w:rFonts w:ascii="仿宋" w:eastAsia="仿宋" w:hAnsi="仿宋" w:cs="仿宋" w:hint="eastAsia"/>
          <w:b/>
          <w:sz w:val="30"/>
          <w:szCs w:val="30"/>
        </w:rPr>
        <w:t>度内申请</w:t>
      </w:r>
      <w:r>
        <w:rPr>
          <w:rFonts w:ascii="仿宋" w:eastAsia="仿宋" w:hAnsi="仿宋" w:cs="仿宋" w:hint="eastAsia"/>
          <w:b/>
          <w:sz w:val="30"/>
          <w:szCs w:val="30"/>
        </w:rPr>
        <w:t>项目资金较多</w:t>
      </w:r>
      <w:r>
        <w:rPr>
          <w:rFonts w:ascii="仿宋" w:eastAsia="仿宋" w:hAnsi="仿宋" w:cs="仿宋" w:hint="eastAsia"/>
          <w:b/>
          <w:sz w:val="30"/>
          <w:szCs w:val="30"/>
        </w:rPr>
        <w:t>。</w:t>
      </w:r>
    </w:p>
    <w:p w:rsidR="00C2390A" w:rsidRDefault="007A723B">
      <w:pPr>
        <w:spacing w:line="560" w:lineRule="exact"/>
        <w:ind w:firstLineChars="196" w:firstLine="627"/>
        <w:rPr>
          <w:rFonts w:ascii="黑体" w:eastAsia="黑体" w:hAnsi="仿宋"/>
          <w:sz w:val="32"/>
          <w:szCs w:val="32"/>
        </w:rPr>
      </w:pPr>
      <w:r>
        <w:rPr>
          <w:rFonts w:ascii="黑体" w:eastAsia="黑体" w:hAnsi="宋体" w:hint="eastAsia"/>
          <w:kern w:val="0"/>
          <w:sz w:val="32"/>
          <w:szCs w:val="32"/>
        </w:rPr>
        <w:t>六、关于</w:t>
      </w:r>
      <w:r>
        <w:rPr>
          <w:rFonts w:ascii="黑体" w:eastAsia="黑体" w:hAnsi="宋体" w:hint="eastAsia"/>
          <w:kern w:val="0"/>
          <w:sz w:val="32"/>
          <w:szCs w:val="32"/>
        </w:rPr>
        <w:t>2018</w:t>
      </w:r>
      <w:r>
        <w:rPr>
          <w:rFonts w:ascii="黑体" w:eastAsia="黑体" w:hAnsi="宋体" w:hint="eastAsia"/>
          <w:kern w:val="0"/>
          <w:sz w:val="32"/>
          <w:szCs w:val="32"/>
        </w:rPr>
        <w:t>年度一般公共预算财政拨款基本支出决算情况说明</w:t>
      </w:r>
      <w:r>
        <w:rPr>
          <w:rFonts w:ascii="黑体" w:eastAsia="黑体" w:hAnsi="仿宋" w:hint="eastAsia"/>
          <w:sz w:val="32"/>
          <w:szCs w:val="32"/>
        </w:rPr>
        <w:t>（按经济分类填列到款级科目）</w:t>
      </w:r>
    </w:p>
    <w:p w:rsidR="00C2390A" w:rsidRDefault="007A723B">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年度一般公共预算财政拨款基本支出</w:t>
      </w:r>
      <w:r>
        <w:rPr>
          <w:rFonts w:ascii="仿宋_GB2312" w:eastAsia="仿宋_GB2312" w:hAnsi="宋体" w:cs="Times New Roman" w:hint="eastAsia"/>
          <w:color w:val="auto"/>
          <w:sz w:val="32"/>
          <w:szCs w:val="32"/>
        </w:rPr>
        <w:t>18435479.47</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Pr>
          <w:rFonts w:ascii="仿宋_GB2312" w:eastAsia="仿宋_GB2312" w:hAnsi="宋体" w:hint="eastAsia"/>
          <w:sz w:val="32"/>
          <w:szCs w:val="32"/>
        </w:rPr>
        <w:t>11898155.55</w:t>
      </w:r>
      <w:r>
        <w:rPr>
          <w:rFonts w:ascii="仿宋_GB2312" w:eastAsia="仿宋_GB2312" w:hAnsi="宋体"/>
          <w:sz w:val="32"/>
          <w:szCs w:val="32"/>
        </w:rPr>
        <w:t>元，公用经费</w:t>
      </w:r>
      <w:r>
        <w:rPr>
          <w:rFonts w:ascii="仿宋_GB2312" w:eastAsia="仿宋_GB2312" w:hAnsi="宋体" w:hint="eastAsia"/>
          <w:sz w:val="32"/>
          <w:szCs w:val="32"/>
        </w:rPr>
        <w:t>6537323.92</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支出具体情况如下：</w:t>
      </w:r>
      <w:r>
        <w:rPr>
          <w:rFonts w:ascii="仿宋_GB2312" w:eastAsia="仿宋_GB2312" w:hAnsi="宋体" w:cs="Times New Roman"/>
          <w:color w:val="auto"/>
          <w:sz w:val="32"/>
          <w:szCs w:val="32"/>
        </w:rPr>
        <w:t xml:space="preserve"> </w:t>
      </w:r>
    </w:p>
    <w:p w:rsidR="00C2390A" w:rsidRDefault="007A723B">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Pr>
          <w:rFonts w:ascii="仿宋_GB2312" w:eastAsia="仿宋_GB2312" w:hAnsi="宋体" w:cs="Times New Roman" w:hint="eastAsia"/>
          <w:color w:val="auto"/>
          <w:sz w:val="32"/>
          <w:szCs w:val="32"/>
        </w:rPr>
        <w:t>10321384.67</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w:t>
      </w:r>
      <w:r>
        <w:rPr>
          <w:rFonts w:ascii="仿宋_GB2312" w:eastAsia="仿宋_GB2312" w:hAnsi="宋体" w:cs="Times New Roman" w:hint="eastAsia"/>
          <w:color w:val="auto"/>
          <w:sz w:val="32"/>
          <w:szCs w:val="32"/>
        </w:rPr>
        <w:t>年决算数增加</w:t>
      </w:r>
      <w:r>
        <w:rPr>
          <w:rFonts w:ascii="仿宋_GB2312" w:eastAsia="仿宋_GB2312" w:hAnsi="宋体" w:cs="Times New Roman" w:hint="eastAsia"/>
          <w:color w:val="auto"/>
          <w:sz w:val="32"/>
          <w:szCs w:val="32"/>
        </w:rPr>
        <w:t>805355.64</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8.64</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C2390A" w:rsidRDefault="007A723B">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Pr>
          <w:rFonts w:ascii="仿宋_GB2312" w:eastAsia="仿宋_GB2312" w:cs="仿宋_GB2312" w:hint="eastAsia"/>
          <w:sz w:val="32"/>
          <w:szCs w:val="32"/>
        </w:rPr>
        <w:t>6438302.92</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w:t>
      </w:r>
      <w:r>
        <w:rPr>
          <w:rFonts w:ascii="仿宋_GB2312" w:eastAsia="仿宋_GB2312" w:hAnsi="宋体" w:cs="Times New Roman" w:hint="eastAsia"/>
          <w:color w:val="auto"/>
          <w:sz w:val="32"/>
          <w:szCs w:val="32"/>
        </w:rPr>
        <w:t>年决算数增加</w:t>
      </w:r>
      <w:r>
        <w:rPr>
          <w:rFonts w:ascii="仿宋_GB2312" w:eastAsia="仿宋_GB2312" w:hAnsi="宋体" w:cs="Times New Roman" w:hint="eastAsia"/>
          <w:color w:val="auto"/>
          <w:sz w:val="32"/>
          <w:szCs w:val="32"/>
        </w:rPr>
        <w:t>965714.87</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17.64</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C2390A" w:rsidRDefault="007A723B">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Pr>
          <w:rFonts w:ascii="仿宋_GB2312" w:eastAsia="仿宋_GB2312" w:cs="仿宋_GB2312" w:hint="eastAsia"/>
          <w:sz w:val="32"/>
          <w:szCs w:val="32"/>
        </w:rPr>
        <w:t>1576770.88</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w:t>
      </w:r>
      <w:r>
        <w:rPr>
          <w:rFonts w:ascii="仿宋_GB2312" w:eastAsia="仿宋_GB2312" w:hAnsi="宋体" w:cs="Times New Roman" w:hint="eastAsia"/>
          <w:color w:val="auto"/>
          <w:sz w:val="32"/>
          <w:szCs w:val="32"/>
        </w:rPr>
        <w:t>年决算数减少</w:t>
      </w:r>
      <w:r>
        <w:rPr>
          <w:rFonts w:ascii="仿宋_GB2312" w:eastAsia="仿宋_GB2312" w:hAnsi="宋体" w:cs="Times New Roman" w:hint="eastAsia"/>
          <w:color w:val="auto"/>
          <w:sz w:val="32"/>
          <w:szCs w:val="32"/>
        </w:rPr>
        <w:t>11608393.79</w:t>
      </w:r>
      <w:r>
        <w:rPr>
          <w:rFonts w:ascii="仿宋_GB2312" w:eastAsia="仿宋_GB2312" w:hAnsi="宋体" w:cs="Times New Roman" w:hint="eastAsia"/>
          <w:color w:val="auto"/>
          <w:sz w:val="32"/>
          <w:szCs w:val="32"/>
        </w:rPr>
        <w:t>元，降低</w:t>
      </w:r>
      <w:r>
        <w:rPr>
          <w:rFonts w:ascii="仿宋_GB2312" w:eastAsia="仿宋_GB2312" w:hAnsi="宋体" w:cs="Times New Roman" w:hint="eastAsia"/>
          <w:color w:val="auto"/>
          <w:sz w:val="32"/>
          <w:szCs w:val="32"/>
        </w:rPr>
        <w:t>88.04</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C2390A" w:rsidRDefault="007A723B">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其他资本性支出</w:t>
      </w:r>
      <w:r>
        <w:rPr>
          <w:rFonts w:ascii="仿宋_GB2312" w:eastAsia="仿宋_GB2312" w:cs="仿宋_GB2312" w:hint="eastAsia"/>
          <w:sz w:val="32"/>
          <w:szCs w:val="32"/>
        </w:rPr>
        <w:t>99021</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年度年初预算数增加</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元，增长</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7</w:t>
      </w:r>
      <w:r>
        <w:rPr>
          <w:rFonts w:ascii="仿宋_GB2312" w:eastAsia="仿宋_GB2312" w:hAnsi="宋体" w:cs="Times New Roman" w:hint="eastAsia"/>
          <w:color w:val="auto"/>
          <w:sz w:val="32"/>
          <w:szCs w:val="32"/>
        </w:rPr>
        <w:t>年决算数减少</w:t>
      </w:r>
      <w:r>
        <w:rPr>
          <w:rFonts w:ascii="仿宋_GB2312" w:eastAsia="仿宋_GB2312" w:hAnsi="宋体" w:cs="Times New Roman" w:hint="eastAsia"/>
          <w:color w:val="auto"/>
          <w:sz w:val="32"/>
          <w:szCs w:val="32"/>
        </w:rPr>
        <w:t>9820963</w:t>
      </w:r>
      <w:r>
        <w:rPr>
          <w:rFonts w:ascii="仿宋_GB2312" w:eastAsia="仿宋_GB2312" w:hAnsi="宋体" w:cs="Times New Roman" w:hint="eastAsia"/>
          <w:color w:val="auto"/>
          <w:sz w:val="32"/>
          <w:szCs w:val="32"/>
        </w:rPr>
        <w:t>元，降低</w:t>
      </w:r>
      <w:r>
        <w:rPr>
          <w:rFonts w:ascii="仿宋_GB2312" w:eastAsia="仿宋_GB2312" w:hAnsi="宋体" w:cs="Times New Roman" w:hint="eastAsia"/>
          <w:color w:val="auto"/>
          <w:sz w:val="32"/>
          <w:szCs w:val="32"/>
        </w:rPr>
        <w:t>99</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C2390A" w:rsidRDefault="007A723B">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七、关于</w:t>
      </w:r>
      <w:r>
        <w:rPr>
          <w:rFonts w:ascii="黑体" w:eastAsia="黑体" w:hAnsi="宋体" w:hint="eastAsia"/>
          <w:kern w:val="0"/>
          <w:sz w:val="32"/>
          <w:szCs w:val="32"/>
        </w:rPr>
        <w:t>2018</w:t>
      </w:r>
      <w:r>
        <w:rPr>
          <w:rFonts w:ascii="黑体" w:eastAsia="黑体" w:hAnsi="宋体" w:hint="eastAsia"/>
          <w:kern w:val="0"/>
          <w:sz w:val="32"/>
          <w:szCs w:val="32"/>
        </w:rPr>
        <w:t>年度一般公共预算财政拨款“三公”经费支出决算情况说明</w:t>
      </w:r>
    </w:p>
    <w:p w:rsidR="00C2390A" w:rsidRDefault="007A723B">
      <w:pPr>
        <w:autoSpaceDE w:val="0"/>
        <w:autoSpaceDN w:val="0"/>
        <w:adjustRightInd w:val="0"/>
        <w:spacing w:line="560" w:lineRule="exact"/>
        <w:ind w:leftChars="227" w:left="477" w:firstLineChars="48" w:firstLine="154"/>
        <w:jc w:val="left"/>
        <w:rPr>
          <w:rFonts w:ascii="楷体_GB2312" w:eastAsia="楷体_GB2312" w:hAnsi="宋体"/>
          <w:b/>
          <w:kern w:val="0"/>
          <w:sz w:val="32"/>
          <w:szCs w:val="32"/>
        </w:rPr>
      </w:pPr>
      <w:r>
        <w:rPr>
          <w:rFonts w:ascii="楷体_GB2312" w:eastAsia="楷体_GB2312" w:hAnsi="宋体" w:hint="eastAsia"/>
          <w:b/>
          <w:kern w:val="0"/>
          <w:sz w:val="32"/>
          <w:szCs w:val="32"/>
        </w:rPr>
        <w:t>（一）“三公”经费财政拨款支出决算总体情况说明</w:t>
      </w:r>
    </w:p>
    <w:p w:rsidR="00C2390A" w:rsidRDefault="007A723B">
      <w:pPr>
        <w:autoSpaceDE w:val="0"/>
        <w:autoSpaceDN w:val="0"/>
        <w:adjustRightInd w:val="0"/>
        <w:spacing w:line="560" w:lineRule="exact"/>
        <w:ind w:leftChars="1" w:left="2" w:firstLineChars="200" w:firstLine="640"/>
        <w:jc w:val="left"/>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hint="eastAsia"/>
          <w:kern w:val="0"/>
          <w:sz w:val="32"/>
          <w:szCs w:val="32"/>
        </w:rPr>
        <w:t>年度</w:t>
      </w:r>
      <w:r>
        <w:rPr>
          <w:rFonts w:ascii="仿宋_GB2312" w:eastAsia="仿宋_GB2312" w:hAnsi="宋体"/>
          <w:kern w:val="0"/>
          <w:sz w:val="32"/>
          <w:szCs w:val="32"/>
        </w:rPr>
        <w:t>“</w:t>
      </w:r>
      <w:r>
        <w:rPr>
          <w:rFonts w:ascii="仿宋_GB2312" w:eastAsia="仿宋_GB2312" w:hAnsi="宋体" w:hint="eastAsia"/>
          <w:kern w:val="0"/>
          <w:sz w:val="32"/>
          <w:szCs w:val="32"/>
        </w:rPr>
        <w:t>三公</w:t>
      </w:r>
      <w:r>
        <w:rPr>
          <w:rFonts w:ascii="仿宋_GB2312" w:eastAsia="仿宋_GB2312" w:hAnsi="宋体"/>
          <w:kern w:val="0"/>
          <w:sz w:val="32"/>
          <w:szCs w:val="32"/>
        </w:rPr>
        <w:t>”</w:t>
      </w:r>
      <w:r>
        <w:rPr>
          <w:rFonts w:ascii="仿宋_GB2312" w:eastAsia="仿宋_GB2312" w:hAnsi="宋体" w:hint="eastAsia"/>
          <w:kern w:val="0"/>
          <w:sz w:val="32"/>
          <w:szCs w:val="32"/>
        </w:rPr>
        <w:t>经费财政拨款支出预算为</w:t>
      </w:r>
      <w:r>
        <w:rPr>
          <w:rFonts w:ascii="仿宋_GB2312" w:eastAsia="仿宋_GB2312" w:hAnsi="宋体" w:hint="eastAsia"/>
          <w:kern w:val="0"/>
          <w:sz w:val="32"/>
          <w:szCs w:val="32"/>
        </w:rPr>
        <w:t>237000</w:t>
      </w:r>
      <w:r>
        <w:rPr>
          <w:rFonts w:ascii="仿宋_GB2312" w:eastAsia="仿宋_GB2312" w:hAnsi="宋体" w:hint="eastAsia"/>
          <w:kern w:val="0"/>
          <w:sz w:val="32"/>
          <w:szCs w:val="32"/>
        </w:rPr>
        <w:t>元，支出决算为</w:t>
      </w:r>
      <w:r>
        <w:rPr>
          <w:rFonts w:ascii="仿宋_GB2312" w:eastAsia="仿宋_GB2312" w:hAnsi="宋体" w:hint="eastAsia"/>
          <w:kern w:val="0"/>
          <w:sz w:val="32"/>
          <w:szCs w:val="32"/>
        </w:rPr>
        <w:t>157182.31</w:t>
      </w:r>
      <w:r>
        <w:rPr>
          <w:rFonts w:ascii="仿宋_GB2312" w:eastAsia="仿宋_GB2312" w:hAnsi="宋体" w:hint="eastAsia"/>
          <w:kern w:val="0"/>
          <w:sz w:val="32"/>
          <w:szCs w:val="32"/>
        </w:rPr>
        <w:t>元，完成预算的</w:t>
      </w:r>
      <w:r>
        <w:rPr>
          <w:rFonts w:ascii="仿宋_GB2312" w:eastAsia="仿宋_GB2312" w:hAnsi="宋体" w:hint="eastAsia"/>
          <w:kern w:val="0"/>
          <w:sz w:val="32"/>
          <w:szCs w:val="32"/>
        </w:rPr>
        <w:t>66.32</w:t>
      </w:r>
      <w:r>
        <w:rPr>
          <w:rFonts w:ascii="仿宋_GB2312" w:eastAsia="仿宋_GB2312" w:hAnsi="宋体"/>
          <w:kern w:val="0"/>
          <w:sz w:val="32"/>
          <w:szCs w:val="32"/>
        </w:rPr>
        <w:t>%</w:t>
      </w:r>
      <w:r>
        <w:rPr>
          <w:rFonts w:ascii="仿宋_GB2312" w:eastAsia="仿宋_GB2312" w:hAnsi="宋体" w:hint="eastAsia"/>
          <w:kern w:val="0"/>
          <w:sz w:val="32"/>
          <w:szCs w:val="32"/>
        </w:rPr>
        <w:t>，其中：因公出国（境）费支出决算为</w:t>
      </w:r>
      <w:r>
        <w:rPr>
          <w:rFonts w:ascii="仿宋_GB2312" w:eastAsia="仿宋_GB2312" w:hAnsi="宋体" w:hint="eastAsia"/>
          <w:kern w:val="0"/>
          <w:sz w:val="32"/>
          <w:szCs w:val="32"/>
        </w:rPr>
        <w:t>0</w:t>
      </w:r>
      <w:r>
        <w:rPr>
          <w:rFonts w:ascii="仿宋_GB2312" w:eastAsia="仿宋_GB2312" w:hAnsi="宋体" w:hint="eastAsia"/>
          <w:kern w:val="0"/>
          <w:sz w:val="32"/>
          <w:szCs w:val="32"/>
        </w:rPr>
        <w:t>元，完成预算的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；公务用车购置及运行费支出决算为</w:t>
      </w:r>
      <w:r>
        <w:rPr>
          <w:rFonts w:ascii="仿宋_GB2312" w:eastAsia="仿宋_GB2312" w:hAnsi="宋体" w:hint="eastAsia"/>
          <w:kern w:val="0"/>
          <w:sz w:val="32"/>
          <w:szCs w:val="32"/>
        </w:rPr>
        <w:t>157182.31</w:t>
      </w:r>
      <w:r>
        <w:rPr>
          <w:rFonts w:ascii="仿宋_GB2312" w:eastAsia="仿宋_GB2312" w:hAnsi="宋体" w:hint="eastAsia"/>
          <w:kern w:val="0"/>
          <w:sz w:val="32"/>
          <w:szCs w:val="32"/>
        </w:rPr>
        <w:t>元，完成预算的</w:t>
      </w:r>
      <w:r>
        <w:rPr>
          <w:rFonts w:ascii="仿宋_GB2312" w:eastAsia="仿宋_GB2312" w:hAnsi="宋体" w:hint="eastAsia"/>
          <w:kern w:val="0"/>
          <w:sz w:val="32"/>
          <w:szCs w:val="32"/>
        </w:rPr>
        <w:t>78.59</w:t>
      </w:r>
      <w:r>
        <w:rPr>
          <w:rFonts w:ascii="仿宋_GB2312" w:eastAsia="仿宋_GB2312" w:hAnsi="宋体"/>
          <w:kern w:val="0"/>
          <w:sz w:val="32"/>
          <w:szCs w:val="32"/>
        </w:rPr>
        <w:t>%</w:t>
      </w:r>
      <w:r>
        <w:rPr>
          <w:rFonts w:ascii="仿宋_GB2312" w:eastAsia="仿宋_GB2312" w:hAnsi="宋体" w:hint="eastAsia"/>
          <w:kern w:val="0"/>
          <w:sz w:val="32"/>
          <w:szCs w:val="32"/>
        </w:rPr>
        <w:t>；公务接待费支出决算为</w:t>
      </w:r>
      <w:r>
        <w:rPr>
          <w:rFonts w:ascii="仿宋_GB2312" w:eastAsia="仿宋_GB2312" w:hAnsi="宋体" w:hint="eastAsia"/>
          <w:kern w:val="0"/>
          <w:sz w:val="32"/>
          <w:szCs w:val="32"/>
        </w:rPr>
        <w:t>0</w:t>
      </w:r>
      <w:r>
        <w:rPr>
          <w:rFonts w:ascii="仿宋_GB2312" w:eastAsia="仿宋_GB2312" w:hAnsi="宋体" w:hint="eastAsia"/>
          <w:kern w:val="0"/>
          <w:sz w:val="32"/>
          <w:szCs w:val="32"/>
        </w:rPr>
        <w:t>元，完成预算的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w:t>
      </w: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hint="eastAsia"/>
          <w:kern w:val="0"/>
          <w:sz w:val="32"/>
          <w:szCs w:val="32"/>
        </w:rPr>
        <w:t>年度</w:t>
      </w:r>
      <w:r>
        <w:rPr>
          <w:rFonts w:ascii="仿宋_GB2312" w:eastAsia="仿宋_GB2312" w:hAnsi="宋体"/>
          <w:kern w:val="0"/>
          <w:sz w:val="32"/>
          <w:szCs w:val="32"/>
        </w:rPr>
        <w:t>“</w:t>
      </w:r>
      <w:r>
        <w:rPr>
          <w:rFonts w:ascii="仿宋_GB2312" w:eastAsia="仿宋_GB2312" w:hAnsi="宋体" w:hint="eastAsia"/>
          <w:kern w:val="0"/>
          <w:sz w:val="32"/>
          <w:szCs w:val="32"/>
        </w:rPr>
        <w:t>三公</w:t>
      </w:r>
      <w:r>
        <w:rPr>
          <w:rFonts w:ascii="仿宋_GB2312" w:eastAsia="仿宋_GB2312" w:hAnsi="宋体"/>
          <w:kern w:val="0"/>
          <w:sz w:val="32"/>
          <w:szCs w:val="32"/>
        </w:rPr>
        <w:t>”</w:t>
      </w:r>
      <w:r>
        <w:rPr>
          <w:rFonts w:ascii="仿宋_GB2312" w:eastAsia="仿宋_GB2312" w:hAnsi="宋体" w:hint="eastAsia"/>
          <w:kern w:val="0"/>
          <w:sz w:val="32"/>
          <w:szCs w:val="32"/>
        </w:rPr>
        <w:t>经费支出决算数小于预算数的主要原因：</w:t>
      </w:r>
      <w:r>
        <w:rPr>
          <w:rFonts w:ascii="仿宋_GB2312" w:eastAsia="仿宋_GB2312" w:hAnsi="宋体" w:hint="eastAsia"/>
          <w:kern w:val="0"/>
          <w:sz w:val="32"/>
          <w:szCs w:val="32"/>
        </w:rPr>
        <w:t>2018</w:t>
      </w:r>
      <w:r>
        <w:rPr>
          <w:rFonts w:ascii="仿宋_GB2312" w:eastAsia="仿宋_GB2312" w:hAnsi="宋体" w:hint="eastAsia"/>
          <w:kern w:val="0"/>
          <w:sz w:val="32"/>
          <w:szCs w:val="32"/>
        </w:rPr>
        <w:t>年宁东镇未发生公务接待费</w:t>
      </w:r>
      <w:r>
        <w:rPr>
          <w:rFonts w:ascii="仿宋_GB2312" w:eastAsia="仿宋_GB2312" w:hAnsi="宋体" w:hint="eastAsia"/>
          <w:kern w:val="0"/>
          <w:sz w:val="32"/>
          <w:szCs w:val="32"/>
        </w:rPr>
        <w:t>。</w:t>
      </w:r>
    </w:p>
    <w:p w:rsidR="00C2390A" w:rsidRDefault="007A723B">
      <w:pPr>
        <w:autoSpaceDE w:val="0"/>
        <w:autoSpaceDN w:val="0"/>
        <w:adjustRightInd w:val="0"/>
        <w:spacing w:line="560" w:lineRule="exact"/>
        <w:ind w:firstLineChars="205" w:firstLine="656"/>
        <w:jc w:val="left"/>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hint="eastAsia"/>
          <w:kern w:val="0"/>
          <w:sz w:val="32"/>
          <w:szCs w:val="32"/>
        </w:rPr>
        <w:t>年度</w:t>
      </w:r>
      <w:r>
        <w:rPr>
          <w:rFonts w:ascii="仿宋_GB2312" w:eastAsia="仿宋_GB2312" w:hAnsi="宋体"/>
          <w:kern w:val="0"/>
          <w:sz w:val="32"/>
          <w:szCs w:val="32"/>
        </w:rPr>
        <w:t>“</w:t>
      </w:r>
      <w:r>
        <w:rPr>
          <w:rFonts w:ascii="仿宋_GB2312" w:eastAsia="仿宋_GB2312" w:hAnsi="宋体" w:hint="eastAsia"/>
          <w:kern w:val="0"/>
          <w:sz w:val="32"/>
          <w:szCs w:val="32"/>
        </w:rPr>
        <w:t>三公</w:t>
      </w:r>
      <w:r>
        <w:rPr>
          <w:rFonts w:ascii="仿宋_GB2312" w:eastAsia="仿宋_GB2312" w:hAnsi="宋体"/>
          <w:kern w:val="0"/>
          <w:sz w:val="32"/>
          <w:szCs w:val="32"/>
        </w:rPr>
        <w:t>”</w:t>
      </w:r>
      <w:r>
        <w:rPr>
          <w:rFonts w:ascii="仿宋_GB2312" w:eastAsia="仿宋_GB2312" w:hAnsi="宋体" w:hint="eastAsia"/>
          <w:kern w:val="0"/>
          <w:sz w:val="32"/>
          <w:szCs w:val="32"/>
        </w:rPr>
        <w:t>经费财政拨款支出决算数比</w:t>
      </w:r>
      <w:r>
        <w:rPr>
          <w:rFonts w:ascii="仿宋_GB2312" w:eastAsia="仿宋_GB2312" w:hAnsi="宋体"/>
          <w:kern w:val="0"/>
          <w:sz w:val="32"/>
          <w:szCs w:val="32"/>
        </w:rPr>
        <w:t>201</w:t>
      </w:r>
      <w:r>
        <w:rPr>
          <w:rFonts w:ascii="仿宋_GB2312" w:eastAsia="仿宋_GB2312" w:hAnsi="宋体" w:hint="eastAsia"/>
          <w:kern w:val="0"/>
          <w:sz w:val="32"/>
          <w:szCs w:val="32"/>
        </w:rPr>
        <w:t>7</w:t>
      </w:r>
      <w:r>
        <w:rPr>
          <w:rFonts w:ascii="仿宋_GB2312" w:eastAsia="仿宋_GB2312" w:hAnsi="宋体" w:hint="eastAsia"/>
          <w:kern w:val="0"/>
          <w:sz w:val="32"/>
          <w:szCs w:val="32"/>
        </w:rPr>
        <w:t>年减少</w:t>
      </w:r>
      <w:r>
        <w:rPr>
          <w:rFonts w:ascii="仿宋_GB2312" w:eastAsia="仿宋_GB2312" w:hAnsi="宋体" w:hint="eastAsia"/>
          <w:kern w:val="0"/>
          <w:sz w:val="32"/>
          <w:szCs w:val="32"/>
        </w:rPr>
        <w:t>148940.21</w:t>
      </w:r>
      <w:r>
        <w:rPr>
          <w:rFonts w:ascii="仿宋_GB2312" w:eastAsia="仿宋_GB2312" w:hAnsi="宋体" w:hint="eastAsia"/>
          <w:kern w:val="0"/>
          <w:sz w:val="32"/>
          <w:szCs w:val="32"/>
        </w:rPr>
        <w:t>元，下降</w:t>
      </w:r>
      <w:r>
        <w:rPr>
          <w:rFonts w:ascii="仿宋_GB2312" w:eastAsia="仿宋_GB2312" w:hAnsi="宋体" w:hint="eastAsia"/>
          <w:kern w:val="0"/>
          <w:sz w:val="32"/>
          <w:szCs w:val="32"/>
        </w:rPr>
        <w:t>48.65</w:t>
      </w:r>
      <w:r>
        <w:rPr>
          <w:rFonts w:ascii="仿宋_GB2312" w:eastAsia="仿宋_GB2312" w:hAnsi="宋体"/>
          <w:kern w:val="0"/>
          <w:sz w:val="32"/>
          <w:szCs w:val="32"/>
        </w:rPr>
        <w:t>%</w:t>
      </w:r>
      <w:r>
        <w:rPr>
          <w:rFonts w:ascii="仿宋_GB2312" w:eastAsia="仿宋_GB2312" w:hAnsi="宋体" w:hint="eastAsia"/>
          <w:kern w:val="0"/>
          <w:sz w:val="32"/>
          <w:szCs w:val="32"/>
        </w:rPr>
        <w:t>，其中：因公出国（境）费支出决算减少</w:t>
      </w:r>
      <w:r>
        <w:rPr>
          <w:rFonts w:ascii="仿宋_GB2312" w:eastAsia="仿宋_GB2312" w:hAnsi="宋体" w:hint="eastAsia"/>
          <w:kern w:val="0"/>
          <w:sz w:val="32"/>
          <w:szCs w:val="32"/>
        </w:rPr>
        <w:t>0</w:t>
      </w:r>
      <w:r>
        <w:rPr>
          <w:rFonts w:ascii="仿宋_GB2312" w:eastAsia="仿宋_GB2312" w:hAnsi="宋体" w:hint="eastAsia"/>
          <w:kern w:val="0"/>
          <w:sz w:val="32"/>
          <w:szCs w:val="32"/>
        </w:rPr>
        <w:t>元，下降</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；公务用车购置及运行费支出决算减少</w:t>
      </w:r>
      <w:r>
        <w:rPr>
          <w:rFonts w:ascii="仿宋_GB2312" w:eastAsia="仿宋_GB2312" w:hAnsi="宋体" w:hint="eastAsia"/>
          <w:kern w:val="0"/>
          <w:sz w:val="32"/>
          <w:szCs w:val="32"/>
        </w:rPr>
        <w:t>145934.21</w:t>
      </w:r>
      <w:r>
        <w:rPr>
          <w:rFonts w:ascii="仿宋_GB2312" w:eastAsia="仿宋_GB2312" w:hAnsi="宋体" w:hint="eastAsia"/>
          <w:kern w:val="0"/>
          <w:sz w:val="32"/>
          <w:szCs w:val="32"/>
        </w:rPr>
        <w:t>元，下降</w:t>
      </w:r>
      <w:r>
        <w:rPr>
          <w:rFonts w:ascii="仿宋_GB2312" w:eastAsia="仿宋_GB2312" w:hAnsi="宋体" w:hint="eastAsia"/>
          <w:kern w:val="0"/>
          <w:sz w:val="32"/>
          <w:szCs w:val="32"/>
        </w:rPr>
        <w:t>48.14</w:t>
      </w:r>
      <w:r>
        <w:rPr>
          <w:rFonts w:ascii="仿宋_GB2312" w:eastAsia="仿宋_GB2312" w:hAnsi="宋体"/>
          <w:kern w:val="0"/>
          <w:sz w:val="32"/>
          <w:szCs w:val="32"/>
        </w:rPr>
        <w:t>%</w:t>
      </w:r>
      <w:r>
        <w:rPr>
          <w:rFonts w:ascii="仿宋_GB2312" w:eastAsia="仿宋_GB2312" w:hAnsi="宋体" w:hint="eastAsia"/>
          <w:kern w:val="0"/>
          <w:sz w:val="32"/>
          <w:szCs w:val="32"/>
        </w:rPr>
        <w:t>；公务接待费支出决算减少</w:t>
      </w:r>
      <w:r>
        <w:rPr>
          <w:rFonts w:ascii="仿宋_GB2312" w:eastAsia="仿宋_GB2312" w:hAnsi="宋体" w:hint="eastAsia"/>
          <w:kern w:val="0"/>
          <w:sz w:val="32"/>
          <w:szCs w:val="32"/>
        </w:rPr>
        <w:t>3,006.00</w:t>
      </w:r>
      <w:r>
        <w:rPr>
          <w:rFonts w:ascii="仿宋_GB2312" w:eastAsia="仿宋_GB2312" w:hAnsi="宋体" w:hint="eastAsia"/>
          <w:kern w:val="0"/>
          <w:sz w:val="32"/>
          <w:szCs w:val="32"/>
        </w:rPr>
        <w:t>元，下降</w:t>
      </w:r>
      <w:r>
        <w:rPr>
          <w:rFonts w:ascii="仿宋_GB2312" w:eastAsia="仿宋_GB2312" w:hAnsi="宋体" w:hint="eastAsia"/>
          <w:kern w:val="0"/>
          <w:sz w:val="32"/>
          <w:szCs w:val="32"/>
        </w:rPr>
        <w:t>100</w:t>
      </w:r>
      <w:r>
        <w:rPr>
          <w:rFonts w:ascii="仿宋_GB2312" w:eastAsia="仿宋_GB2312" w:hAnsi="宋体"/>
          <w:kern w:val="0"/>
          <w:sz w:val="32"/>
          <w:szCs w:val="32"/>
        </w:rPr>
        <w:t>%</w:t>
      </w:r>
      <w:r>
        <w:rPr>
          <w:rFonts w:ascii="仿宋_GB2312" w:eastAsia="仿宋_GB2312" w:hAnsi="宋体" w:hint="eastAsia"/>
          <w:kern w:val="0"/>
          <w:sz w:val="32"/>
          <w:szCs w:val="32"/>
        </w:rPr>
        <w:t>；。因公出国（境）费支出减少的主要原因是</w:t>
      </w:r>
      <w:r>
        <w:rPr>
          <w:rFonts w:ascii="仿宋_GB2312" w:eastAsia="仿宋_GB2312" w:hAnsi="宋体" w:hint="eastAsia"/>
          <w:kern w:val="0"/>
          <w:sz w:val="32"/>
          <w:szCs w:val="32"/>
        </w:rPr>
        <w:t>无此费用产生</w:t>
      </w:r>
      <w:r>
        <w:rPr>
          <w:rFonts w:ascii="仿宋_GB2312" w:eastAsia="仿宋_GB2312" w:hAnsi="宋体" w:hint="eastAsia"/>
          <w:kern w:val="0"/>
          <w:sz w:val="32"/>
          <w:szCs w:val="32"/>
        </w:rPr>
        <w:t>；公务用车购置及运行费支出减少的主要原因是</w:t>
      </w:r>
      <w:r>
        <w:rPr>
          <w:rFonts w:ascii="仿宋_GB2312" w:eastAsia="仿宋_GB2312" w:hAnsi="宋体" w:hint="eastAsia"/>
          <w:kern w:val="0"/>
          <w:sz w:val="32"/>
          <w:szCs w:val="32"/>
        </w:rPr>
        <w:t>八项规定后严格把控车辆经费</w:t>
      </w:r>
      <w:r>
        <w:rPr>
          <w:rFonts w:ascii="仿宋_GB2312" w:eastAsia="仿宋_GB2312" w:hAnsi="宋体" w:hint="eastAsia"/>
          <w:kern w:val="0"/>
          <w:sz w:val="32"/>
          <w:szCs w:val="32"/>
        </w:rPr>
        <w:t>。</w:t>
      </w:r>
    </w:p>
    <w:p w:rsidR="00C2390A" w:rsidRDefault="007A723B">
      <w:pPr>
        <w:pStyle w:val="Default"/>
        <w:spacing w:line="560" w:lineRule="exact"/>
        <w:ind w:firstLineChars="200" w:firstLine="643"/>
        <w:rPr>
          <w:rFonts w:ascii="楷体_GB2312" w:eastAsia="楷体_GB2312" w:hAnsi="宋体"/>
          <w:sz w:val="32"/>
          <w:szCs w:val="32"/>
        </w:rPr>
      </w:pPr>
      <w:r>
        <w:rPr>
          <w:rFonts w:ascii="楷体_GB2312" w:eastAsia="楷体_GB2312" w:hAnsi="宋体" w:hint="eastAsia"/>
          <w:b/>
          <w:sz w:val="32"/>
          <w:szCs w:val="32"/>
        </w:rPr>
        <w:t>（二）“三公”经费财政拨款支出决算具体情况说明。</w:t>
      </w:r>
      <w:r>
        <w:rPr>
          <w:rFonts w:ascii="楷体_GB2312" w:eastAsia="楷体_GB2312" w:hAnsi="宋体" w:hint="eastAsia"/>
          <w:sz w:val="32"/>
          <w:szCs w:val="32"/>
        </w:rPr>
        <w:t xml:space="preserve"> </w:t>
      </w:r>
    </w:p>
    <w:p w:rsidR="00C2390A" w:rsidRDefault="007A723B">
      <w:pPr>
        <w:pStyle w:val="Default"/>
        <w:spacing w:line="560" w:lineRule="exact"/>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三公</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经费财政拨款支出决算中，因公出国（境）费支出决算</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；公务用车购置及运行费支出决</w:t>
      </w:r>
      <w:r>
        <w:rPr>
          <w:rFonts w:ascii="仿宋_GB2312" w:eastAsia="仿宋_GB2312" w:hAnsi="宋体" w:cs="Times New Roman" w:hint="eastAsia"/>
          <w:color w:val="auto"/>
          <w:sz w:val="32"/>
          <w:szCs w:val="32"/>
        </w:rPr>
        <w:t>157182.31</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0.23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；公务接待费支出决算</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元，占</w:t>
      </w:r>
      <w:r>
        <w:rPr>
          <w:rFonts w:ascii="仿宋_GB2312" w:eastAsia="仿宋_GB2312" w:hAnsi="宋体" w:cs="Times New Roman" w:hint="eastAsia"/>
          <w:color w:val="auto"/>
          <w:sz w:val="32"/>
          <w:szCs w:val="32"/>
        </w:rPr>
        <w:t>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。具体情况如下：</w:t>
      </w:r>
    </w:p>
    <w:p w:rsidR="00C2390A" w:rsidRDefault="007A723B">
      <w:pPr>
        <w:pStyle w:val="Default"/>
        <w:spacing w:line="560" w:lineRule="exact"/>
        <w:ind w:firstLineChars="196" w:firstLine="630"/>
        <w:rPr>
          <w:rFonts w:ascii="仿宋_GB2312" w:eastAsia="仿宋_GB2312" w:hAnsi="宋体" w:cs="Times New Roman"/>
          <w:color w:val="auto"/>
          <w:sz w:val="32"/>
          <w:szCs w:val="32"/>
        </w:rPr>
      </w:pPr>
      <w:r>
        <w:rPr>
          <w:rFonts w:ascii="仿宋_GB2312" w:eastAsia="仿宋_GB2312" w:hAnsi="宋体" w:cs="Times New Roman"/>
          <w:b/>
          <w:color w:val="auto"/>
          <w:sz w:val="32"/>
          <w:szCs w:val="32"/>
        </w:rPr>
        <w:t>1.</w:t>
      </w:r>
      <w:r>
        <w:rPr>
          <w:rFonts w:ascii="仿宋_GB2312" w:eastAsia="仿宋_GB2312" w:hAnsi="宋体" w:cs="Times New Roman" w:hint="eastAsia"/>
          <w:b/>
          <w:color w:val="auto"/>
          <w:sz w:val="32"/>
          <w:szCs w:val="32"/>
        </w:rPr>
        <w:t>因公出国（境）费支出</w:t>
      </w:r>
      <w:r>
        <w:rPr>
          <w:rFonts w:ascii="仿宋_GB2312" w:eastAsia="仿宋_GB2312" w:hAnsi="宋体" w:cs="Times New Roman" w:hint="eastAsia"/>
          <w:b/>
          <w:color w:val="auto"/>
          <w:sz w:val="32"/>
          <w:szCs w:val="32"/>
        </w:rPr>
        <w:t>0</w:t>
      </w:r>
      <w:r>
        <w:rPr>
          <w:rFonts w:ascii="仿宋_GB2312" w:eastAsia="仿宋_GB2312" w:hAnsi="宋体" w:cs="Times New Roman" w:hint="eastAsia"/>
          <w:b/>
          <w:color w:val="auto"/>
          <w:sz w:val="32"/>
          <w:szCs w:val="32"/>
        </w:rPr>
        <w:t>元。</w:t>
      </w:r>
      <w:r>
        <w:rPr>
          <w:rFonts w:ascii="仿宋_GB2312" w:eastAsia="仿宋_GB2312" w:hAnsi="宋体" w:cs="Times New Roman" w:hint="eastAsia"/>
          <w:color w:val="auto"/>
          <w:sz w:val="32"/>
          <w:szCs w:val="32"/>
        </w:rPr>
        <w:t>2018</w:t>
      </w:r>
      <w:r>
        <w:rPr>
          <w:rFonts w:ascii="仿宋_GB2312" w:eastAsia="仿宋_GB2312" w:hAnsi="宋体" w:cs="Times New Roman" w:hint="eastAsia"/>
          <w:color w:val="auto"/>
          <w:sz w:val="32"/>
          <w:szCs w:val="32"/>
        </w:rPr>
        <w:t>年因公出国（境）团组数</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个，因公出国（境）人次数</w:t>
      </w:r>
      <w:r>
        <w:rPr>
          <w:rFonts w:ascii="仿宋_GB2312" w:eastAsia="仿宋_GB2312" w:hAnsi="宋体" w:cs="Times New Roman" w:hint="eastAsia"/>
          <w:color w:val="auto"/>
          <w:sz w:val="32"/>
          <w:szCs w:val="32"/>
        </w:rPr>
        <w:t>0</w:t>
      </w:r>
      <w:r>
        <w:rPr>
          <w:rFonts w:ascii="仿宋_GB2312" w:eastAsia="仿宋_GB2312" w:hAnsi="宋体" w:cs="Times New Roman" w:hint="eastAsia"/>
          <w:color w:val="auto"/>
          <w:sz w:val="32"/>
          <w:szCs w:val="32"/>
        </w:rPr>
        <w:t>人。开支内容包括：</w:t>
      </w:r>
      <w:r>
        <w:rPr>
          <w:rFonts w:ascii="仿宋_GB2312" w:eastAsia="仿宋_GB2312" w:hAnsi="宋体" w:cs="Times New Roman" w:hint="eastAsia"/>
          <w:color w:val="auto"/>
          <w:sz w:val="32"/>
          <w:szCs w:val="32"/>
        </w:rPr>
        <w:t>无</w:t>
      </w:r>
      <w:r>
        <w:rPr>
          <w:rFonts w:ascii="仿宋_GB2312" w:eastAsia="仿宋_GB2312" w:hAnsi="宋体" w:cs="Times New Roman" w:hint="eastAsia"/>
          <w:color w:val="auto"/>
          <w:sz w:val="32"/>
          <w:szCs w:val="32"/>
        </w:rPr>
        <w:t>。</w:t>
      </w:r>
      <w:r>
        <w:rPr>
          <w:rFonts w:ascii="仿宋_GB2312" w:eastAsia="仿宋_GB2312" w:hAnsi="宋体" w:cs="Times New Roman"/>
          <w:color w:val="auto"/>
          <w:sz w:val="32"/>
          <w:szCs w:val="32"/>
        </w:rPr>
        <w:t xml:space="preserve"> </w:t>
      </w:r>
    </w:p>
    <w:p w:rsidR="00C2390A" w:rsidRDefault="007A723B">
      <w:pPr>
        <w:autoSpaceDE w:val="0"/>
        <w:autoSpaceDN w:val="0"/>
        <w:adjustRightInd w:val="0"/>
        <w:spacing w:line="560" w:lineRule="exact"/>
        <w:ind w:firstLineChars="196" w:firstLine="630"/>
        <w:jc w:val="left"/>
        <w:rPr>
          <w:rFonts w:ascii="仿宋_GB2312" w:eastAsia="仿宋_GB2312" w:hAnsi="宋体"/>
          <w:kern w:val="0"/>
          <w:sz w:val="32"/>
          <w:szCs w:val="32"/>
        </w:rPr>
      </w:pPr>
      <w:r>
        <w:rPr>
          <w:rFonts w:ascii="仿宋_GB2312" w:eastAsia="仿宋_GB2312" w:hAnsi="宋体"/>
          <w:b/>
          <w:kern w:val="0"/>
          <w:sz w:val="32"/>
          <w:szCs w:val="32"/>
        </w:rPr>
        <w:t>2.</w:t>
      </w:r>
      <w:r>
        <w:rPr>
          <w:rFonts w:ascii="仿宋_GB2312" w:eastAsia="仿宋_GB2312" w:hAnsi="宋体" w:hint="eastAsia"/>
          <w:b/>
          <w:kern w:val="0"/>
          <w:sz w:val="32"/>
          <w:szCs w:val="32"/>
        </w:rPr>
        <w:t>公务用车购置及运行维护费支出</w:t>
      </w:r>
      <w:r>
        <w:rPr>
          <w:rFonts w:ascii="仿宋_GB2312" w:eastAsia="仿宋_GB2312" w:hAnsi="宋体" w:hint="eastAsia"/>
          <w:sz w:val="32"/>
          <w:szCs w:val="32"/>
        </w:rPr>
        <w:t>157182.31</w:t>
      </w:r>
      <w:r>
        <w:rPr>
          <w:rFonts w:ascii="仿宋_GB2312" w:eastAsia="仿宋_GB2312" w:hAnsi="宋体" w:hint="eastAsia"/>
          <w:b/>
          <w:kern w:val="0"/>
          <w:sz w:val="32"/>
          <w:szCs w:val="32"/>
        </w:rPr>
        <w:t>元。</w:t>
      </w:r>
      <w:r>
        <w:rPr>
          <w:rFonts w:ascii="仿宋_GB2312" w:eastAsia="仿宋_GB2312" w:hAnsi="宋体" w:hint="eastAsia"/>
          <w:kern w:val="0"/>
          <w:sz w:val="32"/>
          <w:szCs w:val="32"/>
        </w:rPr>
        <w:t>其中：公务用车购置费支出为</w:t>
      </w:r>
      <w:r>
        <w:rPr>
          <w:rFonts w:ascii="仿宋_GB2312" w:eastAsia="仿宋_GB2312" w:hAnsi="宋体" w:hint="eastAsia"/>
          <w:kern w:val="0"/>
          <w:sz w:val="32"/>
          <w:szCs w:val="32"/>
        </w:rPr>
        <w:t>0</w:t>
      </w:r>
      <w:r>
        <w:rPr>
          <w:rFonts w:ascii="仿宋_GB2312" w:eastAsia="仿宋_GB2312" w:hAnsi="宋体" w:hint="eastAsia"/>
          <w:kern w:val="0"/>
          <w:sz w:val="32"/>
          <w:szCs w:val="32"/>
        </w:rPr>
        <w:t>元，公务用车运行维护费支出</w:t>
      </w:r>
      <w:r>
        <w:rPr>
          <w:rFonts w:ascii="仿宋_GB2312" w:eastAsia="仿宋_GB2312" w:hAnsi="宋体" w:hint="eastAsia"/>
          <w:sz w:val="32"/>
          <w:szCs w:val="32"/>
        </w:rPr>
        <w:t>157182.31</w:t>
      </w:r>
      <w:r>
        <w:rPr>
          <w:rFonts w:ascii="仿宋_GB2312" w:eastAsia="仿宋_GB2312" w:hAnsi="宋体" w:hint="eastAsia"/>
          <w:kern w:val="0"/>
          <w:sz w:val="32"/>
          <w:szCs w:val="32"/>
        </w:rPr>
        <w:t>元，主要用于</w:t>
      </w:r>
      <w:r>
        <w:rPr>
          <w:rFonts w:ascii="仿宋_GB2312" w:eastAsia="仿宋_GB2312" w:hAnsi="宋体" w:hint="eastAsia"/>
          <w:kern w:val="0"/>
          <w:sz w:val="32"/>
          <w:szCs w:val="32"/>
        </w:rPr>
        <w:t>公务车维修，加油，</w:t>
      </w:r>
      <w:r>
        <w:rPr>
          <w:rFonts w:ascii="仿宋_GB2312" w:eastAsia="仿宋_GB2312" w:hAnsi="宋体" w:hint="eastAsia"/>
          <w:kern w:val="0"/>
          <w:sz w:val="32"/>
          <w:szCs w:val="32"/>
        </w:rPr>
        <w:t>ETC</w:t>
      </w:r>
      <w:r>
        <w:rPr>
          <w:rFonts w:ascii="仿宋_GB2312" w:eastAsia="仿宋_GB2312" w:hAnsi="宋体" w:hint="eastAsia"/>
          <w:kern w:val="0"/>
          <w:sz w:val="32"/>
          <w:szCs w:val="32"/>
        </w:rPr>
        <w:t>费用</w:t>
      </w:r>
      <w:r>
        <w:rPr>
          <w:rFonts w:ascii="仿宋_GB2312" w:eastAsia="仿宋_GB2312" w:hAnsi="宋体" w:hint="eastAsia"/>
          <w:kern w:val="0"/>
          <w:sz w:val="32"/>
          <w:szCs w:val="32"/>
        </w:rPr>
        <w:t>等。</w:t>
      </w: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hint="eastAsia"/>
          <w:kern w:val="0"/>
          <w:sz w:val="32"/>
          <w:szCs w:val="32"/>
        </w:rPr>
        <w:t>年，</w:t>
      </w:r>
      <w:r>
        <w:rPr>
          <w:rFonts w:ascii="仿宋_GB2312" w:eastAsia="仿宋_GB2312" w:hAnsi="宋体" w:hint="eastAsia"/>
          <w:kern w:val="0"/>
          <w:sz w:val="32"/>
          <w:szCs w:val="32"/>
        </w:rPr>
        <w:t>宁东镇</w:t>
      </w:r>
      <w:r>
        <w:rPr>
          <w:rFonts w:ascii="仿宋_GB2312" w:eastAsia="仿宋_GB2312" w:hAnsi="宋体" w:hint="eastAsia"/>
          <w:kern w:val="0"/>
          <w:sz w:val="32"/>
          <w:szCs w:val="32"/>
        </w:rPr>
        <w:t>和所属单位财政拨款开支的公务用车购置数</w:t>
      </w:r>
      <w:r>
        <w:rPr>
          <w:rFonts w:ascii="仿宋_GB2312" w:eastAsia="仿宋_GB2312" w:hAnsi="宋体" w:hint="eastAsia"/>
          <w:kern w:val="0"/>
          <w:sz w:val="32"/>
          <w:szCs w:val="32"/>
        </w:rPr>
        <w:t>0</w:t>
      </w:r>
      <w:r>
        <w:rPr>
          <w:rFonts w:ascii="仿宋_GB2312" w:eastAsia="仿宋_GB2312" w:hAnsi="宋体" w:hint="eastAsia"/>
          <w:kern w:val="0"/>
          <w:sz w:val="32"/>
          <w:szCs w:val="32"/>
        </w:rPr>
        <w:t>辆，公务用车保有量为</w:t>
      </w:r>
      <w:r>
        <w:rPr>
          <w:rFonts w:ascii="仿宋_GB2312" w:eastAsia="仿宋_GB2312" w:hAnsi="宋体" w:hint="eastAsia"/>
          <w:kern w:val="0"/>
          <w:sz w:val="32"/>
          <w:szCs w:val="32"/>
        </w:rPr>
        <w:t>3</w:t>
      </w:r>
      <w:r>
        <w:rPr>
          <w:rFonts w:ascii="仿宋_GB2312" w:eastAsia="仿宋_GB2312" w:hAnsi="宋体" w:hint="eastAsia"/>
          <w:kern w:val="0"/>
          <w:sz w:val="32"/>
          <w:szCs w:val="32"/>
        </w:rPr>
        <w:t>辆。</w:t>
      </w:r>
      <w:r>
        <w:rPr>
          <w:rFonts w:ascii="仿宋_GB2312" w:eastAsia="仿宋_GB2312" w:hAnsi="宋体"/>
          <w:kern w:val="0"/>
          <w:sz w:val="32"/>
          <w:szCs w:val="32"/>
        </w:rPr>
        <w:t xml:space="preserve"> </w:t>
      </w:r>
    </w:p>
    <w:p w:rsidR="00C2390A" w:rsidRDefault="007A723B">
      <w:pPr>
        <w:autoSpaceDE w:val="0"/>
        <w:autoSpaceDN w:val="0"/>
        <w:adjustRightInd w:val="0"/>
        <w:spacing w:line="560" w:lineRule="exact"/>
        <w:ind w:firstLineChars="196" w:firstLine="630"/>
        <w:jc w:val="left"/>
        <w:rPr>
          <w:rFonts w:ascii="仿宋_GB2312" w:eastAsia="仿宋_GB2312" w:hAnsi="宋体"/>
          <w:kern w:val="0"/>
          <w:sz w:val="32"/>
          <w:szCs w:val="32"/>
        </w:rPr>
      </w:pPr>
      <w:r>
        <w:rPr>
          <w:rFonts w:ascii="仿宋_GB2312" w:eastAsia="仿宋_GB2312" w:hAnsi="宋体"/>
          <w:b/>
          <w:kern w:val="0"/>
          <w:sz w:val="32"/>
          <w:szCs w:val="32"/>
        </w:rPr>
        <w:t>3.</w:t>
      </w:r>
      <w:r>
        <w:rPr>
          <w:rFonts w:ascii="仿宋_GB2312" w:eastAsia="仿宋_GB2312" w:hAnsi="宋体" w:hint="eastAsia"/>
          <w:b/>
          <w:kern w:val="0"/>
          <w:sz w:val="32"/>
          <w:szCs w:val="32"/>
        </w:rPr>
        <w:t>公务接待费支出</w:t>
      </w:r>
      <w:r>
        <w:rPr>
          <w:rFonts w:ascii="仿宋_GB2312" w:eastAsia="仿宋_GB2312" w:hAnsi="宋体" w:hint="eastAsia"/>
          <w:b/>
          <w:kern w:val="0"/>
          <w:sz w:val="32"/>
          <w:szCs w:val="32"/>
        </w:rPr>
        <w:t>0</w:t>
      </w:r>
      <w:r>
        <w:rPr>
          <w:rFonts w:ascii="仿宋_GB2312" w:eastAsia="仿宋_GB2312" w:hAnsi="宋体" w:hint="eastAsia"/>
          <w:b/>
          <w:kern w:val="0"/>
          <w:sz w:val="32"/>
          <w:szCs w:val="32"/>
        </w:rPr>
        <w:t>元。</w:t>
      </w:r>
      <w:r>
        <w:rPr>
          <w:rFonts w:ascii="仿宋_GB2312" w:eastAsia="仿宋_GB2312" w:hAnsi="宋体" w:hint="eastAsia"/>
          <w:kern w:val="0"/>
          <w:sz w:val="32"/>
          <w:szCs w:val="32"/>
        </w:rPr>
        <w:t>其中：</w:t>
      </w:r>
      <w:r>
        <w:rPr>
          <w:rFonts w:ascii="仿宋_GB2312" w:eastAsia="仿宋_GB2312" w:hAnsi="宋体"/>
          <w:kern w:val="0"/>
          <w:sz w:val="32"/>
          <w:szCs w:val="32"/>
        </w:rPr>
        <w:t xml:space="preserve"> </w:t>
      </w:r>
      <w:r>
        <w:rPr>
          <w:rFonts w:ascii="仿宋_GB2312" w:eastAsia="仿宋_GB2312" w:hAnsi="宋体" w:hint="eastAsia"/>
          <w:kern w:val="0"/>
          <w:sz w:val="32"/>
          <w:szCs w:val="32"/>
        </w:rPr>
        <w:t>国内接待费支出</w:t>
      </w:r>
      <w:r>
        <w:rPr>
          <w:rFonts w:ascii="仿宋_GB2312" w:eastAsia="仿宋_GB2312" w:hAnsi="宋体" w:hint="eastAsia"/>
          <w:kern w:val="0"/>
          <w:sz w:val="32"/>
          <w:szCs w:val="32"/>
        </w:rPr>
        <w:t>0</w:t>
      </w:r>
      <w:r>
        <w:rPr>
          <w:rFonts w:ascii="仿宋_GB2312" w:eastAsia="仿宋_GB2312" w:hAnsi="宋体" w:hint="eastAsia"/>
          <w:kern w:val="0"/>
          <w:sz w:val="32"/>
          <w:szCs w:val="32"/>
        </w:rPr>
        <w:t>元，主要用于</w:t>
      </w:r>
      <w:r>
        <w:rPr>
          <w:rFonts w:ascii="仿宋_GB2312" w:eastAsia="仿宋_GB2312" w:hAnsi="宋体" w:hint="eastAsia"/>
          <w:kern w:val="0"/>
          <w:sz w:val="32"/>
          <w:szCs w:val="32"/>
        </w:rPr>
        <w:t>无</w:t>
      </w:r>
      <w:r>
        <w:rPr>
          <w:rFonts w:ascii="仿宋_GB2312" w:eastAsia="仿宋_GB2312" w:hAnsi="宋体" w:hint="eastAsia"/>
          <w:kern w:val="0"/>
          <w:sz w:val="32"/>
          <w:szCs w:val="32"/>
        </w:rPr>
        <w:t>。国（境）外接待费支出</w:t>
      </w:r>
      <w:r>
        <w:rPr>
          <w:rFonts w:ascii="仿宋_GB2312" w:eastAsia="仿宋_GB2312" w:hAnsi="宋体" w:hint="eastAsia"/>
          <w:kern w:val="0"/>
          <w:sz w:val="32"/>
          <w:szCs w:val="32"/>
        </w:rPr>
        <w:t>0</w:t>
      </w:r>
      <w:r>
        <w:rPr>
          <w:rFonts w:ascii="仿宋_GB2312" w:eastAsia="仿宋_GB2312" w:hAnsi="宋体" w:hint="eastAsia"/>
          <w:kern w:val="0"/>
          <w:sz w:val="32"/>
          <w:szCs w:val="32"/>
        </w:rPr>
        <w:t>元，主要用于</w:t>
      </w:r>
      <w:r>
        <w:rPr>
          <w:rFonts w:ascii="仿宋_GB2312" w:eastAsia="仿宋_GB2312" w:hAnsi="宋体" w:hint="eastAsia"/>
          <w:kern w:val="0"/>
          <w:sz w:val="32"/>
          <w:szCs w:val="32"/>
        </w:rPr>
        <w:t>无</w:t>
      </w:r>
      <w:r>
        <w:rPr>
          <w:rFonts w:ascii="仿宋_GB2312" w:eastAsia="仿宋_GB2312" w:hAnsi="宋体" w:hint="eastAsia"/>
          <w:kern w:val="0"/>
          <w:sz w:val="32"/>
          <w:szCs w:val="32"/>
        </w:rPr>
        <w:t>。</w:t>
      </w:r>
      <w:r>
        <w:rPr>
          <w:rFonts w:ascii="仿宋_GB2312" w:eastAsia="仿宋_GB2312" w:hAnsi="宋体"/>
          <w:kern w:val="0"/>
          <w:sz w:val="32"/>
          <w:szCs w:val="32"/>
        </w:rPr>
        <w:t>201</w:t>
      </w:r>
      <w:r>
        <w:rPr>
          <w:rFonts w:ascii="仿宋_GB2312" w:eastAsia="仿宋_GB2312" w:hAnsi="宋体" w:hint="eastAsia"/>
          <w:kern w:val="0"/>
          <w:sz w:val="32"/>
          <w:szCs w:val="32"/>
        </w:rPr>
        <w:t>7</w:t>
      </w:r>
      <w:r>
        <w:rPr>
          <w:rFonts w:ascii="仿宋_GB2312" w:eastAsia="仿宋_GB2312" w:hAnsi="宋体" w:hint="eastAsia"/>
          <w:kern w:val="0"/>
          <w:sz w:val="32"/>
          <w:szCs w:val="32"/>
        </w:rPr>
        <w:t>年国内公务接待批次</w:t>
      </w:r>
      <w:r>
        <w:rPr>
          <w:rFonts w:ascii="仿宋_GB2312" w:eastAsia="仿宋_GB2312" w:hAnsi="宋体" w:hint="eastAsia"/>
          <w:kern w:val="0"/>
          <w:sz w:val="32"/>
          <w:szCs w:val="32"/>
        </w:rPr>
        <w:t>0</w:t>
      </w:r>
      <w:r>
        <w:rPr>
          <w:rFonts w:ascii="仿宋_GB2312" w:eastAsia="仿宋_GB2312" w:hAnsi="宋体" w:hint="eastAsia"/>
          <w:kern w:val="0"/>
          <w:sz w:val="32"/>
          <w:szCs w:val="32"/>
        </w:rPr>
        <w:t>个，国内公务接待人次</w:t>
      </w:r>
      <w:r>
        <w:rPr>
          <w:rFonts w:ascii="仿宋_GB2312" w:eastAsia="仿宋_GB2312" w:hAnsi="宋体" w:hint="eastAsia"/>
          <w:kern w:val="0"/>
          <w:sz w:val="32"/>
          <w:szCs w:val="32"/>
        </w:rPr>
        <w:t>0</w:t>
      </w:r>
      <w:r>
        <w:rPr>
          <w:rFonts w:ascii="仿宋_GB2312" w:eastAsia="仿宋_GB2312" w:hAnsi="宋体" w:hint="eastAsia"/>
          <w:kern w:val="0"/>
          <w:sz w:val="32"/>
          <w:szCs w:val="32"/>
        </w:rPr>
        <w:t>人，国（境）外公务接待批次</w:t>
      </w:r>
      <w:r>
        <w:rPr>
          <w:rFonts w:ascii="仿宋_GB2312" w:eastAsia="仿宋_GB2312" w:hAnsi="宋体" w:hint="eastAsia"/>
          <w:kern w:val="0"/>
          <w:sz w:val="32"/>
          <w:szCs w:val="32"/>
        </w:rPr>
        <w:t>0</w:t>
      </w:r>
      <w:r>
        <w:rPr>
          <w:rFonts w:ascii="仿宋_GB2312" w:eastAsia="仿宋_GB2312" w:hAnsi="宋体" w:hint="eastAsia"/>
          <w:kern w:val="0"/>
          <w:sz w:val="32"/>
          <w:szCs w:val="32"/>
        </w:rPr>
        <w:t>个，国（境）外公务接待人次</w:t>
      </w:r>
      <w:r>
        <w:rPr>
          <w:rFonts w:ascii="仿宋_GB2312" w:eastAsia="仿宋_GB2312" w:hAnsi="宋体" w:hint="eastAsia"/>
          <w:kern w:val="0"/>
          <w:sz w:val="32"/>
          <w:szCs w:val="32"/>
        </w:rPr>
        <w:t>0</w:t>
      </w:r>
      <w:r>
        <w:rPr>
          <w:rFonts w:ascii="仿宋_GB2312" w:eastAsia="仿宋_GB2312" w:hAnsi="宋体" w:hint="eastAsia"/>
          <w:kern w:val="0"/>
          <w:sz w:val="32"/>
          <w:szCs w:val="32"/>
        </w:rPr>
        <w:t>人。</w:t>
      </w:r>
    </w:p>
    <w:p w:rsidR="00C2390A" w:rsidRDefault="007A723B">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八、关于</w:t>
      </w:r>
      <w:r>
        <w:rPr>
          <w:rFonts w:ascii="黑体" w:eastAsia="黑体" w:hAnsi="宋体" w:hint="eastAsia"/>
          <w:kern w:val="0"/>
          <w:sz w:val="32"/>
          <w:szCs w:val="32"/>
        </w:rPr>
        <w:t>2018</w:t>
      </w:r>
      <w:r>
        <w:rPr>
          <w:rFonts w:ascii="黑体" w:eastAsia="黑体" w:hAnsi="宋体" w:hint="eastAsia"/>
          <w:kern w:val="0"/>
          <w:sz w:val="32"/>
          <w:szCs w:val="32"/>
        </w:rPr>
        <w:t>年度政府性基金预算财政拨款收入支出决算情况说明</w:t>
      </w:r>
    </w:p>
    <w:p w:rsidR="00C2390A" w:rsidRDefault="007A723B">
      <w:pPr>
        <w:pStyle w:val="Default"/>
        <w:spacing w:line="56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201</w:t>
      </w:r>
      <w:r>
        <w:rPr>
          <w:rFonts w:ascii="仿宋_GB2312" w:eastAsia="仿宋_GB2312" w:hAnsi="宋体" w:cs="Times New Roman" w:hint="eastAsia"/>
          <w:color w:val="auto"/>
          <w:sz w:val="32"/>
          <w:szCs w:val="32"/>
        </w:rPr>
        <w:t>8</w:t>
      </w:r>
      <w:r>
        <w:rPr>
          <w:rFonts w:ascii="仿宋_GB2312" w:eastAsia="仿宋_GB2312" w:hAnsi="宋体" w:cs="Times New Roman" w:hint="eastAsia"/>
          <w:color w:val="auto"/>
          <w:sz w:val="32"/>
          <w:szCs w:val="32"/>
        </w:rPr>
        <w:t>年度政府性基金预算财政拨款本年收入</w:t>
      </w:r>
      <w:r>
        <w:rPr>
          <w:rFonts w:ascii="仿宋_GB2312" w:eastAsia="仿宋_GB2312" w:hAnsi="宋体" w:cs="Times New Roman" w:hint="eastAsia"/>
          <w:color w:val="auto"/>
          <w:sz w:val="32"/>
          <w:szCs w:val="32"/>
        </w:rPr>
        <w:t>68995430.11</w:t>
      </w:r>
      <w:r>
        <w:rPr>
          <w:rFonts w:ascii="仿宋_GB2312" w:eastAsia="仿宋_GB2312" w:hAnsi="宋体" w:cs="Times New Roman" w:hint="eastAsia"/>
          <w:color w:val="auto"/>
          <w:sz w:val="32"/>
          <w:szCs w:val="32"/>
        </w:rPr>
        <w:t>元，本年支出</w:t>
      </w:r>
      <w:r>
        <w:rPr>
          <w:rFonts w:ascii="仿宋_GB2312" w:eastAsia="仿宋_GB2312" w:hAnsi="宋体" w:cs="Times New Roman" w:hint="eastAsia"/>
          <w:color w:val="auto"/>
          <w:sz w:val="32"/>
          <w:szCs w:val="32"/>
        </w:rPr>
        <w:t>70018156.4</w:t>
      </w:r>
      <w:r>
        <w:rPr>
          <w:rFonts w:ascii="仿宋_GB2312" w:eastAsia="仿宋_GB2312" w:hAnsi="宋体" w:cs="Times New Roman" w:hint="eastAsia"/>
          <w:color w:val="auto"/>
          <w:sz w:val="32"/>
          <w:szCs w:val="32"/>
        </w:rPr>
        <w:t>元，年末结转和结余</w:t>
      </w:r>
      <w:r>
        <w:rPr>
          <w:rFonts w:ascii="仿宋_GB2312" w:eastAsia="仿宋_GB2312" w:hAnsi="宋体" w:cs="Times New Roman" w:hint="eastAsia"/>
          <w:color w:val="auto"/>
          <w:sz w:val="32"/>
          <w:szCs w:val="32"/>
        </w:rPr>
        <w:t>36709528.36</w:t>
      </w:r>
      <w:r>
        <w:rPr>
          <w:rFonts w:ascii="仿宋_GB2312" w:eastAsia="仿宋_GB2312" w:hAnsi="宋体" w:cs="Times New Roman" w:hint="eastAsia"/>
          <w:color w:val="auto"/>
          <w:sz w:val="32"/>
          <w:szCs w:val="32"/>
        </w:rPr>
        <w:t>元。支出具体情况如下：按支出功能分类科目说明</w:t>
      </w:r>
      <w:r>
        <w:rPr>
          <w:rFonts w:ascii="仿宋_GB2312" w:eastAsia="仿宋_GB2312" w:hAnsi="宋体" w:cs="Times New Roman" w:hint="eastAsia"/>
          <w:color w:val="auto"/>
          <w:sz w:val="32"/>
          <w:szCs w:val="32"/>
        </w:rPr>
        <w:t>：</w:t>
      </w:r>
      <w:r>
        <w:rPr>
          <w:rFonts w:ascii="仿宋_GB2312" w:eastAsia="仿宋_GB2312" w:hAnsi="宋体" w:cs="Times New Roman" w:hint="eastAsia"/>
          <w:color w:val="auto"/>
          <w:sz w:val="32"/>
          <w:szCs w:val="32"/>
        </w:rPr>
        <w:t>2120801</w:t>
      </w:r>
      <w:r>
        <w:rPr>
          <w:rFonts w:ascii="仿宋_GB2312" w:eastAsia="仿宋_GB2312" w:hAnsi="宋体" w:cs="Times New Roman" w:hint="eastAsia"/>
          <w:color w:val="auto"/>
          <w:sz w:val="32"/>
          <w:szCs w:val="32"/>
        </w:rPr>
        <w:t>征地和拆迁补偿支出</w:t>
      </w:r>
      <w:r>
        <w:rPr>
          <w:rFonts w:ascii="仿宋_GB2312" w:eastAsia="仿宋_GB2312" w:hAnsi="宋体" w:cs="Times New Roman" w:hint="eastAsia"/>
          <w:color w:val="auto"/>
          <w:sz w:val="32"/>
          <w:szCs w:val="32"/>
        </w:rPr>
        <w:t>54092685.49</w:t>
      </w:r>
      <w:r>
        <w:rPr>
          <w:rFonts w:ascii="仿宋_GB2312" w:eastAsia="仿宋_GB2312" w:hAnsi="宋体" w:cs="Times New Roman" w:hint="eastAsia"/>
          <w:color w:val="auto"/>
          <w:sz w:val="32"/>
          <w:szCs w:val="32"/>
        </w:rPr>
        <w:t>元，</w:t>
      </w:r>
      <w:r>
        <w:rPr>
          <w:rFonts w:ascii="仿宋_GB2312" w:eastAsia="仿宋_GB2312" w:hAnsi="宋体" w:cs="Times New Roman" w:hint="eastAsia"/>
          <w:color w:val="auto"/>
          <w:sz w:val="32"/>
          <w:szCs w:val="32"/>
        </w:rPr>
        <w:t>2120899</w:t>
      </w:r>
      <w:r>
        <w:rPr>
          <w:rFonts w:ascii="仿宋_GB2312" w:eastAsia="仿宋_GB2312" w:hAnsi="宋体" w:cs="Times New Roman" w:hint="eastAsia"/>
          <w:color w:val="auto"/>
          <w:sz w:val="32"/>
          <w:szCs w:val="32"/>
        </w:rPr>
        <w:t>其他国有土地使用权出让收入安排的支出</w:t>
      </w:r>
      <w:r>
        <w:rPr>
          <w:rFonts w:ascii="仿宋_GB2312" w:eastAsia="仿宋_GB2312" w:hAnsi="宋体" w:cs="Times New Roman" w:hint="eastAsia"/>
          <w:color w:val="auto"/>
          <w:sz w:val="32"/>
          <w:szCs w:val="32"/>
        </w:rPr>
        <w:t>13103378.11</w:t>
      </w:r>
      <w:r>
        <w:rPr>
          <w:rFonts w:ascii="仿宋_GB2312" w:eastAsia="仿宋_GB2312" w:hAnsi="宋体" w:cs="Times New Roman" w:hint="eastAsia"/>
          <w:color w:val="auto"/>
          <w:sz w:val="32"/>
          <w:szCs w:val="32"/>
        </w:rPr>
        <w:t>元，</w:t>
      </w:r>
      <w:r>
        <w:rPr>
          <w:rFonts w:ascii="仿宋_GB2312" w:eastAsia="仿宋_GB2312" w:hAnsi="宋体" w:cs="Times New Roman" w:hint="eastAsia"/>
          <w:color w:val="auto"/>
          <w:sz w:val="32"/>
          <w:szCs w:val="32"/>
        </w:rPr>
        <w:t xml:space="preserve">2290400  </w:t>
      </w:r>
      <w:r>
        <w:rPr>
          <w:rFonts w:ascii="仿宋_GB2312" w:eastAsia="仿宋_GB2312" w:hAnsi="宋体" w:cs="Times New Roman" w:hint="eastAsia"/>
          <w:color w:val="auto"/>
          <w:sz w:val="32"/>
          <w:szCs w:val="32"/>
        </w:rPr>
        <w:t>其他政府性基金及对应专项债务收入安排的支出</w:t>
      </w:r>
      <w:r>
        <w:rPr>
          <w:rFonts w:ascii="仿宋_GB2312" w:eastAsia="仿宋_GB2312" w:hAnsi="宋体" w:cs="Times New Roman" w:hint="eastAsia"/>
          <w:color w:val="auto"/>
          <w:sz w:val="32"/>
          <w:szCs w:val="32"/>
        </w:rPr>
        <w:t>2722092.8</w:t>
      </w:r>
      <w:r>
        <w:rPr>
          <w:rFonts w:ascii="仿宋_GB2312" w:eastAsia="仿宋_GB2312" w:hAnsi="宋体" w:cs="Times New Roman" w:hint="eastAsia"/>
          <w:color w:val="auto"/>
          <w:sz w:val="32"/>
          <w:szCs w:val="32"/>
        </w:rPr>
        <w:t>元，</w:t>
      </w:r>
      <w:r>
        <w:rPr>
          <w:rFonts w:ascii="仿宋_GB2312" w:eastAsia="仿宋_GB2312" w:hAnsi="宋体" w:cs="Times New Roman" w:hint="eastAsia"/>
          <w:color w:val="auto"/>
          <w:sz w:val="32"/>
          <w:szCs w:val="32"/>
        </w:rPr>
        <w:t xml:space="preserve">2296002 </w:t>
      </w:r>
      <w:r>
        <w:rPr>
          <w:rFonts w:ascii="仿宋_GB2312" w:eastAsia="仿宋_GB2312" w:hAnsi="宋体" w:cs="Times New Roman" w:hint="eastAsia"/>
          <w:color w:val="auto"/>
          <w:sz w:val="32"/>
          <w:szCs w:val="32"/>
        </w:rPr>
        <w:t>用于社会福利的彩票公益金支出</w:t>
      </w:r>
      <w:r>
        <w:rPr>
          <w:rFonts w:ascii="仿宋_GB2312" w:eastAsia="仿宋_GB2312" w:hAnsi="宋体" w:cs="Times New Roman" w:hint="eastAsia"/>
          <w:color w:val="auto"/>
          <w:sz w:val="32"/>
          <w:szCs w:val="32"/>
        </w:rPr>
        <w:t>100000</w:t>
      </w:r>
      <w:r>
        <w:rPr>
          <w:rFonts w:ascii="仿宋_GB2312" w:eastAsia="仿宋_GB2312" w:hAnsi="宋体" w:cs="Times New Roman" w:hint="eastAsia"/>
          <w:color w:val="auto"/>
          <w:sz w:val="32"/>
          <w:szCs w:val="32"/>
        </w:rPr>
        <w:t>元。</w:t>
      </w:r>
      <w:r>
        <w:rPr>
          <w:rFonts w:ascii="仿宋_GB2312" w:eastAsia="仿宋_GB2312" w:hAnsi="宋体" w:cs="Times New Roman"/>
          <w:color w:val="auto"/>
          <w:sz w:val="32"/>
          <w:szCs w:val="32"/>
        </w:rPr>
        <w:t xml:space="preserve"> </w:t>
      </w:r>
    </w:p>
    <w:p w:rsidR="00C2390A" w:rsidRDefault="007A723B">
      <w:pPr>
        <w:spacing w:line="560" w:lineRule="exact"/>
        <w:ind w:firstLineChars="200" w:firstLine="640"/>
        <w:outlineLvl w:val="1"/>
        <w:rPr>
          <w:rFonts w:ascii="黑体" w:eastAsia="黑体" w:hAnsi="宋体"/>
          <w:kern w:val="0"/>
          <w:sz w:val="32"/>
          <w:szCs w:val="32"/>
        </w:rPr>
      </w:pPr>
      <w:r>
        <w:rPr>
          <w:rFonts w:ascii="黑体" w:eastAsia="黑体" w:hAnsi="宋体" w:hint="eastAsia"/>
          <w:kern w:val="0"/>
          <w:sz w:val="32"/>
          <w:szCs w:val="32"/>
        </w:rPr>
        <w:t>九、其他重要事项的情况说明</w:t>
      </w:r>
    </w:p>
    <w:p w:rsidR="00C2390A" w:rsidRDefault="007A723B">
      <w:pPr>
        <w:spacing w:line="560" w:lineRule="exact"/>
        <w:ind w:firstLineChars="200" w:firstLine="643"/>
        <w:outlineLvl w:val="1"/>
        <w:rPr>
          <w:rFonts w:ascii="楷体_GB2312" w:eastAsia="楷体_GB2312" w:hAnsi="宋体"/>
          <w:b/>
          <w:kern w:val="0"/>
          <w:sz w:val="32"/>
          <w:szCs w:val="32"/>
        </w:rPr>
      </w:pPr>
      <w:r>
        <w:rPr>
          <w:rFonts w:ascii="楷体_GB2312" w:eastAsia="楷体_GB2312" w:hAnsi="宋体" w:hint="eastAsia"/>
          <w:b/>
          <w:kern w:val="0"/>
          <w:sz w:val="32"/>
          <w:szCs w:val="32"/>
        </w:rPr>
        <w:t>（一）机关运行经费支出情况说明</w:t>
      </w:r>
    </w:p>
    <w:p w:rsidR="00C2390A" w:rsidRDefault="007A723B">
      <w:pPr>
        <w:spacing w:line="560" w:lineRule="exact"/>
        <w:ind w:firstLineChars="200" w:firstLine="640"/>
        <w:outlineLvl w:val="1"/>
        <w:rPr>
          <w:rFonts w:ascii="仿宋_GB2312" w:eastAsia="仿宋_GB2312" w:hAnsi="宋体"/>
          <w:kern w:val="0"/>
          <w:sz w:val="32"/>
          <w:szCs w:val="32"/>
        </w:rPr>
      </w:pP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hint="eastAsia"/>
          <w:kern w:val="0"/>
          <w:sz w:val="32"/>
          <w:szCs w:val="32"/>
        </w:rPr>
        <w:t>年，本部门机关运行经费支出</w:t>
      </w:r>
      <w:r>
        <w:rPr>
          <w:rFonts w:ascii="仿宋_GB2312" w:eastAsia="仿宋_GB2312" w:hAnsi="宋体" w:hint="eastAsia"/>
          <w:kern w:val="0"/>
          <w:sz w:val="32"/>
          <w:szCs w:val="32"/>
        </w:rPr>
        <w:t>6537323.92</w:t>
      </w:r>
      <w:r>
        <w:rPr>
          <w:rFonts w:ascii="仿宋_GB2312" w:eastAsia="仿宋_GB2312" w:hAnsi="宋体" w:hint="eastAsia"/>
          <w:kern w:val="0"/>
          <w:sz w:val="32"/>
          <w:szCs w:val="32"/>
        </w:rPr>
        <w:t>元，比</w:t>
      </w:r>
      <w:r>
        <w:rPr>
          <w:rFonts w:ascii="仿宋_GB2312" w:eastAsia="仿宋_GB2312" w:hAnsi="宋体"/>
          <w:kern w:val="0"/>
          <w:sz w:val="32"/>
          <w:szCs w:val="32"/>
        </w:rPr>
        <w:t>201</w:t>
      </w:r>
      <w:r>
        <w:rPr>
          <w:rFonts w:ascii="仿宋_GB2312" w:eastAsia="仿宋_GB2312" w:hAnsi="宋体" w:hint="eastAsia"/>
          <w:kern w:val="0"/>
          <w:sz w:val="32"/>
          <w:szCs w:val="32"/>
        </w:rPr>
        <w:t>7</w:t>
      </w:r>
      <w:r>
        <w:rPr>
          <w:rFonts w:ascii="仿宋_GB2312" w:eastAsia="仿宋_GB2312" w:hAnsi="宋体" w:hint="eastAsia"/>
          <w:kern w:val="0"/>
          <w:sz w:val="32"/>
          <w:szCs w:val="32"/>
        </w:rPr>
        <w:t>年增加</w:t>
      </w:r>
      <w:r>
        <w:rPr>
          <w:rFonts w:ascii="仿宋_GB2312" w:eastAsia="仿宋_GB2312" w:hAnsi="宋体" w:hint="eastAsia"/>
          <w:kern w:val="0"/>
          <w:sz w:val="32"/>
          <w:szCs w:val="32"/>
        </w:rPr>
        <w:t>505206.15</w:t>
      </w:r>
      <w:r>
        <w:rPr>
          <w:rFonts w:ascii="仿宋_GB2312" w:eastAsia="仿宋_GB2312" w:hAnsi="宋体" w:hint="eastAsia"/>
          <w:kern w:val="0"/>
          <w:sz w:val="32"/>
          <w:szCs w:val="32"/>
        </w:rPr>
        <w:t>元，增长</w:t>
      </w:r>
      <w:r>
        <w:rPr>
          <w:rFonts w:ascii="仿宋_GB2312" w:eastAsia="仿宋_GB2312" w:hAnsi="宋体" w:hint="eastAsia"/>
          <w:kern w:val="0"/>
          <w:sz w:val="32"/>
          <w:szCs w:val="32"/>
        </w:rPr>
        <w:t>8.38</w:t>
      </w:r>
      <w:r>
        <w:rPr>
          <w:rFonts w:ascii="仿宋_GB2312" w:eastAsia="仿宋_GB2312" w:hAnsi="宋体"/>
          <w:kern w:val="0"/>
          <w:sz w:val="32"/>
          <w:szCs w:val="32"/>
        </w:rPr>
        <w:t>%</w:t>
      </w:r>
      <w:r>
        <w:rPr>
          <w:rFonts w:ascii="仿宋_GB2312" w:eastAsia="仿宋_GB2312" w:hAnsi="宋体" w:hint="eastAsia"/>
          <w:kern w:val="0"/>
          <w:sz w:val="32"/>
          <w:szCs w:val="32"/>
        </w:rPr>
        <w:t>。主要原因是：</w:t>
      </w:r>
      <w:r>
        <w:rPr>
          <w:rFonts w:ascii="仿宋_GB2312" w:eastAsia="仿宋_GB2312" w:hAnsi="宋体" w:hint="eastAsia"/>
          <w:kern w:val="0"/>
          <w:sz w:val="32"/>
          <w:szCs w:val="32"/>
        </w:rPr>
        <w:t>人员增加，各项经费增加</w:t>
      </w:r>
      <w:r>
        <w:rPr>
          <w:rFonts w:ascii="仿宋_GB2312" w:eastAsia="仿宋_GB2312" w:hAnsi="宋体" w:hint="eastAsia"/>
          <w:kern w:val="0"/>
          <w:sz w:val="32"/>
          <w:szCs w:val="32"/>
        </w:rPr>
        <w:t>。</w:t>
      </w:r>
      <w:r>
        <w:rPr>
          <w:rFonts w:ascii="仿宋_GB2312" w:eastAsia="仿宋_GB2312" w:hAnsi="宋体"/>
          <w:kern w:val="0"/>
          <w:sz w:val="32"/>
          <w:szCs w:val="32"/>
        </w:rPr>
        <w:t xml:space="preserve"> </w:t>
      </w:r>
    </w:p>
    <w:p w:rsidR="00C2390A" w:rsidRDefault="007A723B">
      <w:pPr>
        <w:spacing w:line="560" w:lineRule="exact"/>
        <w:ind w:firstLineChars="200" w:firstLine="643"/>
        <w:outlineLvl w:val="1"/>
        <w:rPr>
          <w:rFonts w:ascii="楷体_GB2312" w:eastAsia="楷体_GB2312" w:hAnsi="宋体"/>
          <w:b/>
          <w:kern w:val="0"/>
          <w:sz w:val="32"/>
          <w:szCs w:val="32"/>
        </w:rPr>
      </w:pPr>
      <w:r>
        <w:rPr>
          <w:rFonts w:ascii="楷体_GB2312" w:eastAsia="楷体_GB2312" w:hAnsi="宋体" w:hint="eastAsia"/>
          <w:b/>
          <w:kern w:val="0"/>
          <w:sz w:val="32"/>
          <w:szCs w:val="32"/>
        </w:rPr>
        <w:t>（二）政府采购情况说明</w:t>
      </w:r>
    </w:p>
    <w:p w:rsidR="00C2390A" w:rsidRDefault="007A723B">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宁东镇</w:t>
      </w:r>
      <w:r>
        <w:rPr>
          <w:rFonts w:ascii="仿宋_GB2312" w:eastAsia="仿宋_GB2312" w:hAnsi="宋体" w:cs="宋体" w:hint="eastAsia"/>
          <w:kern w:val="0"/>
          <w:sz w:val="32"/>
          <w:szCs w:val="32"/>
        </w:rPr>
        <w:t>政府采购预算</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元，</w:t>
      </w:r>
      <w:r>
        <w:rPr>
          <w:rFonts w:ascii="仿宋_GB2312" w:eastAsia="仿宋_GB2312" w:hAnsi="宋体" w:hint="eastAsia"/>
          <w:kern w:val="0"/>
          <w:sz w:val="32"/>
          <w:szCs w:val="32"/>
        </w:rPr>
        <w:t>支出决算总额</w:t>
      </w:r>
      <w:r>
        <w:rPr>
          <w:rFonts w:ascii="仿宋_GB2312" w:eastAsia="仿宋_GB2312" w:hAnsi="宋体" w:hint="eastAsia"/>
          <w:kern w:val="0"/>
          <w:sz w:val="32"/>
          <w:szCs w:val="32"/>
        </w:rPr>
        <w:t>0</w:t>
      </w:r>
      <w:r>
        <w:rPr>
          <w:rFonts w:ascii="仿宋_GB2312" w:eastAsia="仿宋_GB2312" w:hAnsi="宋体" w:hint="eastAsia"/>
          <w:kern w:val="0"/>
          <w:sz w:val="32"/>
          <w:szCs w:val="32"/>
        </w:rPr>
        <w:t>元，</w:t>
      </w:r>
      <w:r>
        <w:rPr>
          <w:rFonts w:ascii="仿宋_GB2312" w:eastAsia="仿宋_GB2312" w:hAnsi="宋体"/>
          <w:kern w:val="0"/>
          <w:sz w:val="32"/>
          <w:szCs w:val="32"/>
        </w:rPr>
        <w:t>完成年初预算的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w:t>
      </w:r>
      <w:r>
        <w:rPr>
          <w:rFonts w:ascii="仿宋_GB2312" w:eastAsia="仿宋_GB2312" w:hAnsi="宋体" w:cs="宋体" w:hint="eastAsia"/>
          <w:kern w:val="0"/>
          <w:sz w:val="32"/>
          <w:szCs w:val="32"/>
        </w:rPr>
        <w:t>其中：政府采购货物预算</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元，</w:t>
      </w:r>
      <w:r>
        <w:rPr>
          <w:rFonts w:ascii="仿宋_GB2312" w:eastAsia="仿宋_GB2312" w:hAnsi="宋体" w:hint="eastAsia"/>
          <w:kern w:val="0"/>
          <w:sz w:val="32"/>
          <w:szCs w:val="32"/>
        </w:rPr>
        <w:t>支出决算总额</w:t>
      </w:r>
      <w:r>
        <w:rPr>
          <w:rFonts w:ascii="仿宋_GB2312" w:eastAsia="仿宋_GB2312" w:hAnsi="宋体" w:hint="eastAsia"/>
          <w:kern w:val="0"/>
          <w:sz w:val="32"/>
          <w:szCs w:val="32"/>
        </w:rPr>
        <w:t>0</w:t>
      </w:r>
      <w:r>
        <w:rPr>
          <w:rFonts w:ascii="仿宋_GB2312" w:eastAsia="仿宋_GB2312" w:hAnsi="宋体" w:hint="eastAsia"/>
          <w:kern w:val="0"/>
          <w:sz w:val="32"/>
          <w:szCs w:val="32"/>
        </w:rPr>
        <w:t>元，</w:t>
      </w:r>
      <w:r>
        <w:rPr>
          <w:rFonts w:ascii="仿宋_GB2312" w:eastAsia="仿宋_GB2312" w:hAnsi="宋体"/>
          <w:kern w:val="0"/>
          <w:sz w:val="32"/>
          <w:szCs w:val="32"/>
        </w:rPr>
        <w:t>完成年初预算的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w:t>
      </w:r>
      <w:r>
        <w:rPr>
          <w:rFonts w:ascii="仿宋_GB2312" w:eastAsia="仿宋_GB2312" w:hAnsi="宋体" w:cs="宋体" w:hint="eastAsia"/>
          <w:kern w:val="0"/>
          <w:sz w:val="32"/>
          <w:szCs w:val="32"/>
        </w:rPr>
        <w:t>政府采购工程预算</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元，</w:t>
      </w:r>
      <w:r>
        <w:rPr>
          <w:rFonts w:ascii="仿宋_GB2312" w:eastAsia="仿宋_GB2312" w:hAnsi="宋体" w:hint="eastAsia"/>
          <w:kern w:val="0"/>
          <w:sz w:val="32"/>
          <w:szCs w:val="32"/>
        </w:rPr>
        <w:t>支出决算总额</w:t>
      </w:r>
      <w:r>
        <w:rPr>
          <w:rFonts w:ascii="仿宋_GB2312" w:eastAsia="仿宋_GB2312" w:hAnsi="宋体" w:hint="eastAsia"/>
          <w:kern w:val="0"/>
          <w:sz w:val="32"/>
          <w:szCs w:val="32"/>
        </w:rPr>
        <w:t>0</w:t>
      </w:r>
      <w:r>
        <w:rPr>
          <w:rFonts w:ascii="仿宋_GB2312" w:eastAsia="仿宋_GB2312" w:hAnsi="宋体" w:hint="eastAsia"/>
          <w:kern w:val="0"/>
          <w:sz w:val="32"/>
          <w:szCs w:val="32"/>
        </w:rPr>
        <w:t>元，</w:t>
      </w:r>
      <w:r>
        <w:rPr>
          <w:rFonts w:ascii="仿宋_GB2312" w:eastAsia="仿宋_GB2312" w:hAnsi="宋体"/>
          <w:kern w:val="0"/>
          <w:sz w:val="32"/>
          <w:szCs w:val="32"/>
        </w:rPr>
        <w:t>完成年初预算的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w:t>
      </w:r>
      <w:r>
        <w:rPr>
          <w:rFonts w:ascii="仿宋_GB2312" w:eastAsia="仿宋_GB2312" w:hAnsi="宋体" w:cs="宋体" w:hint="eastAsia"/>
          <w:kern w:val="0"/>
          <w:sz w:val="32"/>
          <w:szCs w:val="32"/>
        </w:rPr>
        <w:t>政府采购服务预算</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元，</w:t>
      </w:r>
      <w:r>
        <w:rPr>
          <w:rFonts w:ascii="仿宋_GB2312" w:eastAsia="仿宋_GB2312" w:hAnsi="宋体" w:hint="eastAsia"/>
          <w:kern w:val="0"/>
          <w:sz w:val="32"/>
          <w:szCs w:val="32"/>
        </w:rPr>
        <w:t>支出决算总额</w:t>
      </w:r>
      <w:r>
        <w:rPr>
          <w:rFonts w:ascii="仿宋_GB2312" w:eastAsia="仿宋_GB2312" w:hAnsi="宋体" w:hint="eastAsia"/>
          <w:kern w:val="0"/>
          <w:sz w:val="32"/>
          <w:szCs w:val="32"/>
        </w:rPr>
        <w:t>0</w:t>
      </w:r>
      <w:r>
        <w:rPr>
          <w:rFonts w:ascii="仿宋_GB2312" w:eastAsia="仿宋_GB2312" w:hAnsi="宋体" w:hint="eastAsia"/>
          <w:kern w:val="0"/>
          <w:sz w:val="32"/>
          <w:szCs w:val="32"/>
        </w:rPr>
        <w:t>元，</w:t>
      </w:r>
      <w:r>
        <w:rPr>
          <w:rFonts w:ascii="仿宋_GB2312" w:eastAsia="仿宋_GB2312" w:hAnsi="宋体"/>
          <w:kern w:val="0"/>
          <w:sz w:val="32"/>
          <w:szCs w:val="32"/>
        </w:rPr>
        <w:t>完成年初预算的</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kern w:val="0"/>
          <w:sz w:val="32"/>
          <w:szCs w:val="32"/>
        </w:rPr>
        <w:t>。</w:t>
      </w:r>
    </w:p>
    <w:p w:rsidR="00C2390A" w:rsidRDefault="007A723B">
      <w:pPr>
        <w:spacing w:line="560" w:lineRule="exact"/>
        <w:ind w:firstLineChars="200" w:firstLine="643"/>
        <w:outlineLvl w:val="1"/>
        <w:rPr>
          <w:rFonts w:ascii="楷体_GB2312" w:eastAsia="楷体_GB2312" w:hAnsi="宋体"/>
          <w:b/>
          <w:kern w:val="0"/>
          <w:sz w:val="32"/>
          <w:szCs w:val="32"/>
        </w:rPr>
      </w:pPr>
      <w:r>
        <w:rPr>
          <w:rFonts w:ascii="楷体_GB2312" w:eastAsia="楷体_GB2312" w:hAnsi="宋体" w:hint="eastAsia"/>
          <w:b/>
          <w:kern w:val="0"/>
          <w:sz w:val="32"/>
          <w:szCs w:val="32"/>
        </w:rPr>
        <w:t>（三）国有资产占有使用情况说明</w:t>
      </w:r>
    </w:p>
    <w:p w:rsidR="00C2390A" w:rsidRDefault="007A723B">
      <w:pPr>
        <w:widowControl/>
        <w:spacing w:line="560" w:lineRule="exact"/>
        <w:ind w:firstLineChars="200" w:firstLine="640"/>
        <w:jc w:val="left"/>
        <w:rPr>
          <w:rFonts w:ascii="仿宋_GB2312" w:eastAsia="仿宋_GB2312" w:hAnsi="宋体"/>
          <w:kern w:val="0"/>
          <w:sz w:val="32"/>
          <w:szCs w:val="32"/>
        </w:rPr>
      </w:pPr>
      <w:r>
        <w:rPr>
          <w:rFonts w:ascii="仿宋_GB2312" w:eastAsia="仿宋_GB2312" w:hAnsi="宋体"/>
          <w:kern w:val="0"/>
          <w:sz w:val="32"/>
          <w:szCs w:val="32"/>
        </w:rPr>
        <w:t>截至</w:t>
      </w: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kern w:val="0"/>
          <w:sz w:val="32"/>
          <w:szCs w:val="32"/>
        </w:rPr>
        <w:t>年</w:t>
      </w:r>
      <w:r>
        <w:rPr>
          <w:rFonts w:ascii="仿宋_GB2312" w:eastAsia="仿宋_GB2312" w:hAnsi="宋体"/>
          <w:kern w:val="0"/>
          <w:sz w:val="32"/>
          <w:szCs w:val="32"/>
        </w:rPr>
        <w:t>12</w:t>
      </w:r>
      <w:r>
        <w:rPr>
          <w:rFonts w:ascii="仿宋_GB2312" w:eastAsia="仿宋_GB2312" w:hAnsi="宋体"/>
          <w:kern w:val="0"/>
          <w:sz w:val="32"/>
          <w:szCs w:val="32"/>
        </w:rPr>
        <w:t>月</w:t>
      </w:r>
      <w:r>
        <w:rPr>
          <w:rFonts w:ascii="仿宋_GB2312" w:eastAsia="仿宋_GB2312" w:hAnsi="宋体"/>
          <w:kern w:val="0"/>
          <w:sz w:val="32"/>
          <w:szCs w:val="32"/>
        </w:rPr>
        <w:t>31</w:t>
      </w:r>
      <w:r>
        <w:rPr>
          <w:rFonts w:ascii="仿宋_GB2312" w:eastAsia="仿宋_GB2312" w:hAnsi="宋体"/>
          <w:kern w:val="0"/>
          <w:sz w:val="32"/>
          <w:szCs w:val="32"/>
        </w:rPr>
        <w:t>日，</w:t>
      </w:r>
      <w:r>
        <w:rPr>
          <w:rFonts w:ascii="仿宋_GB2312" w:eastAsia="仿宋_GB2312" w:hAnsi="宋体" w:hint="eastAsia"/>
          <w:kern w:val="0"/>
          <w:sz w:val="32"/>
          <w:szCs w:val="32"/>
        </w:rPr>
        <w:t>本部门房屋面积</w:t>
      </w:r>
      <w:r>
        <w:rPr>
          <w:rFonts w:ascii="仿宋_GB2312" w:eastAsia="仿宋_GB2312" w:hAnsi="宋体" w:hint="eastAsia"/>
          <w:kern w:val="0"/>
          <w:sz w:val="32"/>
          <w:szCs w:val="32"/>
        </w:rPr>
        <w:t>2494</w:t>
      </w:r>
      <w:r>
        <w:rPr>
          <w:rFonts w:ascii="仿宋_GB2312" w:eastAsia="仿宋_GB2312" w:hAnsi="宋体" w:hint="eastAsia"/>
          <w:kern w:val="0"/>
          <w:sz w:val="32"/>
          <w:szCs w:val="32"/>
        </w:rPr>
        <w:t>平方米，</w:t>
      </w:r>
      <w:r>
        <w:rPr>
          <w:rFonts w:ascii="仿宋_GB2312" w:eastAsia="仿宋_GB2312" w:hAnsi="宋体"/>
          <w:kern w:val="0"/>
          <w:sz w:val="32"/>
          <w:szCs w:val="32"/>
        </w:rPr>
        <w:t>共有车辆</w:t>
      </w:r>
      <w:r>
        <w:rPr>
          <w:rFonts w:ascii="仿宋_GB2312" w:eastAsia="仿宋_GB2312" w:hAnsi="宋体" w:hint="eastAsia"/>
          <w:kern w:val="0"/>
          <w:sz w:val="32"/>
          <w:szCs w:val="32"/>
        </w:rPr>
        <w:t>39</w:t>
      </w:r>
      <w:r>
        <w:rPr>
          <w:rFonts w:ascii="仿宋_GB2312" w:eastAsia="仿宋_GB2312" w:hAnsi="宋体"/>
          <w:kern w:val="0"/>
          <w:sz w:val="32"/>
          <w:szCs w:val="32"/>
        </w:rPr>
        <w:t>辆，其中：领导干部用车</w:t>
      </w:r>
      <w:r>
        <w:rPr>
          <w:rFonts w:ascii="仿宋_GB2312" w:eastAsia="仿宋_GB2312" w:hAnsi="宋体" w:hint="eastAsia"/>
          <w:kern w:val="0"/>
          <w:sz w:val="32"/>
          <w:szCs w:val="32"/>
        </w:rPr>
        <w:t>0</w:t>
      </w:r>
      <w:r>
        <w:rPr>
          <w:rFonts w:ascii="仿宋_GB2312" w:eastAsia="仿宋_GB2312" w:hAnsi="宋体"/>
          <w:kern w:val="0"/>
          <w:sz w:val="32"/>
          <w:szCs w:val="32"/>
        </w:rPr>
        <w:t>辆、一般公务用车</w:t>
      </w:r>
      <w:r>
        <w:rPr>
          <w:rFonts w:ascii="仿宋_GB2312" w:eastAsia="仿宋_GB2312" w:hAnsi="宋体" w:hint="eastAsia"/>
          <w:kern w:val="0"/>
          <w:sz w:val="32"/>
          <w:szCs w:val="32"/>
        </w:rPr>
        <w:t>3</w:t>
      </w:r>
      <w:r>
        <w:rPr>
          <w:rFonts w:ascii="仿宋_GB2312" w:eastAsia="仿宋_GB2312" w:hAnsi="宋体"/>
          <w:kern w:val="0"/>
          <w:sz w:val="32"/>
          <w:szCs w:val="32"/>
        </w:rPr>
        <w:t>辆；单价</w:t>
      </w:r>
      <w:r>
        <w:rPr>
          <w:rFonts w:ascii="仿宋_GB2312" w:eastAsia="仿宋_GB2312" w:hAnsi="宋体"/>
          <w:kern w:val="0"/>
          <w:sz w:val="32"/>
          <w:szCs w:val="32"/>
        </w:rPr>
        <w:t>50</w:t>
      </w:r>
      <w:r>
        <w:rPr>
          <w:rFonts w:ascii="仿宋_GB2312" w:eastAsia="仿宋_GB2312" w:hAnsi="宋体"/>
          <w:kern w:val="0"/>
          <w:sz w:val="32"/>
          <w:szCs w:val="32"/>
        </w:rPr>
        <w:t>万元以上通用设备</w:t>
      </w:r>
      <w:r>
        <w:rPr>
          <w:rFonts w:ascii="仿宋_GB2312" w:eastAsia="仿宋_GB2312" w:hAnsi="宋体" w:hint="eastAsia"/>
          <w:kern w:val="0"/>
          <w:sz w:val="32"/>
          <w:szCs w:val="32"/>
        </w:rPr>
        <w:t>0</w:t>
      </w:r>
      <w:r>
        <w:rPr>
          <w:rFonts w:ascii="仿宋_GB2312" w:eastAsia="仿宋_GB2312" w:hAnsi="宋体"/>
          <w:kern w:val="0"/>
          <w:sz w:val="32"/>
          <w:szCs w:val="32"/>
        </w:rPr>
        <w:t>台（套），单价</w:t>
      </w:r>
      <w:r>
        <w:rPr>
          <w:rFonts w:ascii="仿宋_GB2312" w:eastAsia="仿宋_GB2312" w:hAnsi="宋体"/>
          <w:kern w:val="0"/>
          <w:sz w:val="32"/>
          <w:szCs w:val="32"/>
        </w:rPr>
        <w:t>100</w:t>
      </w:r>
      <w:r>
        <w:rPr>
          <w:rFonts w:ascii="仿宋_GB2312" w:eastAsia="仿宋_GB2312" w:hAnsi="宋体"/>
          <w:kern w:val="0"/>
          <w:sz w:val="32"/>
          <w:szCs w:val="32"/>
        </w:rPr>
        <w:t>万元以上专用设备</w:t>
      </w:r>
      <w:r>
        <w:rPr>
          <w:rFonts w:ascii="仿宋_GB2312" w:eastAsia="仿宋_GB2312" w:hAnsi="宋体" w:hint="eastAsia"/>
          <w:kern w:val="0"/>
          <w:sz w:val="32"/>
          <w:szCs w:val="32"/>
        </w:rPr>
        <w:t>0</w:t>
      </w:r>
      <w:r>
        <w:rPr>
          <w:rFonts w:ascii="仿宋_GB2312" w:eastAsia="仿宋_GB2312" w:hAnsi="宋体"/>
          <w:kern w:val="0"/>
          <w:sz w:val="32"/>
          <w:szCs w:val="32"/>
        </w:rPr>
        <w:t>台（套）</w:t>
      </w:r>
      <w:r>
        <w:rPr>
          <w:rFonts w:ascii="仿宋_GB2312" w:eastAsia="仿宋_GB2312" w:hAnsi="宋体" w:hint="eastAsia"/>
          <w:kern w:val="0"/>
          <w:sz w:val="32"/>
          <w:szCs w:val="32"/>
        </w:rPr>
        <w:t>。</w:t>
      </w:r>
    </w:p>
    <w:p w:rsidR="00C2390A" w:rsidRDefault="007A723B">
      <w:pPr>
        <w:spacing w:line="560" w:lineRule="exact"/>
        <w:ind w:firstLineChars="200" w:firstLine="643"/>
        <w:outlineLvl w:val="1"/>
        <w:rPr>
          <w:rFonts w:ascii="楷体_GB2312" w:eastAsia="楷体_GB2312" w:hAnsi="宋体"/>
          <w:b/>
          <w:kern w:val="0"/>
          <w:sz w:val="32"/>
          <w:szCs w:val="32"/>
        </w:rPr>
      </w:pPr>
      <w:r>
        <w:rPr>
          <w:rFonts w:ascii="楷体_GB2312" w:eastAsia="楷体_GB2312" w:hAnsi="宋体" w:hint="eastAsia"/>
          <w:b/>
          <w:kern w:val="0"/>
          <w:sz w:val="32"/>
          <w:szCs w:val="32"/>
        </w:rPr>
        <w:t>（四）预算绩效管理工作开展情况</w:t>
      </w:r>
    </w:p>
    <w:p w:rsidR="00C2390A" w:rsidRDefault="007A723B">
      <w:pPr>
        <w:spacing w:line="560" w:lineRule="exact"/>
        <w:ind w:firstLineChars="200" w:firstLine="643"/>
        <w:outlineLvl w:val="1"/>
        <w:rPr>
          <w:rFonts w:ascii="仿宋_GB2312" w:eastAsia="仿宋_GB2312" w:hAnsi="宋体"/>
          <w:b/>
          <w:kern w:val="0"/>
          <w:sz w:val="32"/>
          <w:szCs w:val="32"/>
        </w:rPr>
      </w:pPr>
      <w:r>
        <w:rPr>
          <w:rFonts w:ascii="仿宋_GB2312" w:eastAsia="仿宋_GB2312" w:hAnsi="宋体" w:hint="eastAsia"/>
          <w:b/>
          <w:kern w:val="0"/>
          <w:sz w:val="32"/>
          <w:szCs w:val="32"/>
        </w:rPr>
        <w:t>1.</w:t>
      </w:r>
      <w:r>
        <w:rPr>
          <w:rFonts w:ascii="仿宋_GB2312" w:eastAsia="仿宋_GB2312" w:hAnsi="宋体" w:hint="eastAsia"/>
          <w:b/>
          <w:kern w:val="0"/>
          <w:sz w:val="32"/>
          <w:szCs w:val="32"/>
        </w:rPr>
        <w:t>绩效管理工作开展情况。</w:t>
      </w:r>
      <w:r>
        <w:rPr>
          <w:rFonts w:ascii="仿宋_GB2312" w:eastAsia="仿宋_GB2312" w:hAnsi="宋体"/>
          <w:b/>
          <w:kern w:val="0"/>
          <w:sz w:val="32"/>
          <w:szCs w:val="32"/>
        </w:rPr>
        <w:t xml:space="preserve"> </w:t>
      </w:r>
      <w:r>
        <w:rPr>
          <w:rFonts w:ascii="仿宋_GB2312" w:eastAsia="仿宋_GB2312" w:hAnsi="宋体" w:hint="eastAsia"/>
          <w:kern w:val="0"/>
          <w:sz w:val="32"/>
          <w:szCs w:val="32"/>
        </w:rPr>
        <w:t>根据财政预算管理要求，</w:t>
      </w:r>
      <w:r>
        <w:rPr>
          <w:rFonts w:ascii="仿宋_GB2312" w:eastAsia="仿宋_GB2312" w:hAnsi="宋体" w:hint="eastAsia"/>
          <w:kern w:val="0"/>
          <w:sz w:val="32"/>
          <w:szCs w:val="32"/>
        </w:rPr>
        <w:t>宁东镇</w:t>
      </w:r>
      <w:r>
        <w:rPr>
          <w:rFonts w:ascii="仿宋_GB2312" w:eastAsia="仿宋_GB2312" w:hAnsi="宋体" w:hint="eastAsia"/>
          <w:kern w:val="0"/>
          <w:sz w:val="32"/>
          <w:szCs w:val="32"/>
        </w:rPr>
        <w:t>组织对</w:t>
      </w:r>
      <w:r>
        <w:rPr>
          <w:rFonts w:ascii="仿宋_GB2312" w:eastAsia="仿宋_GB2312" w:hAnsi="宋体"/>
          <w:kern w:val="0"/>
          <w:sz w:val="32"/>
          <w:szCs w:val="32"/>
        </w:rPr>
        <w:t>201</w:t>
      </w:r>
      <w:r>
        <w:rPr>
          <w:rFonts w:ascii="仿宋_GB2312" w:eastAsia="仿宋_GB2312" w:hAnsi="宋体" w:hint="eastAsia"/>
          <w:kern w:val="0"/>
          <w:sz w:val="32"/>
          <w:szCs w:val="32"/>
        </w:rPr>
        <w:t>8</w:t>
      </w:r>
      <w:r>
        <w:rPr>
          <w:rFonts w:ascii="仿宋_GB2312" w:eastAsia="仿宋_GB2312" w:hAnsi="宋体" w:hint="eastAsia"/>
          <w:kern w:val="0"/>
          <w:sz w:val="32"/>
          <w:szCs w:val="32"/>
        </w:rPr>
        <w:t>年度一般公共预算项目支出全面开展绩效自评。其中，一级项目</w:t>
      </w:r>
      <w:r>
        <w:rPr>
          <w:rFonts w:ascii="仿宋_GB2312" w:eastAsia="仿宋_GB2312" w:hAnsi="宋体" w:hint="eastAsia"/>
          <w:kern w:val="0"/>
          <w:sz w:val="32"/>
          <w:szCs w:val="32"/>
        </w:rPr>
        <w:t>0</w:t>
      </w:r>
      <w:r>
        <w:rPr>
          <w:rFonts w:ascii="仿宋_GB2312" w:eastAsia="仿宋_GB2312" w:hAnsi="宋体" w:hint="eastAsia"/>
          <w:kern w:val="0"/>
          <w:sz w:val="32"/>
          <w:szCs w:val="32"/>
        </w:rPr>
        <w:t>个，二级项目</w:t>
      </w:r>
      <w:r>
        <w:rPr>
          <w:rFonts w:ascii="仿宋_GB2312" w:eastAsia="仿宋_GB2312" w:hAnsi="宋体" w:hint="eastAsia"/>
          <w:kern w:val="0"/>
          <w:sz w:val="32"/>
          <w:szCs w:val="32"/>
        </w:rPr>
        <w:t>0</w:t>
      </w:r>
      <w:r>
        <w:rPr>
          <w:rFonts w:ascii="仿宋_GB2312" w:eastAsia="仿宋_GB2312" w:hAnsi="宋体" w:hint="eastAsia"/>
          <w:kern w:val="0"/>
          <w:sz w:val="32"/>
          <w:szCs w:val="32"/>
        </w:rPr>
        <w:t>个，共涉及预算资金</w:t>
      </w:r>
      <w:r>
        <w:rPr>
          <w:rFonts w:ascii="仿宋_GB2312" w:eastAsia="仿宋_GB2312" w:hAnsi="宋体" w:hint="eastAsia"/>
          <w:kern w:val="0"/>
          <w:sz w:val="32"/>
          <w:szCs w:val="32"/>
        </w:rPr>
        <w:t>0</w:t>
      </w:r>
      <w:r>
        <w:rPr>
          <w:rFonts w:ascii="仿宋_GB2312" w:eastAsia="仿宋_GB2312" w:hAnsi="宋体" w:hint="eastAsia"/>
          <w:kern w:val="0"/>
          <w:sz w:val="32"/>
          <w:szCs w:val="32"/>
        </w:rPr>
        <w:t>万元，自评覆盖率达到</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w:t>
      </w:r>
      <w:r>
        <w:rPr>
          <w:rFonts w:ascii="仿宋_GB2312" w:eastAsia="仿宋_GB2312" w:hAnsi="宋体"/>
          <w:kern w:val="0"/>
          <w:sz w:val="32"/>
          <w:szCs w:val="32"/>
        </w:rPr>
        <w:t xml:space="preserve"> </w:t>
      </w:r>
    </w:p>
    <w:p w:rsidR="00C2390A" w:rsidRDefault="007A723B">
      <w:pPr>
        <w:spacing w:line="560" w:lineRule="exact"/>
        <w:ind w:firstLineChars="200" w:firstLine="643"/>
        <w:outlineLvl w:val="1"/>
        <w:rPr>
          <w:rFonts w:ascii="仿宋_GB2312" w:eastAsia="仿宋_GB2312" w:hAnsi="宋体"/>
          <w:kern w:val="0"/>
          <w:sz w:val="32"/>
          <w:szCs w:val="32"/>
        </w:rPr>
      </w:pPr>
      <w:r>
        <w:rPr>
          <w:rFonts w:ascii="仿宋_GB2312" w:eastAsia="仿宋_GB2312" w:hAnsi="宋体" w:hint="eastAsia"/>
          <w:b/>
          <w:kern w:val="0"/>
          <w:sz w:val="32"/>
          <w:szCs w:val="32"/>
        </w:rPr>
        <w:t>2.</w:t>
      </w:r>
      <w:r>
        <w:rPr>
          <w:rFonts w:ascii="仿宋_GB2312" w:eastAsia="仿宋_GB2312" w:hAnsi="宋体" w:hint="eastAsia"/>
          <w:b/>
          <w:kern w:val="0"/>
          <w:sz w:val="32"/>
          <w:szCs w:val="32"/>
        </w:rPr>
        <w:t>部门决算中项目绩效自评结果。</w:t>
      </w:r>
      <w:r>
        <w:rPr>
          <w:rFonts w:ascii="仿宋_GB2312" w:eastAsia="仿宋_GB2312" w:hAnsi="宋体"/>
          <w:kern w:val="0"/>
          <w:sz w:val="32"/>
          <w:szCs w:val="32"/>
        </w:rPr>
        <w:t xml:space="preserve"> </w:t>
      </w:r>
      <w:r>
        <w:rPr>
          <w:rFonts w:ascii="仿宋_GB2312" w:eastAsia="仿宋_GB2312" w:hAnsi="宋体" w:hint="eastAsia"/>
          <w:kern w:val="0"/>
          <w:sz w:val="32"/>
          <w:szCs w:val="32"/>
        </w:rPr>
        <w:t>宁东镇</w:t>
      </w:r>
      <w:r>
        <w:rPr>
          <w:rFonts w:ascii="仿宋_GB2312" w:eastAsia="仿宋_GB2312" w:hAnsi="宋体" w:hint="eastAsia"/>
          <w:kern w:val="0"/>
          <w:sz w:val="32"/>
          <w:szCs w:val="32"/>
        </w:rPr>
        <w:t>今年在部门决算中增加</w:t>
      </w:r>
      <w:r>
        <w:rPr>
          <w:rFonts w:ascii="仿宋_GB2312" w:eastAsia="仿宋_GB2312" w:hAnsi="宋体"/>
          <w:kern w:val="0"/>
          <w:sz w:val="32"/>
          <w:szCs w:val="32"/>
        </w:rPr>
        <w:t>“</w:t>
      </w:r>
      <w:r>
        <w:rPr>
          <w:rFonts w:ascii="仿宋_GB2312" w:eastAsia="仿宋_GB2312" w:hAnsi="宋体" w:hint="eastAsia"/>
          <w:kern w:val="0"/>
          <w:sz w:val="32"/>
          <w:szCs w:val="32"/>
        </w:rPr>
        <w:t>无</w:t>
      </w:r>
      <w:r>
        <w:rPr>
          <w:rFonts w:ascii="仿宋_GB2312" w:eastAsia="仿宋_GB2312" w:hAnsi="宋体"/>
          <w:kern w:val="0"/>
          <w:sz w:val="32"/>
          <w:szCs w:val="32"/>
        </w:rPr>
        <w:t>”</w:t>
      </w:r>
      <w:r>
        <w:rPr>
          <w:rFonts w:ascii="仿宋_GB2312" w:eastAsia="仿宋_GB2312" w:hAnsi="宋体" w:hint="eastAsia"/>
          <w:kern w:val="0"/>
          <w:sz w:val="32"/>
          <w:szCs w:val="32"/>
        </w:rPr>
        <w:t>项目绩效评价结果。根据年初设定的绩效目标，</w:t>
      </w:r>
      <w:r>
        <w:rPr>
          <w:rFonts w:ascii="仿宋_GB2312" w:eastAsia="仿宋_GB2312" w:hAnsi="宋体"/>
          <w:kern w:val="0"/>
          <w:sz w:val="32"/>
          <w:szCs w:val="32"/>
        </w:rPr>
        <w:t>“</w:t>
      </w:r>
      <w:r>
        <w:rPr>
          <w:rFonts w:ascii="仿宋_GB2312" w:eastAsia="仿宋_GB2312" w:hAnsi="宋体" w:hint="eastAsia"/>
          <w:kern w:val="0"/>
          <w:sz w:val="32"/>
          <w:szCs w:val="32"/>
        </w:rPr>
        <w:t>无</w:t>
      </w:r>
      <w:r>
        <w:rPr>
          <w:rFonts w:ascii="仿宋_GB2312" w:eastAsia="仿宋_GB2312" w:hAnsi="宋体"/>
          <w:kern w:val="0"/>
          <w:sz w:val="32"/>
          <w:szCs w:val="32"/>
        </w:rPr>
        <w:t>”</w:t>
      </w:r>
      <w:r>
        <w:rPr>
          <w:rFonts w:ascii="仿宋_GB2312" w:eastAsia="仿宋_GB2312" w:hAnsi="宋体" w:hint="eastAsia"/>
          <w:kern w:val="0"/>
          <w:sz w:val="32"/>
          <w:szCs w:val="32"/>
        </w:rPr>
        <w:t>项目自评得分为</w:t>
      </w:r>
      <w:r>
        <w:rPr>
          <w:rFonts w:ascii="仿宋_GB2312" w:eastAsia="仿宋_GB2312" w:hAnsi="宋体" w:hint="eastAsia"/>
          <w:kern w:val="0"/>
          <w:sz w:val="32"/>
          <w:szCs w:val="32"/>
        </w:rPr>
        <w:t>0</w:t>
      </w:r>
      <w:r>
        <w:rPr>
          <w:rFonts w:ascii="仿宋_GB2312" w:eastAsia="仿宋_GB2312" w:hAnsi="宋体" w:hint="eastAsia"/>
          <w:kern w:val="0"/>
          <w:sz w:val="32"/>
          <w:szCs w:val="32"/>
        </w:rPr>
        <w:t>分。发现的主要问题：</w:t>
      </w:r>
      <w:r>
        <w:rPr>
          <w:rFonts w:ascii="仿宋_GB2312" w:eastAsia="仿宋_GB2312" w:hAnsi="宋体" w:hint="eastAsia"/>
          <w:kern w:val="0"/>
          <w:sz w:val="32"/>
          <w:szCs w:val="32"/>
        </w:rPr>
        <w:t>无</w:t>
      </w:r>
      <w:r>
        <w:rPr>
          <w:rFonts w:ascii="仿宋_GB2312" w:eastAsia="仿宋_GB2312" w:hAnsi="宋体" w:hint="eastAsia"/>
          <w:kern w:val="0"/>
          <w:sz w:val="32"/>
          <w:szCs w:val="32"/>
        </w:rPr>
        <w:t>。下一步改进措施：</w:t>
      </w:r>
      <w:r>
        <w:rPr>
          <w:rFonts w:ascii="仿宋_GB2312" w:eastAsia="仿宋_GB2312" w:hAnsi="宋体" w:hint="eastAsia"/>
          <w:kern w:val="0"/>
          <w:sz w:val="32"/>
          <w:szCs w:val="32"/>
        </w:rPr>
        <w:t>无</w:t>
      </w:r>
      <w:r>
        <w:rPr>
          <w:rFonts w:ascii="仿宋_GB2312" w:eastAsia="仿宋_GB2312" w:hAnsi="宋体" w:hint="eastAsia"/>
          <w:kern w:val="0"/>
          <w:sz w:val="32"/>
          <w:szCs w:val="32"/>
        </w:rPr>
        <w:t>。</w:t>
      </w:r>
    </w:p>
    <w:p w:rsidR="00C2390A" w:rsidRDefault="00C2390A">
      <w:pPr>
        <w:spacing w:line="560" w:lineRule="exact"/>
        <w:ind w:firstLineChars="200" w:firstLine="640"/>
        <w:outlineLvl w:val="1"/>
        <w:rPr>
          <w:rFonts w:ascii="仿宋_GB2312" w:eastAsia="仿宋_GB2312" w:hAnsi="宋体"/>
          <w:kern w:val="0"/>
          <w:sz w:val="32"/>
          <w:szCs w:val="32"/>
        </w:rPr>
      </w:pPr>
    </w:p>
    <w:p w:rsidR="00C2390A" w:rsidRDefault="007A723B">
      <w:pPr>
        <w:spacing w:line="560" w:lineRule="exact"/>
        <w:ind w:firstLineChars="98" w:firstLine="431"/>
        <w:jc w:val="center"/>
        <w:outlineLvl w:val="1"/>
        <w:rPr>
          <w:rFonts w:ascii="方正小标宋_GBK" w:eastAsia="方正小标宋_GBK" w:hAnsi="宋体"/>
          <w:kern w:val="0"/>
          <w:sz w:val="44"/>
          <w:szCs w:val="44"/>
        </w:rPr>
      </w:pPr>
      <w:r>
        <w:rPr>
          <w:rFonts w:ascii="方正小标宋_GBK" w:eastAsia="方正小标宋_GBK" w:hAnsi="宋体" w:hint="eastAsia"/>
          <w:kern w:val="0"/>
          <w:sz w:val="44"/>
          <w:szCs w:val="44"/>
        </w:rPr>
        <w:t>第四部分</w:t>
      </w:r>
      <w:r>
        <w:rPr>
          <w:rFonts w:ascii="方正小标宋_GBK" w:eastAsia="方正小标宋_GBK" w:hAnsi="宋体" w:hint="eastAsia"/>
          <w:kern w:val="0"/>
          <w:sz w:val="44"/>
          <w:szCs w:val="44"/>
        </w:rPr>
        <w:t xml:space="preserve">  </w:t>
      </w:r>
      <w:r>
        <w:rPr>
          <w:rFonts w:ascii="方正小标宋_GBK" w:eastAsia="方正小标宋_GBK" w:hAnsi="宋体" w:hint="eastAsia"/>
          <w:kern w:val="0"/>
          <w:sz w:val="44"/>
          <w:szCs w:val="44"/>
        </w:rPr>
        <w:t>名词解释</w:t>
      </w:r>
    </w:p>
    <w:p w:rsidR="00C2390A" w:rsidRDefault="007A723B">
      <w:pPr>
        <w:pStyle w:val="a6"/>
        <w:widowControl/>
        <w:spacing w:before="150" w:after="150" w:line="450" w:lineRule="atLeast"/>
        <w:ind w:firstLine="420"/>
        <w:jc w:val="both"/>
        <w:rPr>
          <w:rFonts w:eastAsia="仿宋_GB2312"/>
          <w:sz w:val="32"/>
          <w:szCs w:val="32"/>
        </w:rPr>
      </w:pPr>
      <w:r>
        <w:rPr>
          <w:rFonts w:eastAsia="仿宋_GB2312"/>
          <w:sz w:val="32"/>
          <w:szCs w:val="32"/>
        </w:rPr>
        <w:t>1</w:t>
      </w:r>
      <w:r>
        <w:rPr>
          <w:rFonts w:eastAsia="仿宋_GB2312"/>
          <w:sz w:val="32"/>
          <w:szCs w:val="32"/>
        </w:rPr>
        <w:t>、财政预算拨款：指财政部门用一般预算收入安排的预算单位资金。</w:t>
      </w:r>
    </w:p>
    <w:p w:rsidR="00C2390A" w:rsidRDefault="007A723B">
      <w:pPr>
        <w:pStyle w:val="a6"/>
        <w:widowControl/>
        <w:spacing w:before="150" w:after="150" w:line="450" w:lineRule="atLeast"/>
        <w:ind w:firstLine="420"/>
        <w:jc w:val="both"/>
      </w:pPr>
      <w:r>
        <w:rPr>
          <w:rFonts w:eastAsia="仿宋_GB2312" w:hint="eastAsia"/>
          <w:sz w:val="32"/>
          <w:szCs w:val="32"/>
        </w:rPr>
        <w:t>2</w:t>
      </w:r>
      <w:r>
        <w:rPr>
          <w:rFonts w:eastAsia="仿宋_GB2312" w:hint="eastAsia"/>
          <w:sz w:val="32"/>
          <w:szCs w:val="32"/>
        </w:rPr>
        <w:t>、预算外收入：指预算单位为履行或代行政府职能，依据国家法律、法规和具有法律效力的规章而收取、提取和安排使用的未纳入</w:t>
      </w:r>
      <w:hyperlink r:id="rId11" w:tgtFrame="https://baike.so.com/doc/_blank" w:history="1">
        <w:r>
          <w:rPr>
            <w:rFonts w:eastAsia="仿宋_GB2312" w:hint="eastAsia"/>
            <w:sz w:val="32"/>
            <w:szCs w:val="32"/>
          </w:rPr>
          <w:t>国家预算管理</w:t>
        </w:r>
      </w:hyperlink>
      <w:r>
        <w:rPr>
          <w:rFonts w:eastAsia="仿宋_GB2312" w:hint="eastAsia"/>
          <w:sz w:val="32"/>
          <w:szCs w:val="32"/>
        </w:rPr>
        <w:t>的各种财政性资金。</w:t>
      </w:r>
    </w:p>
    <w:p w:rsidR="00C2390A" w:rsidRDefault="007A723B">
      <w:pPr>
        <w:pStyle w:val="a6"/>
        <w:widowControl/>
        <w:spacing w:before="150" w:after="150" w:line="450" w:lineRule="atLeast"/>
        <w:ind w:firstLine="420"/>
        <w:jc w:val="both"/>
        <w:rPr>
          <w:rFonts w:eastAsia="仿宋_GB2312"/>
          <w:sz w:val="32"/>
          <w:szCs w:val="32"/>
        </w:rPr>
      </w:pPr>
      <w:r>
        <w:rPr>
          <w:rFonts w:eastAsia="仿宋_GB2312" w:hint="eastAsia"/>
          <w:sz w:val="32"/>
          <w:szCs w:val="32"/>
        </w:rPr>
        <w:t>3</w:t>
      </w:r>
      <w:r>
        <w:rPr>
          <w:rFonts w:eastAsia="仿宋_GB2312" w:hint="eastAsia"/>
          <w:sz w:val="32"/>
          <w:szCs w:val="32"/>
        </w:rPr>
        <w:t>、基本支出：反映为保障机构正常运转、完成日常工作任务而发生的人员支出和公用支出。</w:t>
      </w:r>
    </w:p>
    <w:p w:rsidR="00C2390A" w:rsidRDefault="007A723B">
      <w:pPr>
        <w:pStyle w:val="a6"/>
        <w:widowControl/>
        <w:spacing w:before="150" w:after="150" w:line="450" w:lineRule="atLeast"/>
        <w:ind w:firstLine="420"/>
        <w:jc w:val="both"/>
        <w:rPr>
          <w:rFonts w:eastAsia="仿宋_GB2312"/>
          <w:sz w:val="32"/>
          <w:szCs w:val="32"/>
        </w:rPr>
      </w:pPr>
      <w:r>
        <w:rPr>
          <w:rFonts w:eastAsia="仿宋_GB2312" w:hint="eastAsia"/>
          <w:sz w:val="32"/>
          <w:szCs w:val="32"/>
        </w:rPr>
        <w:t>4</w:t>
      </w:r>
      <w:r>
        <w:rPr>
          <w:rFonts w:eastAsia="仿宋_GB2312" w:hint="eastAsia"/>
          <w:sz w:val="32"/>
          <w:szCs w:val="32"/>
        </w:rPr>
        <w:t>、项目支出：反映行政单位为完成特定的工作任务或事业发展目标，在基本的预算支出以外，财政预算专款安排的支出。</w:t>
      </w:r>
    </w:p>
    <w:p w:rsidR="00C2390A" w:rsidRDefault="007A723B">
      <w:pPr>
        <w:pStyle w:val="a6"/>
        <w:widowControl/>
        <w:spacing w:before="150" w:after="150" w:line="450" w:lineRule="atLeast"/>
        <w:ind w:firstLine="420"/>
        <w:jc w:val="both"/>
        <w:rPr>
          <w:rFonts w:eastAsia="仿宋_GB2312"/>
          <w:sz w:val="32"/>
          <w:szCs w:val="32"/>
        </w:rPr>
      </w:pPr>
      <w:r>
        <w:rPr>
          <w:rFonts w:eastAsia="仿宋_GB2312" w:hint="eastAsia"/>
          <w:sz w:val="32"/>
          <w:szCs w:val="32"/>
        </w:rPr>
        <w:t>5</w:t>
      </w:r>
      <w:r>
        <w:rPr>
          <w:rFonts w:eastAsia="仿宋_GB2312" w:hint="eastAsia"/>
          <w:sz w:val="32"/>
          <w:szCs w:val="32"/>
        </w:rPr>
        <w:t>、上年结转：指以前年度尚未完成、结转到本年仍按原规定用途继续使用的资金。</w:t>
      </w:r>
    </w:p>
    <w:p w:rsidR="00C2390A" w:rsidRDefault="007A723B">
      <w:pPr>
        <w:pStyle w:val="a6"/>
        <w:widowControl/>
        <w:spacing w:before="150" w:after="150" w:line="450" w:lineRule="atLeast"/>
        <w:ind w:firstLine="420"/>
        <w:jc w:val="both"/>
        <w:rPr>
          <w:rFonts w:eastAsia="仿宋_GB2312"/>
          <w:sz w:val="32"/>
          <w:szCs w:val="32"/>
        </w:rPr>
      </w:pPr>
      <w:r>
        <w:rPr>
          <w:rFonts w:eastAsia="仿宋_GB2312" w:hint="eastAsia"/>
          <w:sz w:val="32"/>
          <w:szCs w:val="32"/>
        </w:rPr>
        <w:t>6</w:t>
      </w:r>
      <w:r>
        <w:rPr>
          <w:rFonts w:eastAsia="仿宋_GB2312" w:hint="eastAsia"/>
          <w:sz w:val="32"/>
          <w:szCs w:val="32"/>
        </w:rPr>
        <w:t>、一般公共预算“三公”经费：是指用</w:t>
      </w:r>
      <w:r>
        <w:rPr>
          <w:rFonts w:eastAsia="仿宋_GB2312" w:hint="eastAsia"/>
          <w:sz w:val="32"/>
          <w:szCs w:val="32"/>
        </w:rPr>
        <w:t>财政拨款安排的因公出国（境）费、公务用车购置及运行维护费和公务接待费。</w:t>
      </w:r>
    </w:p>
    <w:p w:rsidR="00C2390A" w:rsidRDefault="007A723B">
      <w:pPr>
        <w:pStyle w:val="a6"/>
        <w:widowControl/>
        <w:spacing w:before="150" w:after="150" w:line="450" w:lineRule="atLeast"/>
        <w:ind w:firstLine="420"/>
        <w:jc w:val="both"/>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）因公出国（境）费：反映公务出国（境）的住宿费、旅费、伙食补助费、杂费、培训费等支出。</w:t>
      </w:r>
    </w:p>
    <w:p w:rsidR="00C2390A" w:rsidRDefault="007A723B">
      <w:pPr>
        <w:pStyle w:val="a6"/>
        <w:widowControl/>
        <w:spacing w:before="150" w:after="150" w:line="450" w:lineRule="atLeast"/>
        <w:ind w:firstLine="420"/>
        <w:jc w:val="both"/>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）公务接待费：反映按规定开支的各类公务接待（含外宾接待）支出。</w:t>
      </w:r>
    </w:p>
    <w:p w:rsidR="00C2390A" w:rsidRDefault="007A723B">
      <w:pPr>
        <w:pStyle w:val="a6"/>
        <w:widowControl/>
        <w:spacing w:before="150" w:after="150" w:line="450" w:lineRule="atLeast"/>
        <w:ind w:firstLine="420"/>
        <w:jc w:val="both"/>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）公务用车购置及运行维护费：反映公务用车购置费及租用费、燃料费、维修费、过路过桥费、保险费等支出。</w:t>
      </w:r>
    </w:p>
    <w:p w:rsidR="00C2390A" w:rsidRDefault="00C2390A"/>
    <w:p w:rsidR="00C2390A" w:rsidRDefault="00C2390A">
      <w:pPr>
        <w:spacing w:line="560" w:lineRule="exact"/>
      </w:pPr>
    </w:p>
    <w:sectPr w:rsidR="00C2390A">
      <w:footerReference w:type="even" r:id="rId12"/>
      <w:footerReference w:type="default" r:id="rId13"/>
      <w:pgSz w:w="11906" w:h="16838"/>
      <w:pgMar w:top="1531"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23B" w:rsidRDefault="007A723B">
      <w:r>
        <w:separator/>
      </w:r>
    </w:p>
  </w:endnote>
  <w:endnote w:type="continuationSeparator" w:id="0">
    <w:p w:rsidR="007A723B" w:rsidRDefault="007A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0A" w:rsidRDefault="007A723B">
    <w:pPr>
      <w:pStyle w:val="a4"/>
      <w:framePr w:wrap="around" w:vAnchor="text" w:hAnchor="margin" w:xAlign="center" w:y="1"/>
      <w:rPr>
        <w:rStyle w:val="a7"/>
      </w:rPr>
    </w:pPr>
    <w:r>
      <w:fldChar w:fldCharType="begin"/>
    </w:r>
    <w:r>
      <w:rPr>
        <w:rStyle w:val="a7"/>
      </w:rPr>
      <w:instrText xml:space="preserve">PAGE  </w:instrText>
    </w:r>
    <w:r>
      <w:fldChar w:fldCharType="end"/>
    </w:r>
  </w:p>
  <w:p w:rsidR="00C2390A" w:rsidRDefault="00C2390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0A" w:rsidRDefault="007A723B">
    <w:pPr>
      <w:pStyle w:val="a4"/>
      <w:framePr w:wrap="around" w:vAnchor="text" w:hAnchor="margin" w:xAlign="center" w:y="1"/>
      <w:rPr>
        <w:rStyle w:val="a7"/>
        <w:sz w:val="24"/>
        <w:szCs w:val="24"/>
      </w:rPr>
    </w:pPr>
    <w:r>
      <w:rPr>
        <w:rStyle w:val="a7"/>
        <w:rFonts w:hint="eastAsia"/>
        <w:sz w:val="24"/>
        <w:szCs w:val="24"/>
      </w:rPr>
      <w:t>—</w:t>
    </w:r>
    <w:r>
      <w:rPr>
        <w:rStyle w:val="a7"/>
        <w:rFonts w:hint="eastAsia"/>
        <w:sz w:val="24"/>
        <w:szCs w:val="24"/>
      </w:rPr>
      <w:t xml:space="preserve"> </w:t>
    </w:r>
    <w:r>
      <w:rPr>
        <w:sz w:val="24"/>
        <w:szCs w:val="24"/>
      </w:rPr>
      <w:fldChar w:fldCharType="begin"/>
    </w:r>
    <w:r>
      <w:rPr>
        <w:rStyle w:val="a7"/>
        <w:sz w:val="24"/>
        <w:szCs w:val="24"/>
      </w:rPr>
      <w:instrText xml:space="preserve">PAGE  </w:instrText>
    </w:r>
    <w:r>
      <w:rPr>
        <w:sz w:val="24"/>
        <w:szCs w:val="24"/>
      </w:rPr>
      <w:fldChar w:fldCharType="separate"/>
    </w:r>
    <w:r w:rsidR="00BC0AA4">
      <w:rPr>
        <w:rStyle w:val="a7"/>
        <w:noProof/>
        <w:sz w:val="24"/>
        <w:szCs w:val="24"/>
      </w:rPr>
      <w:t>2</w:t>
    </w:r>
    <w:r>
      <w:rPr>
        <w:sz w:val="24"/>
        <w:szCs w:val="24"/>
      </w:rPr>
      <w:fldChar w:fldCharType="end"/>
    </w:r>
    <w:r>
      <w:rPr>
        <w:rStyle w:val="a7"/>
        <w:rFonts w:hint="eastAsia"/>
        <w:sz w:val="24"/>
        <w:szCs w:val="24"/>
      </w:rPr>
      <w:t xml:space="preserve"> </w:t>
    </w:r>
    <w:r>
      <w:rPr>
        <w:rStyle w:val="a7"/>
        <w:rFonts w:hint="eastAsia"/>
        <w:sz w:val="24"/>
        <w:szCs w:val="24"/>
      </w:rPr>
      <w:t>—</w:t>
    </w:r>
  </w:p>
  <w:p w:rsidR="00C2390A" w:rsidRDefault="00C2390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0A" w:rsidRDefault="007A723B">
    <w:pPr>
      <w:pStyle w:val="a4"/>
      <w:framePr w:wrap="around" w:vAnchor="text" w:hAnchor="margin" w:xAlign="center" w:y="1"/>
      <w:rPr>
        <w:rStyle w:val="a7"/>
      </w:rPr>
    </w:pPr>
    <w:r>
      <w:fldChar w:fldCharType="begin"/>
    </w:r>
    <w:r>
      <w:rPr>
        <w:rStyle w:val="a7"/>
      </w:rPr>
      <w:instrText xml:space="preserve">PAGE  </w:instrText>
    </w:r>
    <w:r>
      <w:fldChar w:fldCharType="end"/>
    </w:r>
  </w:p>
  <w:p w:rsidR="00C2390A" w:rsidRDefault="00C2390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0A" w:rsidRDefault="007A723B">
    <w:pPr>
      <w:pStyle w:val="a4"/>
      <w:framePr w:wrap="around" w:vAnchor="text" w:hAnchor="margin" w:xAlign="center" w:y="1"/>
      <w:rPr>
        <w:rStyle w:val="a7"/>
        <w:sz w:val="24"/>
        <w:szCs w:val="24"/>
      </w:rPr>
    </w:pPr>
    <w:r>
      <w:rPr>
        <w:rStyle w:val="a7"/>
        <w:rFonts w:hint="eastAsia"/>
        <w:sz w:val="24"/>
        <w:szCs w:val="24"/>
      </w:rPr>
      <w:t>—</w:t>
    </w:r>
    <w:r>
      <w:rPr>
        <w:rStyle w:val="a7"/>
        <w:rFonts w:hint="eastAsia"/>
        <w:sz w:val="24"/>
        <w:szCs w:val="24"/>
      </w:rPr>
      <w:t xml:space="preserve"> </w:t>
    </w:r>
    <w:r>
      <w:rPr>
        <w:sz w:val="24"/>
        <w:szCs w:val="24"/>
      </w:rPr>
      <w:fldChar w:fldCharType="begin"/>
    </w:r>
    <w:r>
      <w:rPr>
        <w:rStyle w:val="a7"/>
        <w:sz w:val="24"/>
        <w:szCs w:val="24"/>
      </w:rPr>
      <w:instrText xml:space="preserve">PAGE  </w:instrText>
    </w:r>
    <w:r>
      <w:rPr>
        <w:sz w:val="24"/>
        <w:szCs w:val="24"/>
      </w:rPr>
      <w:fldChar w:fldCharType="separate"/>
    </w:r>
    <w:r>
      <w:rPr>
        <w:rStyle w:val="a7"/>
        <w:sz w:val="24"/>
        <w:szCs w:val="24"/>
      </w:rPr>
      <w:t>23</w:t>
    </w:r>
    <w:r>
      <w:rPr>
        <w:sz w:val="24"/>
        <w:szCs w:val="24"/>
      </w:rPr>
      <w:fldChar w:fldCharType="end"/>
    </w:r>
    <w:r>
      <w:rPr>
        <w:rStyle w:val="a7"/>
        <w:rFonts w:hint="eastAsia"/>
        <w:sz w:val="24"/>
        <w:szCs w:val="24"/>
      </w:rPr>
      <w:t xml:space="preserve"> </w:t>
    </w:r>
    <w:r>
      <w:rPr>
        <w:rStyle w:val="a7"/>
        <w:rFonts w:hint="eastAsia"/>
        <w:sz w:val="24"/>
        <w:szCs w:val="24"/>
      </w:rPr>
      <w:t>—</w:t>
    </w:r>
  </w:p>
  <w:p w:rsidR="00C2390A" w:rsidRDefault="00C239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23B" w:rsidRDefault="007A723B">
      <w:r>
        <w:separator/>
      </w:r>
    </w:p>
  </w:footnote>
  <w:footnote w:type="continuationSeparator" w:id="0">
    <w:p w:rsidR="007A723B" w:rsidRDefault="007A7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BFBA95"/>
    <w:multiLevelType w:val="singleLevel"/>
    <w:tmpl w:val="C1BFBA9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68"/>
    <w:rsid w:val="0004655D"/>
    <w:rsid w:val="00060BB9"/>
    <w:rsid w:val="00064420"/>
    <w:rsid w:val="000752EE"/>
    <w:rsid w:val="000B7668"/>
    <w:rsid w:val="000C1F59"/>
    <w:rsid w:val="000C26B6"/>
    <w:rsid w:val="000D3C45"/>
    <w:rsid w:val="00137C93"/>
    <w:rsid w:val="001B263D"/>
    <w:rsid w:val="002076FE"/>
    <w:rsid w:val="00240367"/>
    <w:rsid w:val="00315715"/>
    <w:rsid w:val="00390556"/>
    <w:rsid w:val="003F0037"/>
    <w:rsid w:val="003F453E"/>
    <w:rsid w:val="003F7B31"/>
    <w:rsid w:val="004444CA"/>
    <w:rsid w:val="004460F3"/>
    <w:rsid w:val="00494D63"/>
    <w:rsid w:val="004A252E"/>
    <w:rsid w:val="004A34A8"/>
    <w:rsid w:val="004D0827"/>
    <w:rsid w:val="004E64D3"/>
    <w:rsid w:val="0051049C"/>
    <w:rsid w:val="00520854"/>
    <w:rsid w:val="005461C6"/>
    <w:rsid w:val="00556BF3"/>
    <w:rsid w:val="005F7E00"/>
    <w:rsid w:val="00642EC1"/>
    <w:rsid w:val="0065016A"/>
    <w:rsid w:val="00662D5B"/>
    <w:rsid w:val="006700B2"/>
    <w:rsid w:val="006B0D3C"/>
    <w:rsid w:val="006E680C"/>
    <w:rsid w:val="00765F4E"/>
    <w:rsid w:val="00775622"/>
    <w:rsid w:val="00785A04"/>
    <w:rsid w:val="00786910"/>
    <w:rsid w:val="007A723B"/>
    <w:rsid w:val="007B2615"/>
    <w:rsid w:val="007B605F"/>
    <w:rsid w:val="007F299E"/>
    <w:rsid w:val="007F6843"/>
    <w:rsid w:val="00820D16"/>
    <w:rsid w:val="00854618"/>
    <w:rsid w:val="0087115F"/>
    <w:rsid w:val="009048C4"/>
    <w:rsid w:val="009E136A"/>
    <w:rsid w:val="009E47C3"/>
    <w:rsid w:val="00A407DE"/>
    <w:rsid w:val="00AA20B2"/>
    <w:rsid w:val="00AC2205"/>
    <w:rsid w:val="00B32DC5"/>
    <w:rsid w:val="00B41431"/>
    <w:rsid w:val="00B502E1"/>
    <w:rsid w:val="00B96C63"/>
    <w:rsid w:val="00BC0AA4"/>
    <w:rsid w:val="00BD0592"/>
    <w:rsid w:val="00BD1FF9"/>
    <w:rsid w:val="00C17E03"/>
    <w:rsid w:val="00C2390A"/>
    <w:rsid w:val="00C36037"/>
    <w:rsid w:val="00C83722"/>
    <w:rsid w:val="00C86275"/>
    <w:rsid w:val="00C972F1"/>
    <w:rsid w:val="00CC361A"/>
    <w:rsid w:val="00CE548D"/>
    <w:rsid w:val="00CE7609"/>
    <w:rsid w:val="00D94E2F"/>
    <w:rsid w:val="00DB3032"/>
    <w:rsid w:val="00E15DC5"/>
    <w:rsid w:val="00E278C7"/>
    <w:rsid w:val="00EE5D7E"/>
    <w:rsid w:val="00F36B36"/>
    <w:rsid w:val="00F55746"/>
    <w:rsid w:val="00F562FA"/>
    <w:rsid w:val="00FB7CA8"/>
    <w:rsid w:val="00FD60BB"/>
    <w:rsid w:val="077026D2"/>
    <w:rsid w:val="0EA66AB7"/>
    <w:rsid w:val="12257600"/>
    <w:rsid w:val="160E2CA1"/>
    <w:rsid w:val="171B733D"/>
    <w:rsid w:val="18A54FD5"/>
    <w:rsid w:val="1C206C6B"/>
    <w:rsid w:val="1F53185F"/>
    <w:rsid w:val="21F56F69"/>
    <w:rsid w:val="226B5A44"/>
    <w:rsid w:val="25BD72F1"/>
    <w:rsid w:val="26385ED8"/>
    <w:rsid w:val="273B060F"/>
    <w:rsid w:val="2B676F43"/>
    <w:rsid w:val="2BD36DF0"/>
    <w:rsid w:val="4F1517B4"/>
    <w:rsid w:val="52717BE5"/>
    <w:rsid w:val="52E0738A"/>
    <w:rsid w:val="616A5253"/>
    <w:rsid w:val="69F64D61"/>
    <w:rsid w:val="6C542838"/>
    <w:rsid w:val="73662DE3"/>
    <w:rsid w:val="7CF37F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kern w:val="0"/>
      <w:sz w:val="24"/>
    </w:rPr>
  </w:style>
  <w:style w:type="character" w:styleId="a7">
    <w:name w:val="page number"/>
    <w:basedOn w:val="a0"/>
    <w:qFormat/>
  </w:style>
  <w:style w:type="character" w:customStyle="1" w:styleId="font21">
    <w:name w:val="font2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b/>
      <w:color w:val="000000"/>
      <w:sz w:val="22"/>
      <w:szCs w:val="22"/>
      <w:u w:val="none"/>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kern w:val="0"/>
      <w:sz w:val="24"/>
    </w:rPr>
  </w:style>
  <w:style w:type="character" w:styleId="a7">
    <w:name w:val="page number"/>
    <w:basedOn w:val="a0"/>
    <w:qFormat/>
  </w:style>
  <w:style w:type="character" w:customStyle="1" w:styleId="font21">
    <w:name w:val="font21"/>
    <w:qFormat/>
    <w:rPr>
      <w:rFonts w:ascii="宋体" w:eastAsia="宋体" w:hAnsi="宋体" w:cs="宋体" w:hint="eastAsia"/>
      <w:color w:val="000000"/>
      <w:sz w:val="22"/>
      <w:szCs w:val="22"/>
      <w:u w:val="none"/>
    </w:rPr>
  </w:style>
  <w:style w:type="character" w:customStyle="1" w:styleId="font11">
    <w:name w:val="font11"/>
    <w:qFormat/>
    <w:rPr>
      <w:rFonts w:ascii="宋体" w:eastAsia="宋体" w:hAnsi="宋体" w:cs="宋体" w:hint="eastAsia"/>
      <w:b/>
      <w:color w:val="000000"/>
      <w:sz w:val="22"/>
      <w:szCs w:val="22"/>
      <w:u w:val="none"/>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so.com/doc/2571185-2715232.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4346</Words>
  <Characters>24773</Characters>
  <Application>Microsoft Office Word</Application>
  <DocSecurity>0</DocSecurity>
  <Lines>206</Lines>
  <Paragraphs>58</Paragraphs>
  <ScaleCrop>false</ScaleCrop>
  <Company>Microsoft</Company>
  <LinksUpToDate>false</LinksUpToDate>
  <CharactersWithSpaces>29061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李海英</dc:creator>
  <cp:lastModifiedBy>AutoBVT</cp:lastModifiedBy>
  <cp:revision>2</cp:revision>
  <cp:lastPrinted>2017-08-14T01:36:00Z</cp:lastPrinted>
  <dcterms:created xsi:type="dcterms:W3CDTF">2019-10-23T02:45:00Z</dcterms:created>
  <dcterms:modified xsi:type="dcterms:W3CDTF">2019-10-23T02:45:00Z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