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E049E7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E049E7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2D6BC27E" wp14:editId="1A11170B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E049E7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ADCE79" wp14:editId="52D6CAC1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E049E7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E049E7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9B03A9" w:rsidRPr="00E049E7" w:rsidRDefault="00E049E7" w:rsidP="00E049E7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049E7">
        <w:rPr>
          <w:rFonts w:ascii="Times New Roman" w:eastAsia="方正小标宋简体" w:hAnsi="Times New Roman" w:cs="Times New Roman"/>
          <w:sz w:val="44"/>
          <w:szCs w:val="44"/>
        </w:rPr>
        <w:t>宁</w:t>
      </w:r>
      <w:proofErr w:type="gramStart"/>
      <w:r w:rsidRPr="00E049E7">
        <w:rPr>
          <w:rFonts w:ascii="Times New Roman" w:eastAsia="方正小标宋简体" w:hAnsi="Times New Roman" w:cs="Times New Roman"/>
          <w:sz w:val="44"/>
          <w:szCs w:val="44"/>
        </w:rPr>
        <w:t>东基地</w:t>
      </w:r>
      <w:proofErr w:type="gramEnd"/>
      <w:r w:rsidR="009B03A9" w:rsidRPr="00E049E7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9B03A9" w:rsidRPr="00E049E7" w:rsidRDefault="009B03A9" w:rsidP="00E049E7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049E7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9B03A9" w:rsidRPr="00E049E7" w:rsidRDefault="009B03A9" w:rsidP="00E049E7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（实验耗材工作）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</w:t>
      </w:r>
      <w:proofErr w:type="gramStart"/>
      <w:r w:rsidRPr="00E049E7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E049E7">
        <w:rPr>
          <w:rFonts w:ascii="Times New Roman" w:eastAsia="仿宋_GB2312" w:hAnsi="Times New Roman" w:cs="Times New Roman"/>
          <w:sz w:val="32"/>
          <w:szCs w:val="32"/>
        </w:rPr>
        <w:t>环境监测站对实验耗材工作</w:t>
      </w:r>
      <w:r w:rsidR="00E049E7">
        <w:rPr>
          <w:rFonts w:ascii="Times New Roman" w:eastAsia="仿宋_GB2312" w:hAnsi="Times New Roman" w:cs="Times New Roman" w:hint="eastAsia"/>
          <w:sz w:val="32"/>
          <w:szCs w:val="32"/>
        </w:rPr>
        <w:t>项目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开展了财政项目支出绩效自评工作，具体情况如下：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049E7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全年预算是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>400000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元，截止年底，完成支出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>103239.4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>25.80985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ab/>
      </w:r>
      <w:r w:rsidRPr="00E049E7">
        <w:rPr>
          <w:rFonts w:ascii="Times New Roman" w:eastAsia="仿宋_GB2312" w:hAnsi="Times New Roman" w:cs="Times New Roman"/>
          <w:sz w:val="32"/>
          <w:szCs w:val="32"/>
        </w:rPr>
        <w:t>%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偏差原因：</w:t>
      </w:r>
    </w:p>
    <w:p w:rsidR="009B03A9" w:rsidRPr="00E049E7" w:rsidRDefault="00C8008A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1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：监测站业务能力提升中相应设备于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11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-12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月到位，今年相应设备所用标准样品、标准气体、载气、以及部分耗材包在合同内由仪器厂商提供，耗材费用消耗较低；</w:t>
      </w:r>
    </w:p>
    <w:p w:rsidR="00C8008A" w:rsidRPr="00E049E7" w:rsidRDefault="00C8008A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  <w:highlight w:val="yellow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2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：受疫情影响，监测站今年户外监测及污染源监测开展频次较少，耗材支出相应较少。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按照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>2.58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049E7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9B03A9" w:rsidRPr="00E049E7" w:rsidRDefault="009B03A9" w:rsidP="00E049E7">
      <w:pPr>
        <w:spacing w:line="560" w:lineRule="exact"/>
        <w:rPr>
          <w:rFonts w:ascii="楷体_GB2312" w:eastAsia="楷体_GB2312" w:hAnsi="Times New Roman" w:cs="Times New Roman" w:hint="eastAsia"/>
          <w:b/>
          <w:sz w:val="32"/>
          <w:szCs w:val="32"/>
        </w:rPr>
      </w:pPr>
      <w:r w:rsidRPr="00E049E7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E049E7">
        <w:rPr>
          <w:rFonts w:ascii="楷体_GB2312" w:eastAsia="楷体_GB2312" w:hAnsi="Times New Roman" w:cs="Times New Roman" w:hint="eastAsia"/>
          <w:b/>
          <w:sz w:val="32"/>
          <w:szCs w:val="32"/>
        </w:rPr>
        <w:t>（一）产出指标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监测分析工作需要大量玻璃器皿、化学试剂、滤筒、滤膜、气体等一次性消耗品。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202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>2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年，在不超过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>40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万元的基础内，实验室耗材需求完全满足，自评得分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实验室专业材料使用需求、设备维修维护需求，保障日常业务需求。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202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>2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年，实验室针对实验室需求购买了相应耗材，对部分设备进行维修维护，满足实验室业务需求。自评得分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9B03A9" w:rsidRPr="00E049E7" w:rsidRDefault="009B03A9" w:rsidP="00E049E7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实验室专业材料使用购买与设备维修维护及时，满足日常实验需求。自评得分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="009B03A9" w:rsidRPr="00E049E7">
        <w:rPr>
          <w:rFonts w:ascii="Times New Roman" w:hAnsi="Times New Roman" w:cs="Times New Roman"/>
          <w:b/>
        </w:rPr>
        <w:t xml:space="preserve">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sz w:val="32"/>
          <w:szCs w:val="32"/>
        </w:rPr>
        <w:t>全年预算成本需要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>40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万成本，实际使用金额为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103239.4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元，全年项目经费使用未超过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40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万元。自评得分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B03A9" w:rsidP="00E049E7">
      <w:pPr>
        <w:spacing w:line="560" w:lineRule="exact"/>
        <w:ind w:firstLine="648"/>
        <w:rPr>
          <w:rFonts w:ascii="楷体_GB2312" w:eastAsia="楷体_GB2312" w:hAnsi="Times New Roman" w:cs="Times New Roman" w:hint="eastAsia"/>
          <w:b/>
          <w:sz w:val="32"/>
          <w:szCs w:val="32"/>
        </w:rPr>
      </w:pPr>
      <w:r w:rsidRPr="00E049E7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4D32A7" w:rsidRPr="00E049E7" w:rsidRDefault="009B03A9" w:rsidP="00E049E7">
      <w:pPr>
        <w:spacing w:line="560" w:lineRule="exact"/>
        <w:ind w:firstLine="648"/>
        <w:rPr>
          <w:rFonts w:ascii="Times New Roman" w:hAnsi="Times New Roman" w:cs="Times New Roman"/>
          <w:b/>
        </w:rPr>
      </w:pP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满足生态环境监测的需求，符合人民群众对美好生活的需求。自评得分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84313" w:rsidP="00E049E7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2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该项工作，支撑了宁</w:t>
      </w:r>
      <w:proofErr w:type="gramStart"/>
      <w:r w:rsidRPr="00E049E7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E049E7">
        <w:rPr>
          <w:rFonts w:ascii="Times New Roman" w:eastAsia="仿宋_GB2312" w:hAnsi="Times New Roman" w:cs="Times New Roman"/>
          <w:sz w:val="32"/>
          <w:szCs w:val="32"/>
        </w:rPr>
        <w:t>全年生态环境监测工作</w:t>
      </w:r>
      <w:r w:rsidR="00984313" w:rsidRPr="00E049E7">
        <w:rPr>
          <w:rFonts w:ascii="Times New Roman" w:eastAsia="仿宋_GB2312" w:hAnsi="Times New Roman" w:cs="Times New Roman"/>
          <w:sz w:val="32"/>
          <w:szCs w:val="32"/>
        </w:rPr>
        <w:t>，满足生态环境需求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84313" w:rsidP="00E049E7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满足日常监测工作业务需求，能够产出监测数据，对宁东生态环境工作起到支撑作用。自评得分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B03A9" w:rsidP="00E049E7">
      <w:pPr>
        <w:spacing w:line="560" w:lineRule="exact"/>
        <w:ind w:firstLine="648"/>
        <w:rPr>
          <w:rFonts w:ascii="楷体_GB2312" w:eastAsia="楷体_GB2312" w:hAnsi="Times New Roman" w:cs="Times New Roman" w:hint="eastAsia"/>
          <w:b/>
          <w:sz w:val="32"/>
          <w:szCs w:val="32"/>
        </w:rPr>
      </w:pPr>
      <w:r w:rsidRPr="00E049E7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及时保障了实验室所需耗材与设备维修维护工作，满意度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100%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="00E049E7">
        <w:rPr>
          <w:rFonts w:ascii="Times New Roman" w:eastAsia="仿宋_GB2312" w:hAnsi="Times New Roman" w:cs="Times New Roman"/>
          <w:sz w:val="32"/>
          <w:szCs w:val="32"/>
        </w:rPr>
        <w:t>分</w:t>
      </w:r>
      <w:r w:rsidR="00E049E7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bookmarkStart w:id="0" w:name="_GoBack"/>
      <w:bookmarkEnd w:id="0"/>
    </w:p>
    <w:sectPr w:rsidR="009B03A9" w:rsidRPr="00E04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B6E" w:rsidRDefault="00FF6B6E" w:rsidP="007604F9">
      <w:r>
        <w:separator/>
      </w:r>
    </w:p>
  </w:endnote>
  <w:endnote w:type="continuationSeparator" w:id="0">
    <w:p w:rsidR="00FF6B6E" w:rsidRDefault="00FF6B6E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B6E" w:rsidRDefault="00FF6B6E" w:rsidP="007604F9">
      <w:r>
        <w:separator/>
      </w:r>
    </w:p>
  </w:footnote>
  <w:footnote w:type="continuationSeparator" w:id="0">
    <w:p w:rsidR="00FF6B6E" w:rsidRDefault="00FF6B6E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132BE4"/>
    <w:rsid w:val="003124E6"/>
    <w:rsid w:val="00327C60"/>
    <w:rsid w:val="00366888"/>
    <w:rsid w:val="004D32A7"/>
    <w:rsid w:val="006255AA"/>
    <w:rsid w:val="007604F9"/>
    <w:rsid w:val="00765EFA"/>
    <w:rsid w:val="00814B67"/>
    <w:rsid w:val="008230B9"/>
    <w:rsid w:val="008446A8"/>
    <w:rsid w:val="00875468"/>
    <w:rsid w:val="009147C6"/>
    <w:rsid w:val="00984313"/>
    <w:rsid w:val="009B03A9"/>
    <w:rsid w:val="00AC28B7"/>
    <w:rsid w:val="00BB548E"/>
    <w:rsid w:val="00C63E78"/>
    <w:rsid w:val="00C8008A"/>
    <w:rsid w:val="00C83494"/>
    <w:rsid w:val="00CA6E5B"/>
    <w:rsid w:val="00D8021B"/>
    <w:rsid w:val="00E049E7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736</Characters>
  <Application>Microsoft Office Word</Application>
  <DocSecurity>0</DocSecurity>
  <Lines>6</Lines>
  <Paragraphs>1</Paragraphs>
  <ScaleCrop>false</ScaleCrop>
  <Company>ningdong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2022-01-06T01:54:00Z</cp:lastPrinted>
  <dcterms:created xsi:type="dcterms:W3CDTF">2022-12-08T06:41:00Z</dcterms:created>
  <dcterms:modified xsi:type="dcterms:W3CDTF">2022-12-08T06:41:00Z</dcterms:modified>
</cp:coreProperties>
</file>