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017A7">
      <w:pPr>
        <w:ind w:firstLine="880" w:firstLineChars="200"/>
        <w:jc w:val="both"/>
        <w:rPr>
          <w:rFonts w:eastAsia="华文中宋"/>
          <w:bCs/>
          <w:color w:val="auto"/>
          <w:sz w:val="44"/>
          <w:szCs w:val="44"/>
          <w:highlight w:val="none"/>
        </w:rPr>
      </w:pPr>
      <w:r>
        <w:rPr>
          <w:rFonts w:hint="eastAsia" w:eastAsia="华文中宋"/>
          <w:bCs/>
          <w:color w:val="auto"/>
          <w:sz w:val="44"/>
          <w:szCs w:val="44"/>
          <w:highlight w:val="none"/>
        </w:rPr>
        <w:t>宁东第二幼儿园</w:t>
      </w:r>
      <w:r>
        <w:rPr>
          <w:rFonts w:eastAsia="华文中宋"/>
          <w:bCs/>
          <w:color w:val="auto"/>
          <w:sz w:val="44"/>
          <w:szCs w:val="44"/>
          <w:highlight w:val="none"/>
        </w:rPr>
        <w:t>202</w:t>
      </w:r>
      <w:r>
        <w:rPr>
          <w:rFonts w:hint="eastAsia" w:eastAsia="华文中宋"/>
          <w:bCs/>
          <w:color w:val="auto"/>
          <w:sz w:val="44"/>
          <w:szCs w:val="44"/>
          <w:highlight w:val="none"/>
        </w:rPr>
        <w:t>3</w:t>
      </w:r>
      <w:r>
        <w:rPr>
          <w:rFonts w:eastAsia="华文中宋"/>
          <w:bCs/>
          <w:color w:val="auto"/>
          <w:sz w:val="44"/>
          <w:szCs w:val="44"/>
          <w:highlight w:val="none"/>
        </w:rPr>
        <w:t>年度部门决算</w:t>
      </w:r>
    </w:p>
    <w:p w14:paraId="133EE12A">
      <w:pPr>
        <w:jc w:val="center"/>
        <w:rPr>
          <w:rFonts w:eastAsia="仿宋_GB2312"/>
          <w:color w:val="auto"/>
          <w:sz w:val="32"/>
          <w:szCs w:val="32"/>
          <w:highlight w:val="none"/>
        </w:rPr>
      </w:pPr>
      <w:r>
        <w:rPr>
          <w:rFonts w:eastAsia="华文中宋"/>
          <w:bCs/>
          <w:color w:val="auto"/>
          <w:sz w:val="44"/>
          <w:szCs w:val="44"/>
          <w:highlight w:val="none"/>
        </w:rPr>
        <w:t>分析报告</w:t>
      </w:r>
    </w:p>
    <w:p w14:paraId="4BCA4A16">
      <w:pPr>
        <w:snapToGrid w:val="0"/>
        <w:ind w:firstLine="640" w:firstLineChars="200"/>
        <w:rPr>
          <w:rFonts w:eastAsia="仿宋_GB2312"/>
          <w:color w:val="auto"/>
          <w:sz w:val="32"/>
          <w:szCs w:val="32"/>
          <w:highlight w:val="none"/>
        </w:rPr>
      </w:pPr>
    </w:p>
    <w:p w14:paraId="7197E5A4">
      <w:pPr>
        <w:pStyle w:val="10"/>
        <w:spacing w:line="600" w:lineRule="exact"/>
        <w:ind w:firstLine="640"/>
        <w:rPr>
          <w:rFonts w:ascii="Times New Roman" w:hAnsi="Times New Roman"/>
          <w:color w:val="auto"/>
          <w:highlight w:val="none"/>
        </w:rPr>
      </w:pPr>
      <w:r>
        <w:rPr>
          <w:rFonts w:ascii="Times New Roman" w:hAnsi="Times New Roman"/>
          <w:color w:val="auto"/>
          <w:highlight w:val="none"/>
        </w:rPr>
        <w:t>一、单位情况</w:t>
      </w:r>
    </w:p>
    <w:p w14:paraId="7E2B2044">
      <w:pPr>
        <w:snapToGrid w:val="0"/>
        <w:spacing w:line="600" w:lineRule="exact"/>
        <w:ind w:firstLine="643" w:firstLineChars="200"/>
        <w:rPr>
          <w:rFonts w:eastAsia="楷体_GB2312"/>
          <w:b/>
          <w:color w:val="auto"/>
          <w:sz w:val="32"/>
          <w:szCs w:val="32"/>
          <w:highlight w:val="none"/>
        </w:rPr>
      </w:pPr>
      <w:r>
        <w:rPr>
          <w:rFonts w:hint="eastAsia" w:eastAsia="楷体_GB2312"/>
          <w:b/>
          <w:color w:val="auto"/>
          <w:sz w:val="32"/>
          <w:szCs w:val="32"/>
          <w:highlight w:val="none"/>
        </w:rPr>
        <w:t>(</w:t>
      </w:r>
      <w:r>
        <w:rPr>
          <w:rFonts w:eastAsia="楷体_GB2312"/>
          <w:b/>
          <w:color w:val="auto"/>
          <w:sz w:val="32"/>
          <w:szCs w:val="32"/>
          <w:highlight w:val="none"/>
        </w:rPr>
        <w:t>一</w:t>
      </w:r>
      <w:r>
        <w:rPr>
          <w:rFonts w:hint="eastAsia" w:eastAsia="楷体_GB2312"/>
          <w:b/>
          <w:color w:val="auto"/>
          <w:sz w:val="32"/>
          <w:szCs w:val="32"/>
          <w:highlight w:val="none"/>
        </w:rPr>
        <w:t>)</w:t>
      </w:r>
      <w:r>
        <w:rPr>
          <w:rFonts w:eastAsia="楷体_GB2312"/>
          <w:b/>
          <w:color w:val="auto"/>
          <w:sz w:val="32"/>
          <w:szCs w:val="32"/>
          <w:highlight w:val="none"/>
        </w:rPr>
        <w:t>基本情况</w:t>
      </w:r>
      <w:bookmarkStart w:id="0" w:name="_GoBack"/>
      <w:bookmarkEnd w:id="0"/>
    </w:p>
    <w:p w14:paraId="70876318">
      <w:pPr>
        <w:snapToGrid w:val="0"/>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1.主要职能</w:t>
      </w:r>
    </w:p>
    <w:p w14:paraId="54B940DB">
      <w:pPr>
        <w:snapToGrid w:val="0"/>
        <w:spacing w:line="600" w:lineRule="exact"/>
        <w:ind w:firstLine="640" w:firstLineChars="200"/>
        <w:rPr>
          <w:rFonts w:eastAsia="仿宋_GB2312"/>
          <w:color w:val="auto"/>
          <w:sz w:val="32"/>
          <w:szCs w:val="32"/>
          <w:highlight w:val="none"/>
          <w:u w:val="none"/>
        </w:rPr>
      </w:pPr>
      <w:r>
        <w:rPr>
          <w:rFonts w:hint="eastAsia" w:eastAsia="仿宋_GB2312"/>
          <w:color w:val="auto"/>
          <w:sz w:val="32"/>
          <w:szCs w:val="32"/>
          <w:highlight w:val="none"/>
          <w:u w:val="none"/>
        </w:rPr>
        <w:t>宁东第二幼儿园地处宁东镇中心，主要服务区域为宁东镇所辖行政区，主要工作宗旨为：实施学前教育，促进基础教育发展。</w:t>
      </w:r>
    </w:p>
    <w:p w14:paraId="16CE9F38">
      <w:pPr>
        <w:snapToGrid w:val="0"/>
        <w:spacing w:line="600" w:lineRule="exact"/>
        <w:ind w:firstLine="643" w:firstLineChars="200"/>
        <w:rPr>
          <w:rFonts w:eastAsia="仿宋_GB2312"/>
          <w:b/>
          <w:color w:val="auto"/>
          <w:sz w:val="32"/>
          <w:szCs w:val="32"/>
          <w:highlight w:val="none"/>
        </w:rPr>
      </w:pPr>
      <w:r>
        <w:rPr>
          <w:rFonts w:hint="eastAsia" w:eastAsia="仿宋_GB2312"/>
          <w:b/>
          <w:color w:val="auto"/>
          <w:sz w:val="32"/>
          <w:szCs w:val="32"/>
          <w:highlight w:val="none"/>
        </w:rPr>
        <w:t>2.机</w:t>
      </w:r>
      <w:r>
        <w:rPr>
          <w:rFonts w:eastAsia="仿宋_GB2312"/>
          <w:b/>
          <w:color w:val="auto"/>
          <w:sz w:val="32"/>
          <w:szCs w:val="32"/>
          <w:highlight w:val="none"/>
        </w:rPr>
        <w:t>构情况</w:t>
      </w:r>
    </w:p>
    <w:p w14:paraId="5BFD0A25">
      <w:pPr>
        <w:snapToGrid w:val="0"/>
        <w:spacing w:line="600" w:lineRule="exact"/>
        <w:ind w:firstLine="640" w:firstLineChars="200"/>
        <w:jc w:val="left"/>
        <w:rPr>
          <w:rFonts w:eastAsia="仿宋_GB2312"/>
          <w:strike w:val="0"/>
          <w:dstrike w:val="0"/>
          <w:color w:val="auto"/>
          <w:sz w:val="32"/>
          <w:szCs w:val="32"/>
          <w:highlight w:val="none"/>
          <w:u w:val="none"/>
        </w:rPr>
      </w:pPr>
      <w:r>
        <w:rPr>
          <w:rFonts w:hint="eastAsia" w:eastAsia="仿宋"/>
          <w:strike w:val="0"/>
          <w:dstrike w:val="0"/>
          <w:color w:val="auto"/>
          <w:sz w:val="32"/>
          <w:szCs w:val="32"/>
          <w:highlight w:val="none"/>
          <w:u w:val="none"/>
        </w:rPr>
        <w:t>本园为2021年3月开工建设，2022年3月建成并投入使用</w:t>
      </w:r>
      <w:r>
        <w:rPr>
          <w:rFonts w:hint="eastAsia" w:eastAsia="仿宋_GB2312"/>
          <w:strike w:val="0"/>
          <w:dstrike w:val="0"/>
          <w:color w:val="auto"/>
          <w:sz w:val="32"/>
          <w:szCs w:val="32"/>
          <w:highlight w:val="none"/>
          <w:u w:val="none"/>
        </w:rPr>
        <w:t>。</w:t>
      </w:r>
    </w:p>
    <w:p w14:paraId="53820575">
      <w:pPr>
        <w:snapToGrid w:val="0"/>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3.人员情况</w:t>
      </w:r>
    </w:p>
    <w:p w14:paraId="323A3F3F">
      <w:pPr>
        <w:snapToGrid w:val="0"/>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rPr>
        <w:t>3</w:t>
      </w:r>
      <w:r>
        <w:rPr>
          <w:rFonts w:eastAsia="仿宋_GB2312"/>
          <w:color w:val="auto"/>
          <w:sz w:val="32"/>
          <w:szCs w:val="32"/>
          <w:highlight w:val="none"/>
        </w:rPr>
        <w:t>年末实有人数</w:t>
      </w:r>
      <w:r>
        <w:rPr>
          <w:rFonts w:hint="eastAsia" w:eastAsia="仿宋_GB2312"/>
          <w:color w:val="auto"/>
          <w:sz w:val="32"/>
          <w:szCs w:val="32"/>
          <w:highlight w:val="none"/>
          <w:lang w:val="en-US" w:eastAsia="zh-CN"/>
        </w:rPr>
        <w:t>0</w:t>
      </w:r>
      <w:r>
        <w:rPr>
          <w:rFonts w:eastAsia="仿宋_GB2312"/>
          <w:color w:val="auto"/>
          <w:sz w:val="32"/>
          <w:szCs w:val="32"/>
          <w:highlight w:val="none"/>
        </w:rPr>
        <w:t>人，其中在职人员</w:t>
      </w:r>
      <w:r>
        <w:rPr>
          <w:rFonts w:hint="eastAsia" w:eastAsia="仿宋_GB2312"/>
          <w:color w:val="auto"/>
          <w:sz w:val="32"/>
          <w:szCs w:val="32"/>
          <w:highlight w:val="none"/>
          <w:lang w:val="en-US" w:eastAsia="zh-CN"/>
        </w:rPr>
        <w:t>0</w:t>
      </w:r>
      <w:r>
        <w:rPr>
          <w:rFonts w:eastAsia="仿宋_GB2312"/>
          <w:color w:val="auto"/>
          <w:sz w:val="32"/>
          <w:szCs w:val="32"/>
          <w:highlight w:val="none"/>
        </w:rPr>
        <w:t>人，离休人员</w:t>
      </w:r>
      <w:r>
        <w:rPr>
          <w:rFonts w:hint="eastAsia" w:eastAsia="仿宋_GB2312"/>
          <w:color w:val="auto"/>
          <w:sz w:val="32"/>
          <w:szCs w:val="32"/>
          <w:highlight w:val="none"/>
          <w:lang w:val="en-US" w:eastAsia="zh-CN"/>
        </w:rPr>
        <w:t>0</w:t>
      </w:r>
      <w:r>
        <w:rPr>
          <w:rFonts w:eastAsia="仿宋_GB2312"/>
          <w:color w:val="auto"/>
          <w:sz w:val="32"/>
          <w:szCs w:val="32"/>
          <w:highlight w:val="none"/>
        </w:rPr>
        <w:t>人，退休人员</w:t>
      </w:r>
      <w:r>
        <w:rPr>
          <w:rFonts w:hint="eastAsia" w:eastAsia="仿宋_GB2312"/>
          <w:color w:val="auto"/>
          <w:sz w:val="32"/>
          <w:szCs w:val="32"/>
          <w:highlight w:val="none"/>
          <w:lang w:val="en-US" w:eastAsia="zh-CN"/>
        </w:rPr>
        <w:t>0</w:t>
      </w:r>
      <w:r>
        <w:rPr>
          <w:rFonts w:eastAsia="仿宋_GB2312"/>
          <w:color w:val="auto"/>
          <w:sz w:val="32"/>
          <w:szCs w:val="32"/>
          <w:highlight w:val="none"/>
        </w:rPr>
        <w:t>人。</w:t>
      </w:r>
    </w:p>
    <w:p w14:paraId="780FB8E1">
      <w:pPr>
        <w:snapToGrid w:val="0"/>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人员变动情况如下：</w:t>
      </w:r>
    </w:p>
    <w:p w14:paraId="5BF960F6">
      <w:pPr>
        <w:ind w:left="17" w:leftChars="8" w:firstLine="617" w:firstLineChars="193"/>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w:t>
      </w:r>
      <w:r>
        <w:rPr>
          <w:rFonts w:eastAsia="仿宋_GB2312"/>
          <w:color w:val="auto"/>
          <w:sz w:val="32"/>
          <w:szCs w:val="32"/>
          <w:highlight w:val="none"/>
        </w:rPr>
        <w:t>年末实有人数：本年</w:t>
      </w:r>
      <w:r>
        <w:rPr>
          <w:rFonts w:hint="eastAsia" w:eastAsia="仿宋_GB2312"/>
          <w:color w:val="auto"/>
          <w:sz w:val="32"/>
          <w:szCs w:val="32"/>
          <w:highlight w:val="none"/>
          <w:lang w:val="en-US" w:eastAsia="zh-CN"/>
        </w:rPr>
        <w:t>0</w:t>
      </w:r>
      <w:r>
        <w:rPr>
          <w:rFonts w:eastAsia="仿宋_GB2312"/>
          <w:color w:val="auto"/>
          <w:sz w:val="32"/>
          <w:szCs w:val="32"/>
          <w:highlight w:val="none"/>
        </w:rPr>
        <w:t>人，比上年</w:t>
      </w:r>
      <w:r>
        <w:rPr>
          <w:rFonts w:hint="eastAsia" w:eastAsia="仿宋_GB2312"/>
          <w:color w:val="auto"/>
          <w:sz w:val="32"/>
          <w:szCs w:val="32"/>
          <w:highlight w:val="none"/>
        </w:rPr>
        <w:t>增加/</w:t>
      </w:r>
      <w:r>
        <w:rPr>
          <w:color w:val="auto"/>
          <w:highlight w:val="none"/>
        </w:rPr>
        <w:fldChar w:fldCharType="begin"/>
      </w:r>
      <w:r>
        <w:rPr>
          <w:rFonts w:eastAsia="仿宋_GB2312"/>
          <w:color w:val="auto"/>
          <w:sz w:val="32"/>
          <w:szCs w:val="32"/>
          <w:highlight w:val="none"/>
        </w:rPr>
        <w:instrText xml:space="preserve"> MERGEFIELD 全口径结转上下年对比增减变动</w:instrText>
      </w:r>
      <w:r>
        <w:rPr>
          <w:color w:val="auto"/>
          <w:highlight w:val="none"/>
        </w:rPr>
        <w:fldChar w:fldCharType="separate"/>
      </w:r>
      <w:r>
        <w:rPr>
          <w:rFonts w:eastAsia="仿宋_GB2312"/>
          <w:color w:val="auto"/>
          <w:sz w:val="32"/>
          <w:szCs w:val="32"/>
          <w:highlight w:val="none"/>
        </w:rPr>
        <w:t>减少</w:t>
      </w:r>
      <w:r>
        <w:rPr>
          <w:color w:val="auto"/>
          <w:highlight w:val="none"/>
        </w:rPr>
        <w:fldChar w:fldCharType="end"/>
      </w:r>
      <w:r>
        <w:rPr>
          <w:rFonts w:hint="eastAsia"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eastAsia="仿宋_GB2312"/>
          <w:color w:val="auto"/>
          <w:sz w:val="32"/>
          <w:szCs w:val="32"/>
          <w:highlight w:val="none"/>
        </w:rPr>
        <w:t>，主要原因</w:t>
      </w:r>
      <w:r>
        <w:rPr>
          <w:rFonts w:hint="eastAsia" w:eastAsia="仿宋_GB2312"/>
          <w:color w:val="auto"/>
          <w:sz w:val="32"/>
          <w:szCs w:val="32"/>
          <w:highlight w:val="none"/>
        </w:rPr>
        <w:t>是</w:t>
      </w:r>
      <w:r>
        <w:rPr>
          <w:rFonts w:hint="eastAsia" w:eastAsia="仿宋_GB2312"/>
          <w:color w:val="auto"/>
          <w:sz w:val="32"/>
          <w:szCs w:val="32"/>
          <w:highlight w:val="none"/>
          <w:lang w:val="en-US" w:eastAsia="zh-CN"/>
        </w:rPr>
        <w:t>宁东第二幼儿园教职工为临聘人员</w:t>
      </w:r>
      <w:r>
        <w:rPr>
          <w:rFonts w:eastAsia="仿宋_GB2312"/>
          <w:color w:val="auto"/>
          <w:sz w:val="32"/>
          <w:szCs w:val="32"/>
          <w:highlight w:val="none"/>
        </w:rPr>
        <w:t>。</w:t>
      </w:r>
    </w:p>
    <w:p w14:paraId="737CA6C9">
      <w:pPr>
        <w:ind w:firstLine="640" w:firstLineChars="200"/>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2</w:t>
      </w:r>
      <w:r>
        <w:rPr>
          <w:rFonts w:hint="eastAsia" w:eastAsia="仿宋_GB2312"/>
          <w:color w:val="auto"/>
          <w:sz w:val="32"/>
          <w:szCs w:val="32"/>
          <w:highlight w:val="none"/>
        </w:rPr>
        <w:t>)</w:t>
      </w:r>
      <w:r>
        <w:rPr>
          <w:rFonts w:eastAsia="仿宋_GB2312"/>
          <w:color w:val="auto"/>
          <w:sz w:val="32"/>
          <w:szCs w:val="32"/>
          <w:highlight w:val="none"/>
        </w:rPr>
        <w:t>年末在职人员</w:t>
      </w:r>
      <w:r>
        <w:rPr>
          <w:rFonts w:hint="eastAsia" w:eastAsia="仿宋_GB2312"/>
          <w:color w:val="auto"/>
          <w:sz w:val="32"/>
          <w:szCs w:val="32"/>
          <w:highlight w:val="none"/>
        </w:rPr>
        <w:t>(</w:t>
      </w:r>
      <w:r>
        <w:rPr>
          <w:rFonts w:eastAsia="仿宋_GB2312"/>
          <w:color w:val="auto"/>
          <w:sz w:val="32"/>
          <w:szCs w:val="32"/>
          <w:highlight w:val="none"/>
        </w:rPr>
        <w:t>非参公事业单位</w:t>
      </w:r>
      <w:r>
        <w:rPr>
          <w:rFonts w:hint="eastAsia" w:eastAsia="仿宋_GB2312"/>
          <w:color w:val="auto"/>
          <w:sz w:val="32"/>
          <w:szCs w:val="32"/>
          <w:highlight w:val="none"/>
        </w:rPr>
        <w:t>)</w:t>
      </w:r>
      <w:r>
        <w:rPr>
          <w:rFonts w:eastAsia="仿宋_GB2312"/>
          <w:color w:val="auto"/>
          <w:sz w:val="32"/>
          <w:szCs w:val="32"/>
          <w:highlight w:val="none"/>
        </w:rPr>
        <w:t>：本年</w:t>
      </w:r>
      <w:r>
        <w:rPr>
          <w:rFonts w:hint="eastAsia" w:eastAsia="仿宋_GB2312"/>
          <w:color w:val="auto"/>
          <w:sz w:val="32"/>
          <w:szCs w:val="32"/>
          <w:highlight w:val="none"/>
          <w:lang w:val="en-US" w:eastAsia="zh-CN"/>
        </w:rPr>
        <w:t>0</w:t>
      </w:r>
      <w:r>
        <w:rPr>
          <w:rFonts w:eastAsia="仿宋_GB2312"/>
          <w:color w:val="auto"/>
          <w:sz w:val="32"/>
          <w:szCs w:val="32"/>
          <w:highlight w:val="none"/>
        </w:rPr>
        <w:t>人，比上年</w:t>
      </w:r>
      <w:r>
        <w:rPr>
          <w:rFonts w:hint="eastAsia" w:eastAsia="仿宋_GB2312"/>
          <w:color w:val="auto"/>
          <w:sz w:val="32"/>
          <w:szCs w:val="32"/>
          <w:highlight w:val="none"/>
        </w:rPr>
        <w:t>增加/</w:t>
      </w:r>
      <w:r>
        <w:rPr>
          <w:color w:val="auto"/>
          <w:highlight w:val="none"/>
        </w:rPr>
        <w:fldChar w:fldCharType="begin"/>
      </w:r>
      <w:r>
        <w:rPr>
          <w:rFonts w:hint="eastAsia" w:eastAsia="仿宋_GB2312"/>
          <w:color w:val="auto"/>
          <w:sz w:val="32"/>
          <w:szCs w:val="32"/>
          <w:highlight w:val="none"/>
        </w:rPr>
        <w:instrText xml:space="preserve"> MERGEFIELD 全口径结转上下年对比增减变动</w:instrText>
      </w:r>
      <w:r>
        <w:rPr>
          <w:color w:val="auto"/>
          <w:highlight w:val="none"/>
        </w:rPr>
        <w:fldChar w:fldCharType="separate"/>
      </w:r>
      <w:r>
        <w:rPr>
          <w:rFonts w:hint="eastAsia" w:eastAsia="仿宋_GB2312"/>
          <w:color w:val="auto"/>
          <w:sz w:val="32"/>
          <w:szCs w:val="32"/>
          <w:highlight w:val="none"/>
        </w:rPr>
        <w:t>减少</w:t>
      </w:r>
      <w:r>
        <w:rPr>
          <w:color w:val="auto"/>
          <w:highlight w:val="none"/>
        </w:rPr>
        <w:fldChar w:fldCharType="end"/>
      </w:r>
      <w:r>
        <w:rPr>
          <w:rFonts w:hint="eastAsia" w:eastAsia="仿宋_GB2312"/>
          <w:color w:val="auto"/>
          <w:sz w:val="32"/>
          <w:szCs w:val="32"/>
          <w:highlight w:val="none"/>
          <w:lang w:val="en-US" w:eastAsia="zh-CN"/>
        </w:rPr>
        <w:t>0</w:t>
      </w:r>
      <w:r>
        <w:rPr>
          <w:rFonts w:hint="eastAsia" w:eastAsia="仿宋_GB2312"/>
          <w:color w:val="auto"/>
          <w:sz w:val="32"/>
          <w:szCs w:val="32"/>
          <w:highlight w:val="none"/>
        </w:rPr>
        <w:t>人，</w:t>
      </w:r>
      <w:r>
        <w:rPr>
          <w:rFonts w:eastAsia="仿宋_GB2312"/>
          <w:color w:val="auto"/>
          <w:sz w:val="32"/>
          <w:szCs w:val="32"/>
          <w:highlight w:val="none"/>
        </w:rPr>
        <w:t>主要</w:t>
      </w:r>
      <w:r>
        <w:rPr>
          <w:rFonts w:hint="eastAsia" w:eastAsia="仿宋_GB2312"/>
          <w:color w:val="auto"/>
          <w:sz w:val="32"/>
          <w:szCs w:val="32"/>
          <w:highlight w:val="none"/>
        </w:rPr>
        <w:t>原因</w:t>
      </w:r>
      <w:r>
        <w:rPr>
          <w:rFonts w:eastAsia="仿宋_GB2312"/>
          <w:color w:val="auto"/>
          <w:sz w:val="32"/>
          <w:szCs w:val="32"/>
          <w:highlight w:val="none"/>
        </w:rPr>
        <w:t>是</w:t>
      </w:r>
      <w:r>
        <w:rPr>
          <w:rFonts w:hint="eastAsia" w:eastAsia="仿宋_GB2312"/>
          <w:color w:val="auto"/>
          <w:sz w:val="32"/>
          <w:szCs w:val="32"/>
          <w:highlight w:val="none"/>
          <w:lang w:val="en-US" w:eastAsia="zh-CN"/>
        </w:rPr>
        <w:t>宁东第二幼儿园教职工为临聘人员</w:t>
      </w:r>
      <w:r>
        <w:rPr>
          <w:rFonts w:eastAsia="仿宋_GB2312"/>
          <w:color w:val="auto"/>
          <w:sz w:val="32"/>
          <w:szCs w:val="32"/>
          <w:highlight w:val="none"/>
        </w:rPr>
        <w:t>。</w:t>
      </w:r>
    </w:p>
    <w:p w14:paraId="70F1CCCC">
      <w:pPr>
        <w:ind w:firstLine="640" w:firstLineChars="200"/>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3</w:t>
      </w:r>
      <w:r>
        <w:rPr>
          <w:rFonts w:hint="eastAsia" w:eastAsia="仿宋_GB2312"/>
          <w:color w:val="auto"/>
          <w:sz w:val="32"/>
          <w:szCs w:val="32"/>
          <w:highlight w:val="none"/>
        </w:rPr>
        <w:t>)</w:t>
      </w:r>
      <w:r>
        <w:rPr>
          <w:rFonts w:eastAsia="仿宋_GB2312"/>
          <w:color w:val="auto"/>
          <w:sz w:val="32"/>
          <w:szCs w:val="32"/>
          <w:highlight w:val="none"/>
        </w:rPr>
        <w:t>年末离休人员：本年</w:t>
      </w:r>
      <w:r>
        <w:rPr>
          <w:rFonts w:hint="eastAsia" w:eastAsia="仿宋_GB2312"/>
          <w:color w:val="auto"/>
          <w:sz w:val="32"/>
          <w:szCs w:val="32"/>
          <w:highlight w:val="none"/>
          <w:lang w:val="en-US" w:eastAsia="zh-CN"/>
        </w:rPr>
        <w:t>0</w:t>
      </w:r>
      <w:r>
        <w:rPr>
          <w:rFonts w:eastAsia="仿宋_GB2312"/>
          <w:color w:val="auto"/>
          <w:sz w:val="32"/>
          <w:szCs w:val="32"/>
          <w:highlight w:val="none"/>
        </w:rPr>
        <w:t>人，比上年</w:t>
      </w:r>
      <w:r>
        <w:rPr>
          <w:rFonts w:hint="eastAsia" w:eastAsia="仿宋_GB2312"/>
          <w:color w:val="auto"/>
          <w:sz w:val="32"/>
          <w:szCs w:val="32"/>
          <w:highlight w:val="none"/>
        </w:rPr>
        <w:t>增加/</w:t>
      </w:r>
      <w:r>
        <w:rPr>
          <w:color w:val="auto"/>
          <w:highlight w:val="none"/>
        </w:rPr>
        <w:fldChar w:fldCharType="begin"/>
      </w:r>
      <w:r>
        <w:rPr>
          <w:rFonts w:eastAsia="仿宋_GB2312"/>
          <w:color w:val="auto"/>
          <w:sz w:val="32"/>
          <w:szCs w:val="32"/>
          <w:highlight w:val="none"/>
        </w:rPr>
        <w:instrText xml:space="preserve"> MERGEFIELD 全口径结转上下年对比增减变动</w:instrText>
      </w:r>
      <w:r>
        <w:rPr>
          <w:color w:val="auto"/>
          <w:highlight w:val="none"/>
        </w:rPr>
        <w:fldChar w:fldCharType="separate"/>
      </w:r>
      <w:r>
        <w:rPr>
          <w:rFonts w:eastAsia="仿宋_GB2312"/>
          <w:color w:val="auto"/>
          <w:sz w:val="32"/>
          <w:szCs w:val="32"/>
          <w:highlight w:val="none"/>
        </w:rPr>
        <w:t>减少</w:t>
      </w:r>
      <w:r>
        <w:rPr>
          <w:color w:val="auto"/>
          <w:highlight w:val="none"/>
        </w:rPr>
        <w:fldChar w:fldCharType="end"/>
      </w:r>
      <w:r>
        <w:rPr>
          <w:rFonts w:hint="eastAsia" w:eastAsia="仿宋_GB2312"/>
          <w:color w:val="auto"/>
          <w:sz w:val="32"/>
          <w:szCs w:val="32"/>
          <w:highlight w:val="none"/>
          <w:lang w:val="en-US" w:eastAsia="zh-CN"/>
        </w:rPr>
        <w:t>0</w:t>
      </w:r>
      <w:r>
        <w:rPr>
          <w:rFonts w:hint="eastAsia" w:eastAsia="仿宋_GB2312"/>
          <w:color w:val="auto"/>
          <w:sz w:val="32"/>
          <w:szCs w:val="32"/>
          <w:highlight w:val="none"/>
        </w:rPr>
        <w:t>人</w:t>
      </w:r>
      <w:r>
        <w:rPr>
          <w:rFonts w:eastAsia="仿宋_GB2312"/>
          <w:color w:val="auto"/>
          <w:sz w:val="32"/>
          <w:szCs w:val="32"/>
          <w:highlight w:val="none"/>
        </w:rPr>
        <w:t>，主要</w:t>
      </w:r>
      <w:r>
        <w:rPr>
          <w:rFonts w:hint="eastAsia" w:eastAsia="仿宋_GB2312"/>
          <w:color w:val="auto"/>
          <w:sz w:val="32"/>
          <w:szCs w:val="32"/>
          <w:highlight w:val="none"/>
        </w:rPr>
        <w:t>原因</w:t>
      </w:r>
      <w:r>
        <w:rPr>
          <w:rFonts w:eastAsia="仿宋_GB2312"/>
          <w:color w:val="auto"/>
          <w:sz w:val="32"/>
          <w:szCs w:val="32"/>
          <w:highlight w:val="none"/>
        </w:rPr>
        <w:t>是</w:t>
      </w:r>
      <w:r>
        <w:rPr>
          <w:rFonts w:hint="eastAsia" w:eastAsia="仿宋_GB2312"/>
          <w:color w:val="auto"/>
          <w:sz w:val="32"/>
          <w:szCs w:val="32"/>
          <w:highlight w:val="none"/>
          <w:lang w:val="en-US" w:eastAsia="zh-CN"/>
        </w:rPr>
        <w:t>宁东第二幼儿园教职工为临聘人员</w:t>
      </w:r>
      <w:r>
        <w:rPr>
          <w:rFonts w:eastAsia="仿宋_GB2312"/>
          <w:color w:val="auto"/>
          <w:sz w:val="32"/>
          <w:szCs w:val="32"/>
          <w:highlight w:val="none"/>
        </w:rPr>
        <w:t>。</w:t>
      </w:r>
    </w:p>
    <w:p w14:paraId="77E3B6A1">
      <w:pPr>
        <w:ind w:firstLine="640" w:firstLineChars="200"/>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4</w:t>
      </w:r>
      <w:r>
        <w:rPr>
          <w:rFonts w:hint="eastAsia" w:eastAsia="仿宋_GB2312"/>
          <w:color w:val="auto"/>
          <w:sz w:val="32"/>
          <w:szCs w:val="32"/>
          <w:highlight w:val="none"/>
        </w:rPr>
        <w:t>)</w:t>
      </w:r>
      <w:r>
        <w:rPr>
          <w:rFonts w:eastAsia="仿宋_GB2312"/>
          <w:color w:val="auto"/>
          <w:sz w:val="32"/>
          <w:szCs w:val="32"/>
          <w:highlight w:val="none"/>
        </w:rPr>
        <w:t>年末退休人员：本年</w:t>
      </w:r>
      <w:r>
        <w:rPr>
          <w:rFonts w:hint="eastAsia" w:eastAsia="仿宋_GB2312"/>
          <w:color w:val="auto"/>
          <w:sz w:val="32"/>
          <w:szCs w:val="32"/>
          <w:highlight w:val="none"/>
          <w:lang w:val="en-US" w:eastAsia="zh-CN"/>
        </w:rPr>
        <w:t>0</w:t>
      </w:r>
      <w:r>
        <w:rPr>
          <w:rFonts w:eastAsia="仿宋_GB2312"/>
          <w:color w:val="auto"/>
          <w:sz w:val="32"/>
          <w:szCs w:val="32"/>
          <w:highlight w:val="none"/>
        </w:rPr>
        <w:t>人，比上年</w:t>
      </w:r>
      <w:r>
        <w:rPr>
          <w:rFonts w:hint="eastAsia" w:eastAsia="仿宋_GB2312"/>
          <w:color w:val="auto"/>
          <w:sz w:val="32"/>
          <w:szCs w:val="32"/>
          <w:highlight w:val="none"/>
        </w:rPr>
        <w:t>增加/</w:t>
      </w:r>
      <w:r>
        <w:rPr>
          <w:color w:val="auto"/>
          <w:highlight w:val="none"/>
        </w:rPr>
        <w:fldChar w:fldCharType="begin"/>
      </w:r>
      <w:r>
        <w:rPr>
          <w:rFonts w:eastAsia="仿宋_GB2312"/>
          <w:color w:val="auto"/>
          <w:sz w:val="32"/>
          <w:szCs w:val="32"/>
          <w:highlight w:val="none"/>
        </w:rPr>
        <w:instrText xml:space="preserve"> MERGEFIELD 全口径结转上下年对比增减变动</w:instrText>
      </w:r>
      <w:r>
        <w:rPr>
          <w:color w:val="auto"/>
          <w:highlight w:val="none"/>
        </w:rPr>
        <w:fldChar w:fldCharType="separate"/>
      </w:r>
      <w:r>
        <w:rPr>
          <w:rFonts w:eastAsia="仿宋_GB2312"/>
          <w:color w:val="auto"/>
          <w:sz w:val="32"/>
          <w:szCs w:val="32"/>
          <w:highlight w:val="none"/>
        </w:rPr>
        <w:t>减少</w:t>
      </w:r>
      <w:r>
        <w:rPr>
          <w:color w:val="auto"/>
          <w:highlight w:val="none"/>
        </w:rPr>
        <w:fldChar w:fldCharType="end"/>
      </w:r>
      <w:r>
        <w:rPr>
          <w:rFonts w:hint="eastAsia" w:eastAsia="仿宋_GB2312"/>
          <w:color w:val="auto"/>
          <w:sz w:val="32"/>
          <w:szCs w:val="32"/>
          <w:highlight w:val="none"/>
          <w:lang w:val="en-US" w:eastAsia="zh-CN"/>
        </w:rPr>
        <w:t>0</w:t>
      </w:r>
      <w:r>
        <w:rPr>
          <w:rFonts w:hint="eastAsia" w:eastAsia="仿宋_GB2312"/>
          <w:color w:val="auto"/>
          <w:sz w:val="32"/>
          <w:szCs w:val="32"/>
          <w:highlight w:val="none"/>
        </w:rPr>
        <w:t>人</w:t>
      </w:r>
      <w:r>
        <w:rPr>
          <w:rFonts w:eastAsia="仿宋_GB2312"/>
          <w:color w:val="auto"/>
          <w:sz w:val="32"/>
          <w:szCs w:val="32"/>
          <w:highlight w:val="none"/>
        </w:rPr>
        <w:t>，主要</w:t>
      </w:r>
      <w:r>
        <w:rPr>
          <w:rFonts w:hint="eastAsia" w:eastAsia="仿宋_GB2312"/>
          <w:color w:val="auto"/>
          <w:sz w:val="32"/>
          <w:szCs w:val="32"/>
          <w:highlight w:val="none"/>
        </w:rPr>
        <w:t>原因</w:t>
      </w:r>
      <w:r>
        <w:rPr>
          <w:rFonts w:eastAsia="仿宋_GB2312"/>
          <w:color w:val="auto"/>
          <w:sz w:val="32"/>
          <w:szCs w:val="32"/>
          <w:highlight w:val="none"/>
        </w:rPr>
        <w:t>是</w:t>
      </w:r>
      <w:r>
        <w:rPr>
          <w:rFonts w:hint="eastAsia" w:eastAsia="仿宋_GB2312"/>
          <w:color w:val="auto"/>
          <w:sz w:val="32"/>
          <w:szCs w:val="32"/>
          <w:highlight w:val="none"/>
          <w:lang w:val="en-US" w:eastAsia="zh-CN"/>
        </w:rPr>
        <w:t>宁东第二幼儿园教职工为临聘人员</w:t>
      </w:r>
      <w:r>
        <w:rPr>
          <w:rFonts w:eastAsia="仿宋_GB2312"/>
          <w:color w:val="auto"/>
          <w:sz w:val="32"/>
          <w:szCs w:val="32"/>
          <w:highlight w:val="none"/>
        </w:rPr>
        <w:t>。</w:t>
      </w:r>
    </w:p>
    <w:p w14:paraId="0EAFE353">
      <w:pPr>
        <w:ind w:firstLine="640" w:firstLineChars="200"/>
        <w:jc w:val="left"/>
        <w:rPr>
          <w:rFonts w:eastAsia="仿宋_GB2312"/>
          <w:color w:val="auto"/>
          <w:sz w:val="32"/>
          <w:szCs w:val="32"/>
          <w:highlight w:val="none"/>
        </w:rPr>
      </w:pPr>
      <w:r>
        <w:rPr>
          <w:rFonts w:hint="eastAsia" w:eastAsia="仿宋_GB2312"/>
          <w:color w:val="auto"/>
          <w:sz w:val="32"/>
          <w:szCs w:val="32"/>
          <w:highlight w:val="none"/>
        </w:rPr>
        <w:t>(</w:t>
      </w:r>
      <w:r>
        <w:rPr>
          <w:rFonts w:eastAsia="仿宋_GB2312"/>
          <w:color w:val="auto"/>
          <w:sz w:val="32"/>
          <w:szCs w:val="32"/>
          <w:highlight w:val="none"/>
        </w:rPr>
        <w:t>5</w:t>
      </w:r>
      <w:r>
        <w:rPr>
          <w:rFonts w:hint="eastAsia" w:eastAsia="仿宋_GB2312"/>
          <w:color w:val="auto"/>
          <w:sz w:val="32"/>
          <w:szCs w:val="32"/>
          <w:highlight w:val="none"/>
        </w:rPr>
        <w:t>)</w:t>
      </w:r>
      <w:r>
        <w:rPr>
          <w:rFonts w:eastAsia="仿宋_GB2312"/>
          <w:color w:val="auto"/>
          <w:sz w:val="32"/>
          <w:szCs w:val="32"/>
          <w:highlight w:val="none"/>
        </w:rPr>
        <w:t>年末其他人员：本年</w:t>
      </w:r>
      <w:r>
        <w:rPr>
          <w:rFonts w:hint="eastAsia" w:eastAsia="仿宋_GB2312"/>
          <w:color w:val="auto"/>
          <w:sz w:val="32"/>
          <w:szCs w:val="32"/>
          <w:highlight w:val="none"/>
          <w:lang w:val="en-US" w:eastAsia="zh-CN"/>
        </w:rPr>
        <w:t>0</w:t>
      </w:r>
      <w:r>
        <w:rPr>
          <w:rFonts w:eastAsia="仿宋_GB2312"/>
          <w:color w:val="auto"/>
          <w:sz w:val="32"/>
          <w:szCs w:val="32"/>
          <w:highlight w:val="none"/>
        </w:rPr>
        <w:t>人，比上年</w:t>
      </w:r>
      <w:r>
        <w:rPr>
          <w:rFonts w:hint="eastAsia" w:eastAsia="仿宋_GB2312"/>
          <w:color w:val="auto"/>
          <w:sz w:val="32"/>
          <w:szCs w:val="32"/>
          <w:highlight w:val="none"/>
        </w:rPr>
        <w:t>增加/</w:t>
      </w:r>
      <w:r>
        <w:rPr>
          <w:color w:val="auto"/>
          <w:highlight w:val="none"/>
        </w:rPr>
        <w:fldChar w:fldCharType="begin"/>
      </w:r>
      <w:r>
        <w:rPr>
          <w:rFonts w:eastAsia="仿宋_GB2312"/>
          <w:color w:val="auto"/>
          <w:sz w:val="32"/>
          <w:szCs w:val="32"/>
          <w:highlight w:val="none"/>
        </w:rPr>
        <w:instrText xml:space="preserve"> MERGEFIELD 全口径结转上下年对比增减变动</w:instrText>
      </w:r>
      <w:r>
        <w:rPr>
          <w:color w:val="auto"/>
          <w:highlight w:val="none"/>
        </w:rPr>
        <w:fldChar w:fldCharType="separate"/>
      </w:r>
      <w:r>
        <w:rPr>
          <w:rFonts w:eastAsia="仿宋_GB2312"/>
          <w:color w:val="auto"/>
          <w:sz w:val="32"/>
          <w:szCs w:val="32"/>
          <w:highlight w:val="none"/>
        </w:rPr>
        <w:t>减少</w:t>
      </w:r>
      <w:r>
        <w:rPr>
          <w:color w:val="auto"/>
          <w:highlight w:val="none"/>
        </w:rPr>
        <w:fldChar w:fldCharType="end"/>
      </w:r>
      <w:r>
        <w:rPr>
          <w:rFonts w:hint="eastAsia" w:eastAsia="仿宋_GB2312"/>
          <w:color w:val="auto"/>
          <w:sz w:val="32"/>
          <w:szCs w:val="32"/>
          <w:highlight w:val="none"/>
          <w:lang w:val="en-US" w:eastAsia="zh-CN"/>
        </w:rPr>
        <w:t>0</w:t>
      </w:r>
      <w:r>
        <w:rPr>
          <w:rFonts w:eastAsia="仿宋_GB2312"/>
          <w:color w:val="auto"/>
          <w:sz w:val="32"/>
          <w:szCs w:val="32"/>
          <w:highlight w:val="none"/>
        </w:rPr>
        <w:t>人，主要</w:t>
      </w:r>
      <w:r>
        <w:rPr>
          <w:rFonts w:hint="eastAsia" w:eastAsia="仿宋_GB2312"/>
          <w:color w:val="auto"/>
          <w:sz w:val="32"/>
          <w:szCs w:val="32"/>
          <w:highlight w:val="none"/>
        </w:rPr>
        <w:t>原因</w:t>
      </w:r>
      <w:r>
        <w:rPr>
          <w:rFonts w:eastAsia="仿宋_GB2312"/>
          <w:color w:val="auto"/>
          <w:sz w:val="32"/>
          <w:szCs w:val="32"/>
          <w:highlight w:val="none"/>
        </w:rPr>
        <w:t>是</w:t>
      </w:r>
      <w:r>
        <w:rPr>
          <w:rFonts w:hint="eastAsia" w:eastAsia="仿宋_GB2312"/>
          <w:color w:val="auto"/>
          <w:sz w:val="32"/>
          <w:szCs w:val="32"/>
          <w:highlight w:val="none"/>
          <w:lang w:val="en-US" w:eastAsia="zh-CN"/>
        </w:rPr>
        <w:t>宁东第二幼儿园教职工为临聘人员</w:t>
      </w:r>
      <w:r>
        <w:rPr>
          <w:rFonts w:eastAsia="仿宋_GB2312"/>
          <w:color w:val="auto"/>
          <w:sz w:val="32"/>
          <w:szCs w:val="32"/>
          <w:highlight w:val="none"/>
        </w:rPr>
        <w:t>。</w:t>
      </w:r>
    </w:p>
    <w:p w14:paraId="7D3F4F65">
      <w:pPr>
        <w:snapToGrid w:val="0"/>
        <w:spacing w:line="600" w:lineRule="exact"/>
        <w:ind w:firstLine="643" w:firstLineChars="200"/>
        <w:rPr>
          <w:rFonts w:eastAsia="楷体_GB2312"/>
          <w:b/>
          <w:color w:val="auto"/>
          <w:sz w:val="32"/>
          <w:szCs w:val="32"/>
          <w:highlight w:val="none"/>
        </w:rPr>
      </w:pPr>
      <w:r>
        <w:rPr>
          <w:rFonts w:hint="eastAsia" w:eastAsia="楷体_GB2312"/>
          <w:b/>
          <w:color w:val="auto"/>
          <w:sz w:val="32"/>
          <w:szCs w:val="32"/>
          <w:highlight w:val="none"/>
        </w:rPr>
        <w:t>(</w:t>
      </w:r>
      <w:r>
        <w:rPr>
          <w:rFonts w:eastAsia="楷体_GB2312"/>
          <w:b/>
          <w:color w:val="auto"/>
          <w:sz w:val="32"/>
          <w:szCs w:val="32"/>
          <w:highlight w:val="none"/>
        </w:rPr>
        <w:t>二</w:t>
      </w:r>
      <w:r>
        <w:rPr>
          <w:rFonts w:hint="eastAsia" w:eastAsia="楷体_GB2312"/>
          <w:b/>
          <w:color w:val="auto"/>
          <w:sz w:val="32"/>
          <w:szCs w:val="32"/>
          <w:highlight w:val="none"/>
        </w:rPr>
        <w:t>)</w:t>
      </w:r>
      <w:r>
        <w:rPr>
          <w:rFonts w:eastAsia="楷体_GB2312"/>
          <w:b/>
          <w:color w:val="auto"/>
          <w:sz w:val="32"/>
          <w:szCs w:val="32"/>
          <w:highlight w:val="none"/>
        </w:rPr>
        <w:t>当年取得的主要事业成效</w:t>
      </w:r>
    </w:p>
    <w:p w14:paraId="2324343A">
      <w:pPr>
        <w:pStyle w:val="10"/>
        <w:spacing w:line="600" w:lineRule="exact"/>
        <w:ind w:left="638" w:leftChars="304" w:firstLine="0" w:firstLineChars="0"/>
        <w:rPr>
          <w:rFonts w:hint="eastAsia" w:ascii="仿宋" w:hAnsi="仿宋" w:eastAsia="仿宋"/>
          <w:color w:val="auto"/>
          <w:highlight w:val="none"/>
          <w:u w:val="none"/>
        </w:rPr>
      </w:pPr>
      <w:r>
        <w:rPr>
          <w:rFonts w:hint="eastAsia" w:ascii="仿宋" w:hAnsi="仿宋" w:eastAsia="仿宋"/>
          <w:color w:val="auto"/>
          <w:highlight w:val="none"/>
          <w:u w:val="none"/>
        </w:rPr>
        <w:t>1、较好的完成了本年教学任务，全面的贯彻实施了规定的课程计划，教育教学质量逐步完善。</w:t>
      </w:r>
    </w:p>
    <w:p w14:paraId="57C8F842">
      <w:pP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    2、2023年我园开展各类教研活动，提升教师教学水平。</w:t>
      </w:r>
    </w:p>
    <w:p w14:paraId="18578C85">
      <w:pPr>
        <w:pStyle w:val="10"/>
        <w:spacing w:line="600" w:lineRule="exact"/>
        <w:ind w:left="638" w:leftChars="304" w:firstLine="0" w:firstLineChars="0"/>
        <w:rPr>
          <w:rFonts w:ascii="Times New Roman" w:hAnsi="Times New Roman"/>
          <w:color w:val="auto"/>
          <w:highlight w:val="none"/>
        </w:rPr>
      </w:pPr>
      <w:r>
        <w:rPr>
          <w:rFonts w:ascii="Times New Roman" w:hAnsi="Times New Roman"/>
          <w:color w:val="auto"/>
          <w:highlight w:val="none"/>
        </w:rPr>
        <w:t>二、收入支出预算执行情况分析</w:t>
      </w:r>
    </w:p>
    <w:p w14:paraId="16878E34">
      <w:pPr>
        <w:snapToGrid w:val="0"/>
        <w:spacing w:line="600" w:lineRule="exact"/>
        <w:ind w:firstLine="643" w:firstLineChars="200"/>
        <w:rPr>
          <w:rFonts w:eastAsia="楷体_GB2312"/>
          <w:b/>
          <w:color w:val="auto"/>
          <w:sz w:val="32"/>
          <w:szCs w:val="32"/>
          <w:highlight w:val="none"/>
        </w:rPr>
      </w:pPr>
      <w:r>
        <w:rPr>
          <w:rFonts w:hint="eastAsia" w:eastAsia="楷体_GB2312"/>
          <w:b/>
          <w:color w:val="auto"/>
          <w:sz w:val="32"/>
          <w:szCs w:val="32"/>
          <w:highlight w:val="none"/>
        </w:rPr>
        <w:t>(</w:t>
      </w:r>
      <w:r>
        <w:rPr>
          <w:rFonts w:eastAsia="楷体_GB2312"/>
          <w:b/>
          <w:color w:val="auto"/>
          <w:sz w:val="32"/>
          <w:szCs w:val="32"/>
          <w:highlight w:val="none"/>
        </w:rPr>
        <w:t>一</w:t>
      </w:r>
      <w:r>
        <w:rPr>
          <w:rFonts w:hint="eastAsia" w:eastAsia="楷体_GB2312"/>
          <w:b/>
          <w:color w:val="auto"/>
          <w:sz w:val="32"/>
          <w:szCs w:val="32"/>
          <w:highlight w:val="none"/>
        </w:rPr>
        <w:t>)</w:t>
      </w:r>
      <w:r>
        <w:rPr>
          <w:rFonts w:eastAsia="楷体_GB2312"/>
          <w:b/>
          <w:color w:val="auto"/>
          <w:sz w:val="32"/>
          <w:szCs w:val="32"/>
          <w:highlight w:val="none"/>
        </w:rPr>
        <w:t>收入支出预算安排情况</w:t>
      </w:r>
    </w:p>
    <w:p w14:paraId="576D32F4">
      <w:pPr>
        <w:spacing w:line="600" w:lineRule="exact"/>
        <w:ind w:firstLine="643" w:firstLineChars="200"/>
        <w:rPr>
          <w:rFonts w:eastAsia="仿宋_GB2312"/>
          <w:b/>
          <w:color w:val="auto"/>
          <w:sz w:val="32"/>
          <w:highlight w:val="none"/>
        </w:rPr>
      </w:pPr>
      <w:r>
        <w:rPr>
          <w:rFonts w:eastAsia="仿宋_GB2312"/>
          <w:b/>
          <w:color w:val="auto"/>
          <w:sz w:val="32"/>
          <w:highlight w:val="none"/>
        </w:rPr>
        <w:t>1.收入年初预算安排情况</w:t>
      </w:r>
    </w:p>
    <w:p w14:paraId="0D7586D6">
      <w:pPr>
        <w:spacing w:line="600" w:lineRule="exact"/>
        <w:ind w:firstLine="640" w:firstLineChars="200"/>
        <w:jc w:val="left"/>
        <w:rPr>
          <w:rFonts w:eastAsia="仿宋_GB2312"/>
          <w:color w:val="auto"/>
          <w:sz w:val="32"/>
          <w:highlight w:val="none"/>
        </w:rPr>
      </w:pPr>
      <w:r>
        <w:rPr>
          <w:rFonts w:eastAsia="仿宋_GB2312"/>
          <w:color w:val="auto"/>
          <w:sz w:val="32"/>
          <w:highlight w:val="none"/>
        </w:rPr>
        <w:t>202</w:t>
      </w:r>
      <w:r>
        <w:rPr>
          <w:rFonts w:hint="eastAsia" w:eastAsia="仿宋_GB2312"/>
          <w:color w:val="auto"/>
          <w:sz w:val="32"/>
          <w:highlight w:val="none"/>
        </w:rPr>
        <w:t>3</w:t>
      </w:r>
      <w:r>
        <w:rPr>
          <w:rFonts w:eastAsia="仿宋_GB2312"/>
          <w:color w:val="auto"/>
          <w:sz w:val="32"/>
          <w:highlight w:val="none"/>
        </w:rPr>
        <w:t>年本年收入年初预算批复数</w:t>
      </w:r>
      <w:r>
        <w:rPr>
          <w:rFonts w:hint="eastAsia" w:ascii="仿宋_GB2312" w:hAnsi="Calibri" w:eastAsia="仿宋_GB2312" w:cs="Calibri"/>
          <w:color w:val="auto"/>
          <w:sz w:val="32"/>
          <w:szCs w:val="32"/>
          <w:highlight w:val="none"/>
        </w:rPr>
        <w:t>14912700.00</w:t>
      </w:r>
      <w:r>
        <w:rPr>
          <w:rFonts w:eastAsia="仿宋_GB2312"/>
          <w:color w:val="auto"/>
          <w:sz w:val="32"/>
          <w:highlight w:val="none"/>
        </w:rPr>
        <w:t>元，其中财政拨款收入</w:t>
      </w:r>
      <w:r>
        <w:rPr>
          <w:rFonts w:hint="eastAsia" w:ascii="仿宋_GB2312" w:hAnsi="Calibri" w:eastAsia="仿宋_GB2312" w:cs="Calibri"/>
          <w:color w:val="auto"/>
          <w:sz w:val="32"/>
          <w:szCs w:val="32"/>
          <w:highlight w:val="none"/>
        </w:rPr>
        <w:t>14912700</w:t>
      </w:r>
      <w:r>
        <w:rPr>
          <w:rFonts w:eastAsia="仿宋_GB2312"/>
          <w:color w:val="auto"/>
          <w:sz w:val="32"/>
          <w:highlight w:val="none"/>
        </w:rPr>
        <w:t>元，占比</w:t>
      </w:r>
      <w:r>
        <w:rPr>
          <w:rFonts w:hint="eastAsia" w:ascii="仿宋_GB2312" w:eastAsia="仿宋_GB2312"/>
          <w:color w:val="auto"/>
          <w:sz w:val="28"/>
          <w:szCs w:val="28"/>
          <w:highlight w:val="none"/>
        </w:rPr>
        <w:t>100.00</w:t>
      </w:r>
      <w:r>
        <w:rPr>
          <w:rFonts w:eastAsia="仿宋_GB2312"/>
          <w:color w:val="auto"/>
          <w:sz w:val="32"/>
          <w:highlight w:val="none"/>
        </w:rPr>
        <w:t>%；事业收入</w:t>
      </w:r>
      <w:r>
        <w:rPr>
          <w:rFonts w:hint="eastAsia" w:ascii="仿宋_GB2312" w:hAnsi="Calibri" w:eastAsia="仿宋_GB2312" w:cs="Calibri"/>
          <w:color w:val="auto"/>
          <w:sz w:val="32"/>
          <w:szCs w:val="32"/>
          <w:highlight w:val="none"/>
        </w:rPr>
        <w:t>0.00</w:t>
      </w:r>
      <w:r>
        <w:rPr>
          <w:rFonts w:eastAsia="仿宋_GB2312"/>
          <w:color w:val="auto"/>
          <w:sz w:val="32"/>
          <w:highlight w:val="none"/>
        </w:rPr>
        <w:t>元，占比</w:t>
      </w:r>
      <w:r>
        <w:rPr>
          <w:rFonts w:hint="eastAsia" w:ascii="仿宋_GB2312" w:hAnsi="Calibri" w:eastAsia="仿宋_GB2312" w:cs="Calibri"/>
          <w:color w:val="auto"/>
          <w:sz w:val="32"/>
          <w:szCs w:val="32"/>
          <w:highlight w:val="none"/>
        </w:rPr>
        <w:t>0.00</w:t>
      </w:r>
      <w:r>
        <w:rPr>
          <w:rFonts w:eastAsia="仿宋_GB2312"/>
          <w:color w:val="auto"/>
          <w:sz w:val="32"/>
          <w:highlight w:val="none"/>
        </w:rPr>
        <w:t>%；其他收入</w:t>
      </w:r>
      <w:r>
        <w:rPr>
          <w:rFonts w:hint="eastAsia" w:ascii="仿宋_GB2312" w:hAnsi="Calibri" w:eastAsia="仿宋_GB2312" w:cs="Calibri"/>
          <w:color w:val="auto"/>
          <w:sz w:val="32"/>
          <w:szCs w:val="32"/>
          <w:highlight w:val="none"/>
        </w:rPr>
        <w:t>0.00</w:t>
      </w:r>
      <w:r>
        <w:rPr>
          <w:rFonts w:eastAsia="仿宋_GB2312"/>
          <w:color w:val="auto"/>
          <w:sz w:val="32"/>
          <w:highlight w:val="none"/>
        </w:rPr>
        <w:t>元，占比</w:t>
      </w:r>
      <w:r>
        <w:rPr>
          <w:rFonts w:hint="eastAsia" w:ascii="仿宋_GB2312" w:hAnsi="Calibri" w:eastAsia="仿宋_GB2312" w:cs="Calibri"/>
          <w:color w:val="auto"/>
          <w:sz w:val="32"/>
          <w:szCs w:val="32"/>
          <w:highlight w:val="none"/>
        </w:rPr>
        <w:t>0.00</w:t>
      </w:r>
      <w:r>
        <w:rPr>
          <w:rFonts w:eastAsia="仿宋_GB2312"/>
          <w:color w:val="auto"/>
          <w:sz w:val="32"/>
          <w:highlight w:val="none"/>
        </w:rPr>
        <w:t>%。</w:t>
      </w:r>
    </w:p>
    <w:p w14:paraId="40C6C84F">
      <w:pPr>
        <w:ind w:firstLine="640" w:firstLineChars="200"/>
        <w:jc w:val="left"/>
        <w:rPr>
          <w:rFonts w:eastAsia="仿宋_GB2312"/>
          <w:color w:val="auto"/>
          <w:sz w:val="32"/>
          <w:highlight w:val="none"/>
        </w:rPr>
      </w:pPr>
      <w:r>
        <w:rPr>
          <w:rFonts w:eastAsia="仿宋_GB2312"/>
          <w:color w:val="auto"/>
          <w:sz w:val="32"/>
          <w:highlight w:val="none"/>
        </w:rPr>
        <w:t>与上年相比，本年收入年初预算批复数</w:t>
      </w:r>
      <w:r>
        <w:rPr>
          <w:rFonts w:hint="eastAsia" w:eastAsia="仿宋_GB2312"/>
          <w:color w:val="auto"/>
          <w:sz w:val="32"/>
          <w:highlight w:val="none"/>
        </w:rPr>
        <w:t>变动情况及增减原因为：</w:t>
      </w:r>
      <w:r>
        <w:rPr>
          <w:rFonts w:hint="eastAsia" w:eastAsia="仿宋_GB2312"/>
          <w:color w:val="auto"/>
          <w:sz w:val="32"/>
          <w:szCs w:val="32"/>
          <w:highlight w:val="none"/>
        </w:rPr>
        <w:t>宁东第二幼儿园2023年因学生人数增加，相关的项目预算支出随之增加。</w:t>
      </w:r>
    </w:p>
    <w:p w14:paraId="6866E149">
      <w:pPr>
        <w:snapToGrid w:val="0"/>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2.支出年初预算安排情况</w:t>
      </w:r>
    </w:p>
    <w:p w14:paraId="33D45F99">
      <w:pPr>
        <w:ind w:firstLine="640" w:firstLineChars="200"/>
        <w:jc w:val="left"/>
        <w:rPr>
          <w:rFonts w:eastAsia="仿宋_GB2312"/>
          <w:color w:val="auto"/>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rPr>
        <w:t>3</w:t>
      </w:r>
      <w:r>
        <w:rPr>
          <w:rFonts w:eastAsia="仿宋_GB2312"/>
          <w:color w:val="auto"/>
          <w:sz w:val="32"/>
          <w:szCs w:val="32"/>
          <w:highlight w:val="none"/>
        </w:rPr>
        <w:t>年</w:t>
      </w:r>
      <w:r>
        <w:rPr>
          <w:rFonts w:hint="eastAsia" w:eastAsia="仿宋_GB2312"/>
          <w:color w:val="auto"/>
          <w:sz w:val="32"/>
          <w:szCs w:val="32"/>
          <w:highlight w:val="none"/>
        </w:rPr>
        <w:t>本年</w:t>
      </w:r>
      <w:r>
        <w:rPr>
          <w:rFonts w:eastAsia="仿宋_GB2312"/>
          <w:color w:val="auto"/>
          <w:sz w:val="32"/>
          <w:szCs w:val="32"/>
          <w:highlight w:val="none"/>
        </w:rPr>
        <w:t>支出年初预算批复数</w:t>
      </w:r>
      <w:r>
        <w:rPr>
          <w:rFonts w:ascii="仿宋_GB2312" w:hAnsi="Calibri" w:eastAsia="仿宋_GB2312" w:cs="Calibri"/>
          <w:color w:val="auto"/>
          <w:sz w:val="32"/>
          <w:szCs w:val="32"/>
          <w:highlight w:val="none"/>
        </w:rPr>
        <w:t>14912700.00</w:t>
      </w:r>
      <w:r>
        <w:rPr>
          <w:rFonts w:eastAsia="仿宋_GB2312"/>
          <w:color w:val="auto"/>
          <w:sz w:val="32"/>
          <w:szCs w:val="32"/>
          <w:highlight w:val="none"/>
        </w:rPr>
        <w:t>元，其中基本支出</w:t>
      </w:r>
      <w:r>
        <w:rPr>
          <w:rFonts w:ascii="仿宋_GB2312" w:hAnsi="Calibri" w:eastAsia="仿宋_GB2312" w:cs="Calibri"/>
          <w:color w:val="auto"/>
          <w:sz w:val="32"/>
          <w:szCs w:val="32"/>
          <w:highlight w:val="none"/>
        </w:rPr>
        <w:t>362000.00</w:t>
      </w:r>
      <w:r>
        <w:rPr>
          <w:rFonts w:eastAsia="仿宋_GB2312"/>
          <w:color w:val="auto"/>
          <w:sz w:val="32"/>
          <w:szCs w:val="32"/>
          <w:highlight w:val="none"/>
        </w:rPr>
        <w:t>元，占比</w:t>
      </w:r>
      <w:r>
        <w:rPr>
          <w:rFonts w:hint="eastAsia" w:ascii="仿宋_GB2312" w:hAnsi="Calibri" w:eastAsia="仿宋_GB2312" w:cs="Calibri"/>
          <w:color w:val="auto"/>
          <w:sz w:val="32"/>
          <w:szCs w:val="32"/>
          <w:highlight w:val="none"/>
        </w:rPr>
        <w:t>2.43</w:t>
      </w:r>
      <w:r>
        <w:rPr>
          <w:rFonts w:eastAsia="仿宋_GB2312"/>
          <w:color w:val="auto"/>
          <w:sz w:val="32"/>
          <w:szCs w:val="32"/>
          <w:highlight w:val="none"/>
        </w:rPr>
        <w:t>%；项目支出</w:t>
      </w:r>
      <w:r>
        <w:rPr>
          <w:rFonts w:ascii="仿宋_GB2312" w:hAnsi="Calibri" w:eastAsia="仿宋_GB2312" w:cs="Calibri"/>
          <w:color w:val="auto"/>
          <w:sz w:val="32"/>
          <w:szCs w:val="32"/>
          <w:highlight w:val="none"/>
        </w:rPr>
        <w:t>14550700.00</w:t>
      </w:r>
      <w:r>
        <w:rPr>
          <w:rFonts w:eastAsia="仿宋_GB2312"/>
          <w:color w:val="auto"/>
          <w:sz w:val="32"/>
          <w:szCs w:val="32"/>
          <w:highlight w:val="none"/>
        </w:rPr>
        <w:t>元，占比</w:t>
      </w:r>
      <w:r>
        <w:rPr>
          <w:rFonts w:hint="eastAsia" w:ascii="仿宋_GB2312" w:hAnsi="Calibri" w:eastAsia="仿宋_GB2312" w:cs="Calibri"/>
          <w:color w:val="auto"/>
          <w:sz w:val="32"/>
          <w:szCs w:val="32"/>
          <w:highlight w:val="none"/>
        </w:rPr>
        <w:t>97.57</w:t>
      </w:r>
      <w:r>
        <w:rPr>
          <w:rFonts w:eastAsia="仿宋_GB2312"/>
          <w:color w:val="auto"/>
          <w:sz w:val="32"/>
          <w:szCs w:val="32"/>
          <w:highlight w:val="none"/>
        </w:rPr>
        <w:t>%。基本支出中，公用经费支出</w:t>
      </w:r>
      <w:r>
        <w:rPr>
          <w:rFonts w:ascii="仿宋_GB2312" w:hAnsi="Calibri" w:eastAsia="仿宋_GB2312" w:cs="Calibri"/>
          <w:color w:val="auto"/>
          <w:sz w:val="32"/>
          <w:szCs w:val="32"/>
          <w:highlight w:val="none"/>
        </w:rPr>
        <w:t>362000.00</w:t>
      </w:r>
      <w:r>
        <w:rPr>
          <w:rFonts w:ascii="仿宋_GB2312" w:hAnsi="Calibri" w:eastAsia="仿宋_GB2312" w:cs="Calibri"/>
          <w:color w:val="auto"/>
          <w:sz w:val="32"/>
          <w:szCs w:val="32"/>
          <w:highlight w:val="none"/>
          <w:u w:val="none"/>
        </w:rPr>
        <w:t>元</w:t>
      </w:r>
      <w:r>
        <w:rPr>
          <w:rFonts w:eastAsia="仿宋_GB2312"/>
          <w:color w:val="auto"/>
          <w:sz w:val="32"/>
          <w:szCs w:val="32"/>
          <w:highlight w:val="none"/>
        </w:rPr>
        <w:t>；项目支出中，行政事业类项目支出</w:t>
      </w:r>
      <w:r>
        <w:rPr>
          <w:rFonts w:ascii="仿宋_GB2312" w:hAnsi="Calibri" w:eastAsia="仿宋_GB2312" w:cs="Calibri"/>
          <w:color w:val="auto"/>
          <w:sz w:val="32"/>
          <w:szCs w:val="32"/>
          <w:highlight w:val="none"/>
        </w:rPr>
        <w:t>14550700.00</w:t>
      </w:r>
      <w:r>
        <w:rPr>
          <w:rFonts w:eastAsia="仿宋_GB2312"/>
          <w:color w:val="auto"/>
          <w:sz w:val="32"/>
          <w:szCs w:val="32"/>
          <w:highlight w:val="none"/>
        </w:rPr>
        <w:t>元。</w:t>
      </w:r>
    </w:p>
    <w:p w14:paraId="353DCFDD">
      <w:pPr>
        <w:snapToGrid w:val="0"/>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与上年相比，</w:t>
      </w:r>
      <w:r>
        <w:rPr>
          <w:rFonts w:eastAsia="仿宋_GB2312"/>
          <w:color w:val="auto"/>
          <w:sz w:val="32"/>
          <w:highlight w:val="none"/>
        </w:rPr>
        <w:t>本年</w:t>
      </w:r>
      <w:r>
        <w:rPr>
          <w:rFonts w:hint="eastAsia" w:eastAsia="仿宋_GB2312"/>
          <w:color w:val="auto"/>
          <w:sz w:val="32"/>
          <w:highlight w:val="none"/>
        </w:rPr>
        <w:t>支出</w:t>
      </w:r>
      <w:r>
        <w:rPr>
          <w:rFonts w:eastAsia="仿宋_GB2312"/>
          <w:color w:val="auto"/>
          <w:sz w:val="32"/>
          <w:highlight w:val="none"/>
        </w:rPr>
        <w:t>年初预算批复数</w:t>
      </w:r>
      <w:r>
        <w:rPr>
          <w:rFonts w:hint="eastAsia" w:eastAsia="仿宋_GB2312"/>
          <w:color w:val="auto"/>
          <w:sz w:val="32"/>
          <w:highlight w:val="none"/>
        </w:rPr>
        <w:t>变动情况及增减原因为：</w:t>
      </w:r>
      <w:r>
        <w:rPr>
          <w:rFonts w:hint="eastAsia" w:eastAsia="仿宋_GB2312"/>
          <w:color w:val="auto"/>
          <w:sz w:val="32"/>
          <w:szCs w:val="32"/>
          <w:highlight w:val="none"/>
        </w:rPr>
        <w:t>宁东第二幼儿园2023年因学生人数增加，相关的项目预算支出随之增加。</w:t>
      </w:r>
    </w:p>
    <w:p w14:paraId="30EB98E6">
      <w:pPr>
        <w:snapToGrid w:val="0"/>
        <w:spacing w:line="600" w:lineRule="exact"/>
        <w:ind w:firstLine="643" w:firstLineChars="200"/>
        <w:rPr>
          <w:rFonts w:eastAsia="楷体_GB2312"/>
          <w:b/>
          <w:color w:val="auto"/>
          <w:sz w:val="32"/>
          <w:szCs w:val="32"/>
          <w:highlight w:val="none"/>
        </w:rPr>
      </w:pPr>
      <w:r>
        <w:rPr>
          <w:rFonts w:hint="eastAsia" w:eastAsia="楷体_GB2312"/>
          <w:b/>
          <w:color w:val="auto"/>
          <w:sz w:val="32"/>
          <w:szCs w:val="32"/>
          <w:highlight w:val="none"/>
        </w:rPr>
        <w:t>(</w:t>
      </w:r>
      <w:r>
        <w:rPr>
          <w:rFonts w:eastAsia="楷体_GB2312"/>
          <w:b/>
          <w:color w:val="auto"/>
          <w:sz w:val="32"/>
          <w:szCs w:val="32"/>
          <w:highlight w:val="none"/>
        </w:rPr>
        <w:t>二</w:t>
      </w:r>
      <w:r>
        <w:rPr>
          <w:rFonts w:hint="eastAsia" w:eastAsia="楷体_GB2312"/>
          <w:b/>
          <w:color w:val="auto"/>
          <w:sz w:val="32"/>
          <w:szCs w:val="32"/>
          <w:highlight w:val="none"/>
        </w:rPr>
        <w:t>)</w:t>
      </w:r>
      <w:r>
        <w:rPr>
          <w:rFonts w:eastAsia="楷体_GB2312"/>
          <w:b/>
          <w:color w:val="auto"/>
          <w:sz w:val="32"/>
          <w:szCs w:val="32"/>
          <w:highlight w:val="none"/>
        </w:rPr>
        <w:t>收入支出预算执行情况</w:t>
      </w:r>
    </w:p>
    <w:p w14:paraId="7745257A">
      <w:pPr>
        <w:snapToGrid w:val="0"/>
        <w:spacing w:line="600" w:lineRule="exact"/>
        <w:ind w:firstLine="640" w:firstLineChars="200"/>
        <w:jc w:val="left"/>
        <w:rPr>
          <w:rFonts w:eastAsia="仿宋_GB2312"/>
          <w:color w:val="auto"/>
          <w:sz w:val="32"/>
          <w:szCs w:val="32"/>
          <w:highlight w:val="none"/>
          <w:u w:val="none"/>
        </w:rPr>
      </w:pPr>
      <w:r>
        <w:rPr>
          <w:rFonts w:eastAsia="仿宋_GB2312"/>
          <w:color w:val="auto"/>
          <w:sz w:val="32"/>
          <w:szCs w:val="32"/>
          <w:highlight w:val="none"/>
        </w:rPr>
        <w:t>202</w:t>
      </w:r>
      <w:r>
        <w:rPr>
          <w:rFonts w:hint="eastAsia" w:eastAsia="仿宋_GB2312"/>
          <w:color w:val="auto"/>
          <w:sz w:val="32"/>
          <w:szCs w:val="32"/>
          <w:highlight w:val="none"/>
        </w:rPr>
        <w:t>3</w:t>
      </w:r>
      <w:r>
        <w:rPr>
          <w:rFonts w:eastAsia="仿宋_GB2312"/>
          <w:color w:val="auto"/>
          <w:sz w:val="32"/>
          <w:szCs w:val="32"/>
          <w:highlight w:val="none"/>
        </w:rPr>
        <w:t>年本年收入</w:t>
      </w:r>
      <w:r>
        <w:rPr>
          <w:rFonts w:hint="eastAsia" w:ascii="仿宋_GB2312" w:hAnsi="Calibri" w:eastAsia="仿宋_GB2312" w:cs="Calibri"/>
          <w:color w:val="auto"/>
          <w:sz w:val="32"/>
          <w:szCs w:val="32"/>
          <w:highlight w:val="none"/>
        </w:rPr>
        <w:t>16063123.67</w:t>
      </w:r>
      <w:r>
        <w:rPr>
          <w:rFonts w:eastAsia="仿宋_GB2312"/>
          <w:color w:val="auto"/>
          <w:sz w:val="32"/>
          <w:szCs w:val="32"/>
          <w:highlight w:val="none"/>
        </w:rPr>
        <w:t>元，</w:t>
      </w:r>
      <w:r>
        <w:rPr>
          <w:rFonts w:hint="eastAsia" w:eastAsia="仿宋_GB2312"/>
          <w:color w:val="auto"/>
          <w:sz w:val="32"/>
          <w:szCs w:val="32"/>
          <w:highlight w:val="none"/>
        </w:rPr>
        <w:t>年初预算数</w:t>
      </w:r>
      <w:r>
        <w:rPr>
          <w:rFonts w:hint="eastAsia" w:ascii="仿宋_GB2312" w:hAnsi="Calibri" w:eastAsia="仿宋_GB2312" w:cs="Calibri"/>
          <w:color w:val="auto"/>
          <w:sz w:val="32"/>
          <w:szCs w:val="32"/>
          <w:highlight w:val="none"/>
        </w:rPr>
        <w:t>14912700.00</w:t>
      </w:r>
      <w:r>
        <w:rPr>
          <w:rFonts w:eastAsia="仿宋_GB2312"/>
          <w:color w:val="auto"/>
          <w:sz w:val="32"/>
          <w:szCs w:val="32"/>
          <w:highlight w:val="none"/>
        </w:rPr>
        <w:t>元</w:t>
      </w:r>
      <w:r>
        <w:rPr>
          <w:rFonts w:hint="eastAsia" w:eastAsia="仿宋_GB2312"/>
          <w:color w:val="auto"/>
          <w:sz w:val="32"/>
          <w:szCs w:val="32"/>
          <w:highlight w:val="none"/>
        </w:rPr>
        <w:t>，收入预算完成率</w:t>
      </w:r>
      <w:r>
        <w:rPr>
          <w:rFonts w:hint="eastAsia" w:ascii="仿宋_GB2312" w:hAnsi="Calibri" w:eastAsia="仿宋_GB2312" w:cs="Calibri"/>
          <w:color w:val="auto"/>
          <w:sz w:val="32"/>
          <w:szCs w:val="32"/>
          <w:highlight w:val="none"/>
        </w:rPr>
        <w:t>107.71</w:t>
      </w:r>
      <w:r>
        <w:rPr>
          <w:rFonts w:hint="eastAsia" w:eastAsia="仿宋_GB2312"/>
          <w:color w:val="auto"/>
          <w:sz w:val="32"/>
          <w:szCs w:val="32"/>
          <w:highlight w:val="none"/>
        </w:rPr>
        <w:t>%，与上年收入预算完成率相比，</w:t>
      </w:r>
      <w:r>
        <w:rPr>
          <w:rFonts w:hint="eastAsia" w:eastAsia="仿宋_GB2312"/>
          <w:color w:val="auto"/>
          <w:sz w:val="32"/>
          <w:szCs w:val="32"/>
          <w:highlight w:val="none"/>
          <w:u w:val="none"/>
        </w:rPr>
        <w:t>有增加，差异原因主要为：本年度新增上级下达学前教育生均公用经费奖补资金及教育发展专项资金。</w:t>
      </w:r>
    </w:p>
    <w:p w14:paraId="4913F1AD">
      <w:pPr>
        <w:snapToGrid w:val="0"/>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u w:val="none"/>
        </w:rPr>
        <w:t>202</w:t>
      </w:r>
      <w:r>
        <w:rPr>
          <w:rFonts w:hint="eastAsia" w:eastAsia="仿宋_GB2312"/>
          <w:color w:val="auto"/>
          <w:sz w:val="32"/>
          <w:szCs w:val="32"/>
          <w:highlight w:val="none"/>
          <w:u w:val="none"/>
        </w:rPr>
        <w:t>3</w:t>
      </w:r>
      <w:r>
        <w:rPr>
          <w:rFonts w:eastAsia="仿宋_GB2312"/>
          <w:color w:val="auto"/>
          <w:sz w:val="32"/>
          <w:szCs w:val="32"/>
          <w:highlight w:val="none"/>
          <w:u w:val="none"/>
        </w:rPr>
        <w:t>年本年</w:t>
      </w:r>
      <w:r>
        <w:rPr>
          <w:rFonts w:hint="eastAsia" w:eastAsia="仿宋_GB2312"/>
          <w:color w:val="auto"/>
          <w:sz w:val="32"/>
          <w:szCs w:val="32"/>
          <w:highlight w:val="none"/>
          <w:u w:val="none"/>
        </w:rPr>
        <w:t>支出</w:t>
      </w:r>
      <w:r>
        <w:rPr>
          <w:rFonts w:hint="eastAsia" w:ascii="仿宋_GB2312" w:hAnsi="Calibri" w:eastAsia="仿宋_GB2312" w:cs="Calibri"/>
          <w:color w:val="auto"/>
          <w:sz w:val="32"/>
          <w:szCs w:val="32"/>
          <w:highlight w:val="none"/>
          <w:u w:val="none"/>
        </w:rPr>
        <w:t>14991180.68</w:t>
      </w:r>
      <w:r>
        <w:rPr>
          <w:rFonts w:eastAsia="仿宋_GB2312"/>
          <w:color w:val="auto"/>
          <w:sz w:val="32"/>
          <w:szCs w:val="32"/>
          <w:highlight w:val="none"/>
          <w:u w:val="none"/>
        </w:rPr>
        <w:t>元，</w:t>
      </w:r>
      <w:r>
        <w:rPr>
          <w:rFonts w:hint="eastAsia" w:eastAsia="仿宋_GB2312"/>
          <w:color w:val="auto"/>
          <w:sz w:val="32"/>
          <w:szCs w:val="32"/>
          <w:highlight w:val="none"/>
          <w:u w:val="none"/>
        </w:rPr>
        <w:t>年初预算数</w:t>
      </w:r>
      <w:r>
        <w:rPr>
          <w:rFonts w:hint="eastAsia" w:ascii="仿宋_GB2312" w:hAnsi="Calibri" w:eastAsia="仿宋_GB2312" w:cs="Calibri"/>
          <w:color w:val="auto"/>
          <w:sz w:val="32"/>
          <w:szCs w:val="32"/>
          <w:highlight w:val="none"/>
          <w:u w:val="none"/>
        </w:rPr>
        <w:t>14912700.00</w:t>
      </w:r>
      <w:r>
        <w:rPr>
          <w:rFonts w:eastAsia="仿宋_GB2312"/>
          <w:color w:val="auto"/>
          <w:sz w:val="32"/>
          <w:szCs w:val="32"/>
          <w:highlight w:val="none"/>
          <w:u w:val="none"/>
        </w:rPr>
        <w:t>元</w:t>
      </w:r>
      <w:r>
        <w:rPr>
          <w:rFonts w:hint="eastAsia" w:eastAsia="仿宋_GB2312"/>
          <w:color w:val="auto"/>
          <w:sz w:val="32"/>
          <w:szCs w:val="32"/>
          <w:highlight w:val="none"/>
          <w:u w:val="none"/>
        </w:rPr>
        <w:t>，支出预算完成率</w:t>
      </w:r>
      <w:r>
        <w:rPr>
          <w:rFonts w:hint="eastAsia" w:ascii="仿宋_GB2312" w:hAnsi="Calibri" w:eastAsia="仿宋_GB2312" w:cs="Calibri"/>
          <w:color w:val="auto"/>
          <w:sz w:val="32"/>
          <w:szCs w:val="32"/>
          <w:highlight w:val="none"/>
          <w:u w:val="none"/>
        </w:rPr>
        <w:t>100.53</w:t>
      </w:r>
      <w:r>
        <w:rPr>
          <w:rFonts w:hint="eastAsia" w:eastAsia="仿宋_GB2312"/>
          <w:color w:val="auto"/>
          <w:sz w:val="32"/>
          <w:szCs w:val="32"/>
          <w:highlight w:val="none"/>
          <w:u w:val="none"/>
        </w:rPr>
        <w:t>%。与上年支出预算完成率相比，有增加，差</w:t>
      </w:r>
      <w:r>
        <w:rPr>
          <w:rFonts w:hint="eastAsia" w:eastAsia="仿宋_GB2312"/>
          <w:color w:val="auto"/>
          <w:sz w:val="32"/>
          <w:szCs w:val="32"/>
          <w:highlight w:val="none"/>
        </w:rPr>
        <w:t>异原因主要为：本年度新增上级下达学前教育生均公用经费奖补资金及教育发展专项资金。</w:t>
      </w:r>
    </w:p>
    <w:p w14:paraId="07A14BBB">
      <w:pPr>
        <w:snapToGrid w:val="0"/>
        <w:spacing w:line="520" w:lineRule="exact"/>
        <w:jc w:val="center"/>
        <w:rPr>
          <w:rFonts w:hint="eastAsia" w:eastAsia="仿宋_GB2312"/>
          <w:b w:val="0"/>
          <w:bCs/>
          <w:color w:val="auto"/>
          <w:sz w:val="32"/>
          <w:szCs w:val="32"/>
          <w:highlight w:val="none"/>
        </w:rPr>
      </w:pPr>
      <w:r>
        <w:rPr>
          <w:rFonts w:hint="eastAsia" w:eastAsia="仿宋_GB2312"/>
          <w:b w:val="0"/>
          <w:bCs/>
          <w:color w:val="auto"/>
          <w:sz w:val="32"/>
          <w:szCs w:val="32"/>
          <w:highlight w:val="none"/>
        </w:rPr>
        <w:t>【收支预算安排上下年对比图(柱状图)】</w:t>
      </w:r>
    </w:p>
    <w:p w14:paraId="14C56872">
      <w:pPr>
        <w:snapToGrid w:val="0"/>
        <w:spacing w:line="240" w:lineRule="auto"/>
        <w:rPr>
          <w:rFonts w:hint="eastAsia" w:eastAsia="仿宋_GB2312"/>
          <w:b/>
          <w:color w:val="auto"/>
          <w:sz w:val="32"/>
          <w:szCs w:val="32"/>
          <w:highlight w:val="none"/>
          <w:lang w:eastAsia="zh-CN"/>
        </w:rPr>
      </w:pPr>
      <w:r>
        <w:rPr>
          <w:rFonts w:hint="eastAsia" w:eastAsia="仿宋_GB2312"/>
          <w:b/>
          <w:color w:val="auto"/>
          <w:sz w:val="32"/>
          <w:szCs w:val="32"/>
          <w:highlight w:val="none"/>
          <w:lang w:eastAsia="zh-CN"/>
        </w:rPr>
        <w:drawing>
          <wp:inline distT="0" distB="0" distL="114300" distR="114300">
            <wp:extent cx="4547235" cy="2110105"/>
            <wp:effectExtent l="4445" t="4445" r="20320" b="190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31AC743">
      <w:pPr>
        <w:snapToGrid w:val="0"/>
        <w:spacing w:line="520" w:lineRule="exact"/>
        <w:rPr>
          <w:rFonts w:eastAsia="仿宋_GB2312"/>
          <w:b/>
          <w:color w:val="auto"/>
          <w:sz w:val="32"/>
          <w:szCs w:val="32"/>
          <w:highlight w:val="none"/>
        </w:rPr>
      </w:pPr>
    </w:p>
    <w:p w14:paraId="15148885">
      <w:pPr>
        <w:snapToGrid w:val="0"/>
        <w:spacing w:line="520" w:lineRule="exact"/>
        <w:ind w:firstLine="643" w:firstLineChars="200"/>
        <w:rPr>
          <w:rFonts w:eastAsia="仿宋_GB2312"/>
          <w:b/>
          <w:color w:val="auto"/>
          <w:sz w:val="32"/>
          <w:szCs w:val="32"/>
          <w:highlight w:val="none"/>
        </w:rPr>
      </w:pPr>
      <w:r>
        <w:rPr>
          <w:rFonts w:hint="eastAsia" w:eastAsia="仿宋_GB2312"/>
          <w:b/>
          <w:color w:val="auto"/>
          <w:sz w:val="32"/>
          <w:szCs w:val="32"/>
          <w:highlight w:val="none"/>
        </w:rPr>
        <w:t>1.</w:t>
      </w:r>
      <w:r>
        <w:rPr>
          <w:rFonts w:eastAsia="仿宋_GB2312"/>
          <w:b/>
          <w:color w:val="auto"/>
          <w:sz w:val="32"/>
          <w:szCs w:val="32"/>
          <w:highlight w:val="none"/>
        </w:rPr>
        <w:t>收入支出与预算对比分析</w:t>
      </w:r>
    </w:p>
    <w:p w14:paraId="701CE9A1">
      <w:pPr>
        <w:snapToGrid w:val="0"/>
        <w:spacing w:line="600" w:lineRule="exact"/>
        <w:ind w:firstLine="643" w:firstLineChars="200"/>
        <w:rPr>
          <w:rFonts w:eastAsia="仿宋_GB2312"/>
          <w:b/>
          <w:color w:val="auto"/>
          <w:sz w:val="32"/>
          <w:szCs w:val="32"/>
          <w:highlight w:val="none"/>
        </w:rPr>
      </w:pPr>
      <w:r>
        <w:rPr>
          <w:rFonts w:hint="eastAsia" w:eastAsia="仿宋_GB2312"/>
          <w:b/>
          <w:color w:val="auto"/>
          <w:sz w:val="32"/>
          <w:szCs w:val="32"/>
          <w:highlight w:val="none"/>
        </w:rPr>
        <w:t>(</w:t>
      </w:r>
      <w:r>
        <w:rPr>
          <w:rFonts w:eastAsia="仿宋_GB2312"/>
          <w:b/>
          <w:color w:val="auto"/>
          <w:sz w:val="32"/>
          <w:szCs w:val="32"/>
          <w:highlight w:val="none"/>
        </w:rPr>
        <w:t>1</w:t>
      </w:r>
      <w:r>
        <w:rPr>
          <w:rFonts w:hint="eastAsia" w:eastAsia="仿宋_GB2312"/>
          <w:b/>
          <w:color w:val="auto"/>
          <w:sz w:val="32"/>
          <w:szCs w:val="32"/>
          <w:highlight w:val="none"/>
        </w:rPr>
        <w:t>)收入</w:t>
      </w:r>
      <w:r>
        <w:rPr>
          <w:rFonts w:eastAsia="仿宋_GB2312"/>
          <w:b/>
          <w:color w:val="auto"/>
          <w:sz w:val="32"/>
          <w:szCs w:val="32"/>
          <w:highlight w:val="none"/>
        </w:rPr>
        <w:t>预决算</w:t>
      </w:r>
      <w:r>
        <w:rPr>
          <w:rFonts w:hint="eastAsia" w:eastAsia="仿宋_GB2312"/>
          <w:b/>
          <w:color w:val="auto"/>
          <w:sz w:val="32"/>
          <w:szCs w:val="32"/>
          <w:highlight w:val="none"/>
        </w:rPr>
        <w:t>对比</w:t>
      </w:r>
      <w:r>
        <w:rPr>
          <w:rFonts w:eastAsia="仿宋_GB2312"/>
          <w:b/>
          <w:color w:val="auto"/>
          <w:sz w:val="32"/>
          <w:szCs w:val="32"/>
          <w:highlight w:val="none"/>
        </w:rPr>
        <w:t>及原因分析</w:t>
      </w:r>
    </w:p>
    <w:p w14:paraId="19564DE6">
      <w:pPr>
        <w:ind w:firstLine="640" w:firstLineChars="200"/>
        <w:jc w:val="left"/>
        <w:rPr>
          <w:rFonts w:eastAsia="仿宋_GB2312"/>
          <w:color w:val="auto"/>
          <w:sz w:val="32"/>
          <w:szCs w:val="32"/>
          <w:highlight w:val="none"/>
        </w:rPr>
      </w:pPr>
      <w:r>
        <w:rPr>
          <w:rFonts w:hint="eastAsia" w:eastAsia="仿宋_GB2312"/>
          <w:color w:val="auto"/>
          <w:sz w:val="32"/>
          <w:szCs w:val="32"/>
          <w:highlight w:val="none"/>
        </w:rPr>
        <w:t>财政拨款收入</w:t>
      </w:r>
      <w:r>
        <w:rPr>
          <w:rFonts w:hint="eastAsia" w:ascii="仿宋_GB2312" w:hAnsi="Calibri" w:eastAsia="仿宋_GB2312" w:cs="Calibri"/>
          <w:color w:val="auto"/>
          <w:sz w:val="32"/>
          <w:szCs w:val="32"/>
          <w:highlight w:val="none"/>
        </w:rPr>
        <w:t>14912204</w:t>
      </w:r>
      <w:r>
        <w:rPr>
          <w:rFonts w:eastAsia="仿宋_GB2312"/>
          <w:color w:val="auto"/>
          <w:sz w:val="32"/>
          <w:szCs w:val="32"/>
          <w:highlight w:val="none"/>
        </w:rPr>
        <w:t>元</w:t>
      </w:r>
      <w:r>
        <w:rPr>
          <w:rFonts w:hint="eastAsia" w:eastAsia="仿宋_GB2312"/>
          <w:color w:val="auto"/>
          <w:sz w:val="32"/>
          <w:szCs w:val="32"/>
          <w:highlight w:val="none"/>
        </w:rPr>
        <w:t>，年初预算数完成年初预算</w:t>
      </w:r>
      <w:r>
        <w:rPr>
          <w:rFonts w:eastAsia="仿宋_GB2312"/>
          <w:color w:val="auto"/>
          <w:sz w:val="32"/>
          <w:szCs w:val="32"/>
          <w:highlight w:val="none"/>
        </w:rPr>
        <w:t>的</w:t>
      </w:r>
      <w:r>
        <w:rPr>
          <w:rFonts w:hint="eastAsia" w:ascii="仿宋_GB2312" w:hAnsi="Calibri" w:eastAsia="仿宋_GB2312" w:cs="Calibri"/>
          <w:color w:val="auto"/>
          <w:sz w:val="32"/>
          <w:szCs w:val="32"/>
          <w:highlight w:val="none"/>
        </w:rPr>
        <w:t>100.00</w:t>
      </w:r>
      <w:r>
        <w:rPr>
          <w:rFonts w:eastAsia="仿宋_GB2312"/>
          <w:color w:val="auto"/>
          <w:sz w:val="32"/>
          <w:szCs w:val="32"/>
          <w:highlight w:val="none"/>
        </w:rPr>
        <w:t>%，</w:t>
      </w:r>
      <w:r>
        <w:rPr>
          <w:rFonts w:hint="eastAsia" w:eastAsia="仿宋_GB2312"/>
          <w:color w:val="auto"/>
          <w:sz w:val="32"/>
          <w:szCs w:val="32"/>
          <w:highlight w:val="none"/>
        </w:rPr>
        <w:t>预决算差异原因主要是本年度新增上级下达学前教育生均公用经费奖补资金及教育发展专项资金。</w:t>
      </w:r>
    </w:p>
    <w:p w14:paraId="5E4551AC">
      <w:pPr>
        <w:snapToGrid w:val="0"/>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事业收入</w:t>
      </w:r>
      <w:r>
        <w:rPr>
          <w:rFonts w:hint="eastAsia" w:ascii="仿宋_GB2312" w:hAnsi="Calibri" w:eastAsia="仿宋_GB2312" w:cs="Calibri"/>
          <w:color w:val="auto"/>
          <w:sz w:val="32"/>
          <w:szCs w:val="32"/>
          <w:highlight w:val="none"/>
        </w:rPr>
        <w:t>0.00</w:t>
      </w:r>
      <w:r>
        <w:rPr>
          <w:rFonts w:eastAsia="仿宋_GB2312"/>
          <w:color w:val="auto"/>
          <w:sz w:val="32"/>
          <w:szCs w:val="32"/>
          <w:highlight w:val="none"/>
        </w:rPr>
        <w:t>元</w:t>
      </w:r>
      <w:r>
        <w:rPr>
          <w:rFonts w:hint="eastAsia" w:eastAsia="仿宋_GB2312"/>
          <w:color w:val="auto"/>
          <w:sz w:val="32"/>
          <w:szCs w:val="32"/>
          <w:highlight w:val="none"/>
        </w:rPr>
        <w:t>，年初预算数</w:t>
      </w:r>
      <w:r>
        <w:rPr>
          <w:rFonts w:hint="eastAsia" w:ascii="仿宋_GB2312" w:hAnsi="Calibri" w:eastAsia="仿宋_GB2312" w:cs="Calibri"/>
          <w:color w:val="auto"/>
          <w:sz w:val="32"/>
          <w:szCs w:val="32"/>
          <w:highlight w:val="none"/>
        </w:rPr>
        <w:t>0.00</w:t>
      </w:r>
      <w:r>
        <w:rPr>
          <w:rFonts w:eastAsia="仿宋_GB2312"/>
          <w:color w:val="auto"/>
          <w:sz w:val="32"/>
          <w:szCs w:val="32"/>
          <w:highlight w:val="none"/>
        </w:rPr>
        <w:t>元</w:t>
      </w:r>
      <w:r>
        <w:rPr>
          <w:rFonts w:hint="eastAsia" w:eastAsia="仿宋_GB2312"/>
          <w:color w:val="auto"/>
          <w:sz w:val="32"/>
          <w:szCs w:val="32"/>
          <w:highlight w:val="none"/>
        </w:rPr>
        <w:t>，完成年初预算</w:t>
      </w:r>
      <w:r>
        <w:rPr>
          <w:rFonts w:eastAsia="仿宋_GB2312"/>
          <w:color w:val="auto"/>
          <w:sz w:val="32"/>
          <w:szCs w:val="32"/>
          <w:highlight w:val="none"/>
        </w:rPr>
        <w:t>的</w:t>
      </w:r>
      <w:r>
        <w:rPr>
          <w:rFonts w:hint="eastAsia" w:eastAsia="仿宋_GB2312"/>
          <w:color w:val="auto"/>
          <w:sz w:val="32"/>
          <w:szCs w:val="32"/>
          <w:highlight w:val="none"/>
          <w:lang w:val="en-US" w:eastAsia="zh-CN"/>
        </w:rPr>
        <w:t>0</w:t>
      </w:r>
      <w:r>
        <w:rPr>
          <w:rFonts w:eastAsia="仿宋_GB2312"/>
          <w:color w:val="auto"/>
          <w:sz w:val="32"/>
          <w:szCs w:val="32"/>
          <w:highlight w:val="none"/>
        </w:rPr>
        <w:t>%，</w:t>
      </w:r>
      <w:r>
        <w:rPr>
          <w:rFonts w:hint="eastAsia" w:eastAsia="仿宋_GB2312"/>
          <w:color w:val="auto"/>
          <w:sz w:val="32"/>
          <w:szCs w:val="32"/>
          <w:highlight w:val="none"/>
        </w:rPr>
        <w:t>预决算差异原因主要是</w:t>
      </w:r>
      <w:r>
        <w:rPr>
          <w:rFonts w:hint="eastAsia" w:eastAsia="仿宋_GB2312"/>
          <w:color w:val="auto"/>
          <w:sz w:val="32"/>
          <w:szCs w:val="32"/>
          <w:highlight w:val="none"/>
          <w:lang w:val="en-US" w:eastAsia="zh-CN"/>
        </w:rPr>
        <w:t>无增加/减少</w:t>
      </w:r>
      <w:r>
        <w:rPr>
          <w:rFonts w:hint="eastAsia" w:eastAsia="仿宋_GB2312"/>
          <w:color w:val="auto"/>
          <w:sz w:val="32"/>
          <w:szCs w:val="32"/>
          <w:highlight w:val="none"/>
        </w:rPr>
        <w:t>。</w:t>
      </w:r>
    </w:p>
    <w:p w14:paraId="1229CB5D">
      <w:pPr>
        <w:snapToGrid w:val="0"/>
        <w:spacing w:line="600" w:lineRule="exact"/>
        <w:ind w:firstLine="640" w:firstLineChars="200"/>
        <w:jc w:val="left"/>
        <w:rPr>
          <w:rFonts w:hint="default" w:eastAsia="仿宋_GB2312"/>
          <w:color w:val="auto"/>
          <w:sz w:val="32"/>
          <w:szCs w:val="32"/>
          <w:highlight w:val="none"/>
          <w:lang w:val="en-US"/>
        </w:rPr>
      </w:pPr>
      <w:r>
        <w:rPr>
          <w:rFonts w:eastAsia="仿宋_GB2312"/>
          <w:color w:val="auto"/>
          <w:sz w:val="32"/>
          <w:szCs w:val="32"/>
          <w:highlight w:val="none"/>
        </w:rPr>
        <w:t>其他收入</w:t>
      </w:r>
      <w:r>
        <w:rPr>
          <w:rFonts w:hint="eastAsia" w:ascii="仿宋_GB2312" w:hAnsi="Calibri" w:eastAsia="仿宋_GB2312" w:cs="Calibri"/>
          <w:color w:val="auto"/>
          <w:sz w:val="32"/>
          <w:szCs w:val="32"/>
          <w:highlight w:val="none"/>
        </w:rPr>
        <w:t>1150919.99</w:t>
      </w:r>
      <w:r>
        <w:rPr>
          <w:rFonts w:eastAsia="仿宋_GB2312"/>
          <w:color w:val="auto"/>
          <w:sz w:val="32"/>
          <w:szCs w:val="32"/>
          <w:highlight w:val="none"/>
        </w:rPr>
        <w:t>元</w:t>
      </w:r>
      <w:r>
        <w:rPr>
          <w:rFonts w:hint="eastAsia" w:eastAsia="仿宋_GB2312"/>
          <w:color w:val="auto"/>
          <w:sz w:val="32"/>
          <w:szCs w:val="32"/>
          <w:highlight w:val="none"/>
        </w:rPr>
        <w:t>，年初预算数</w:t>
      </w:r>
      <w:r>
        <w:rPr>
          <w:rFonts w:hint="eastAsia" w:ascii="仿宋_GB2312" w:hAnsi="Calibri" w:eastAsia="仿宋_GB2312" w:cs="Calibri"/>
          <w:color w:val="auto"/>
          <w:sz w:val="32"/>
          <w:szCs w:val="32"/>
          <w:highlight w:val="none"/>
        </w:rPr>
        <w:t>0.00</w:t>
      </w:r>
      <w:r>
        <w:rPr>
          <w:rFonts w:eastAsia="仿宋_GB2312"/>
          <w:color w:val="auto"/>
          <w:sz w:val="32"/>
          <w:szCs w:val="32"/>
          <w:highlight w:val="none"/>
        </w:rPr>
        <w:t>元</w:t>
      </w:r>
      <w:r>
        <w:rPr>
          <w:rFonts w:hint="eastAsia" w:eastAsia="仿宋_GB2312"/>
          <w:color w:val="auto"/>
          <w:sz w:val="32"/>
          <w:szCs w:val="32"/>
          <w:highlight w:val="none"/>
        </w:rPr>
        <w:t>，完成年初预算</w:t>
      </w:r>
      <w:r>
        <w:rPr>
          <w:rFonts w:eastAsia="仿宋_GB2312"/>
          <w:color w:val="auto"/>
          <w:sz w:val="32"/>
          <w:szCs w:val="32"/>
          <w:highlight w:val="none"/>
        </w:rPr>
        <w:t>的%，</w:t>
      </w:r>
      <w:r>
        <w:rPr>
          <w:rFonts w:hint="eastAsia" w:eastAsia="仿宋_GB2312"/>
          <w:color w:val="auto"/>
          <w:sz w:val="32"/>
          <w:szCs w:val="32"/>
          <w:highlight w:val="none"/>
        </w:rPr>
        <w:t>预决算差异原因主要是</w:t>
      </w:r>
      <w:r>
        <w:rPr>
          <w:rFonts w:hint="eastAsia" w:eastAsia="仿宋_GB2312"/>
          <w:color w:val="auto"/>
          <w:sz w:val="32"/>
          <w:szCs w:val="32"/>
          <w:highlight w:val="none"/>
          <w:lang w:val="en-US" w:eastAsia="zh-CN"/>
        </w:rPr>
        <w:t>宁东第二幼儿园2023年收到银行利息519.99元；宁东能源基地社会事务局拨付学前教育生均公用经费奖补资金180900元；拨付教育发展专项资金750000元；拨付学前教育家庭经济困难儿童资助费208800元；收2022年秋季至2023年春季延时服务费10700元，共计1150919.99元。</w:t>
      </w:r>
    </w:p>
    <w:p w14:paraId="1636A580">
      <w:pPr>
        <w:snapToGrid w:val="0"/>
        <w:spacing w:line="600" w:lineRule="exact"/>
        <w:ind w:firstLine="643" w:firstLineChars="200"/>
        <w:rPr>
          <w:rFonts w:eastAsia="仿宋_GB2312"/>
          <w:b/>
          <w:color w:val="auto"/>
          <w:sz w:val="32"/>
          <w:szCs w:val="32"/>
          <w:highlight w:val="none"/>
        </w:rPr>
      </w:pPr>
      <w:r>
        <w:rPr>
          <w:rFonts w:hint="eastAsia" w:eastAsia="仿宋_GB2312"/>
          <w:b/>
          <w:color w:val="auto"/>
          <w:sz w:val="32"/>
          <w:szCs w:val="32"/>
          <w:highlight w:val="none"/>
        </w:rPr>
        <w:t>(</w:t>
      </w:r>
      <w:r>
        <w:rPr>
          <w:rFonts w:eastAsia="仿宋_GB2312"/>
          <w:b/>
          <w:color w:val="auto"/>
          <w:sz w:val="32"/>
          <w:szCs w:val="32"/>
          <w:highlight w:val="none"/>
        </w:rPr>
        <w:t>2</w:t>
      </w:r>
      <w:r>
        <w:rPr>
          <w:rFonts w:hint="eastAsia" w:eastAsia="仿宋_GB2312"/>
          <w:b/>
          <w:color w:val="auto"/>
          <w:sz w:val="32"/>
          <w:szCs w:val="32"/>
          <w:highlight w:val="none"/>
        </w:rPr>
        <w:t>)</w:t>
      </w:r>
      <w:r>
        <w:rPr>
          <w:rFonts w:eastAsia="仿宋_GB2312"/>
          <w:b/>
          <w:color w:val="auto"/>
          <w:sz w:val="32"/>
          <w:szCs w:val="32"/>
          <w:highlight w:val="none"/>
        </w:rPr>
        <w:t>支出预决算差异情况及原因分析</w:t>
      </w:r>
    </w:p>
    <w:p w14:paraId="4DF9D9C8">
      <w:pPr>
        <w:snapToGrid w:val="0"/>
        <w:spacing w:line="600" w:lineRule="exact"/>
        <w:ind w:firstLine="643" w:firstLineChars="200"/>
        <w:rPr>
          <w:rFonts w:eastAsia="仿宋_GB2312"/>
          <w:b/>
          <w:color w:val="auto"/>
          <w:sz w:val="32"/>
          <w:szCs w:val="32"/>
          <w:highlight w:val="none"/>
        </w:rPr>
      </w:pPr>
      <w:r>
        <w:rPr>
          <w:rFonts w:hint="eastAsia" w:eastAsia="仿宋_GB2312"/>
          <w:b/>
          <w:color w:val="auto"/>
          <w:sz w:val="32"/>
          <w:szCs w:val="32"/>
          <w:highlight w:val="none"/>
        </w:rPr>
        <w:t>按支出性质划分：</w:t>
      </w:r>
    </w:p>
    <w:p w14:paraId="6B77EA10">
      <w:pPr>
        <w:snapToGrid w:val="0"/>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基本支出人员经费</w:t>
      </w:r>
      <w:r>
        <w:rPr>
          <w:rFonts w:hint="eastAsia" w:ascii="仿宋_GB2312" w:hAnsi="Calibri" w:eastAsia="仿宋_GB2312" w:cs="Calibri"/>
          <w:color w:val="auto"/>
          <w:sz w:val="32"/>
          <w:szCs w:val="32"/>
          <w:highlight w:val="none"/>
        </w:rPr>
        <w:t>0.00</w:t>
      </w:r>
      <w:r>
        <w:rPr>
          <w:rFonts w:eastAsia="仿宋_GB2312"/>
          <w:color w:val="auto"/>
          <w:sz w:val="32"/>
          <w:szCs w:val="32"/>
          <w:highlight w:val="none"/>
        </w:rPr>
        <w:t>元</w:t>
      </w:r>
      <w:r>
        <w:rPr>
          <w:rFonts w:hint="eastAsia" w:eastAsia="仿宋_GB2312"/>
          <w:color w:val="auto"/>
          <w:sz w:val="32"/>
          <w:szCs w:val="32"/>
          <w:highlight w:val="none"/>
        </w:rPr>
        <w:t>，年初预算数</w:t>
      </w:r>
      <w:r>
        <w:rPr>
          <w:rFonts w:hint="eastAsia" w:eastAsia="仿宋_GB2312"/>
          <w:color w:val="auto"/>
          <w:sz w:val="32"/>
          <w:szCs w:val="32"/>
          <w:highlight w:val="none"/>
          <w:lang w:val="en-US" w:eastAsia="zh-CN"/>
        </w:rPr>
        <w:t>0</w:t>
      </w:r>
      <w:r>
        <w:rPr>
          <w:rFonts w:eastAsia="仿宋_GB2312"/>
          <w:color w:val="auto"/>
          <w:sz w:val="32"/>
          <w:szCs w:val="32"/>
          <w:highlight w:val="none"/>
        </w:rPr>
        <w:t>元</w:t>
      </w:r>
      <w:r>
        <w:rPr>
          <w:rFonts w:hint="eastAsia" w:eastAsia="仿宋_GB2312"/>
          <w:color w:val="auto"/>
          <w:sz w:val="32"/>
          <w:szCs w:val="32"/>
          <w:highlight w:val="none"/>
        </w:rPr>
        <w:t>，完成年初预算</w:t>
      </w:r>
      <w:r>
        <w:rPr>
          <w:rFonts w:eastAsia="仿宋_GB2312"/>
          <w:color w:val="auto"/>
          <w:sz w:val="32"/>
          <w:szCs w:val="32"/>
          <w:highlight w:val="none"/>
        </w:rPr>
        <w:t>的</w:t>
      </w:r>
      <w:r>
        <w:rPr>
          <w:rFonts w:hint="eastAsia" w:eastAsia="仿宋_GB2312"/>
          <w:color w:val="auto"/>
          <w:sz w:val="32"/>
          <w:szCs w:val="32"/>
          <w:highlight w:val="none"/>
          <w:lang w:val="en-US" w:eastAsia="zh-CN"/>
        </w:rPr>
        <w:t>0</w:t>
      </w:r>
      <w:r>
        <w:rPr>
          <w:rFonts w:eastAsia="仿宋_GB2312"/>
          <w:color w:val="auto"/>
          <w:sz w:val="32"/>
          <w:szCs w:val="32"/>
          <w:highlight w:val="none"/>
        </w:rPr>
        <w:t>%，</w:t>
      </w:r>
      <w:r>
        <w:rPr>
          <w:rFonts w:hint="eastAsia" w:eastAsia="仿宋_GB2312"/>
          <w:color w:val="auto"/>
          <w:sz w:val="32"/>
          <w:szCs w:val="32"/>
          <w:highlight w:val="none"/>
        </w:rPr>
        <w:t>预决算差异原因主要是</w:t>
      </w:r>
      <w:r>
        <w:rPr>
          <w:rFonts w:hint="eastAsia" w:eastAsia="仿宋_GB2312"/>
          <w:color w:val="auto"/>
          <w:sz w:val="32"/>
          <w:szCs w:val="32"/>
          <w:highlight w:val="none"/>
          <w:lang w:val="en-US" w:eastAsia="zh-CN"/>
        </w:rPr>
        <w:t>本园教职工为临聘人员，故无人员经费支出</w:t>
      </w:r>
      <w:r>
        <w:rPr>
          <w:rFonts w:hint="eastAsia" w:eastAsia="仿宋_GB2312"/>
          <w:color w:val="auto"/>
          <w:sz w:val="32"/>
          <w:szCs w:val="32"/>
          <w:highlight w:val="none"/>
        </w:rPr>
        <w:t>。</w:t>
      </w:r>
    </w:p>
    <w:p w14:paraId="489C7A55">
      <w:pPr>
        <w:snapToGrid w:val="0"/>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基本支出公用经费</w:t>
      </w:r>
      <w:r>
        <w:rPr>
          <w:rFonts w:hint="eastAsia" w:ascii="仿宋_GB2312" w:hAnsi="Calibri" w:eastAsia="仿宋_GB2312" w:cs="Calibri"/>
          <w:color w:val="auto"/>
          <w:sz w:val="32"/>
          <w:szCs w:val="32"/>
          <w:highlight w:val="none"/>
        </w:rPr>
        <w:t>362000.00</w:t>
      </w:r>
      <w:r>
        <w:rPr>
          <w:rFonts w:eastAsia="仿宋_GB2312"/>
          <w:color w:val="auto"/>
          <w:sz w:val="32"/>
          <w:szCs w:val="32"/>
          <w:highlight w:val="none"/>
        </w:rPr>
        <w:t>元</w:t>
      </w:r>
      <w:r>
        <w:rPr>
          <w:rFonts w:hint="eastAsia" w:eastAsia="仿宋_GB2312"/>
          <w:color w:val="auto"/>
          <w:sz w:val="32"/>
          <w:szCs w:val="32"/>
          <w:highlight w:val="none"/>
        </w:rPr>
        <w:t>，年初预算数</w:t>
      </w:r>
      <w:r>
        <w:rPr>
          <w:rFonts w:hint="eastAsia" w:ascii="仿宋_GB2312" w:hAnsi="Calibri" w:eastAsia="仿宋_GB2312" w:cs="Calibri"/>
          <w:color w:val="auto"/>
          <w:sz w:val="32"/>
          <w:szCs w:val="32"/>
          <w:highlight w:val="none"/>
        </w:rPr>
        <w:t>362000.00</w:t>
      </w:r>
      <w:r>
        <w:rPr>
          <w:rFonts w:eastAsia="仿宋_GB2312"/>
          <w:color w:val="auto"/>
          <w:sz w:val="32"/>
          <w:szCs w:val="32"/>
          <w:highlight w:val="none"/>
        </w:rPr>
        <w:t>元</w:t>
      </w:r>
      <w:r>
        <w:rPr>
          <w:rFonts w:hint="eastAsia" w:eastAsia="仿宋_GB2312"/>
          <w:color w:val="auto"/>
          <w:sz w:val="32"/>
          <w:szCs w:val="32"/>
          <w:highlight w:val="none"/>
        </w:rPr>
        <w:t>，完成年初预算</w:t>
      </w:r>
      <w:r>
        <w:rPr>
          <w:rFonts w:eastAsia="仿宋_GB2312"/>
          <w:color w:val="auto"/>
          <w:sz w:val="32"/>
          <w:szCs w:val="32"/>
          <w:highlight w:val="none"/>
        </w:rPr>
        <w:t>的</w:t>
      </w:r>
      <w:r>
        <w:rPr>
          <w:rFonts w:hint="eastAsia" w:ascii="仿宋_GB2312" w:hAnsi="Calibri" w:eastAsia="仿宋_GB2312" w:cs="Calibri"/>
          <w:color w:val="auto"/>
          <w:sz w:val="32"/>
          <w:szCs w:val="32"/>
          <w:highlight w:val="none"/>
        </w:rPr>
        <w:t>100.00</w:t>
      </w:r>
      <w:r>
        <w:rPr>
          <w:rFonts w:eastAsia="仿宋_GB2312"/>
          <w:color w:val="auto"/>
          <w:sz w:val="32"/>
          <w:szCs w:val="32"/>
          <w:highlight w:val="none"/>
        </w:rPr>
        <w:t>%，</w:t>
      </w:r>
      <w:r>
        <w:rPr>
          <w:rFonts w:hint="eastAsia" w:eastAsia="仿宋_GB2312"/>
          <w:color w:val="auto"/>
          <w:sz w:val="32"/>
          <w:szCs w:val="32"/>
          <w:highlight w:val="none"/>
          <w:lang w:val="en-US" w:eastAsia="zh-CN"/>
        </w:rPr>
        <w:t>无预决算差异</w:t>
      </w:r>
      <w:r>
        <w:rPr>
          <w:rFonts w:hint="eastAsia" w:eastAsia="仿宋_GB2312"/>
          <w:color w:val="auto"/>
          <w:sz w:val="32"/>
          <w:szCs w:val="32"/>
          <w:highlight w:val="none"/>
        </w:rPr>
        <w:t>。</w:t>
      </w:r>
    </w:p>
    <w:p w14:paraId="434A5F53">
      <w:pPr>
        <w:snapToGrid w:val="0"/>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项目支出</w:t>
      </w:r>
      <w:r>
        <w:rPr>
          <w:rFonts w:hint="eastAsia" w:ascii="仿宋_GB2312" w:hAnsi="Calibri" w:eastAsia="仿宋_GB2312" w:cs="Calibri"/>
          <w:color w:val="auto"/>
          <w:sz w:val="32"/>
          <w:szCs w:val="32"/>
          <w:highlight w:val="none"/>
        </w:rPr>
        <w:t>14629180.68</w:t>
      </w:r>
      <w:r>
        <w:rPr>
          <w:rFonts w:eastAsia="仿宋_GB2312"/>
          <w:color w:val="auto"/>
          <w:sz w:val="32"/>
          <w:szCs w:val="32"/>
          <w:highlight w:val="none"/>
        </w:rPr>
        <w:t>元</w:t>
      </w:r>
      <w:r>
        <w:rPr>
          <w:rFonts w:hint="eastAsia" w:eastAsia="仿宋_GB2312"/>
          <w:color w:val="auto"/>
          <w:sz w:val="32"/>
          <w:szCs w:val="32"/>
          <w:highlight w:val="none"/>
        </w:rPr>
        <w:t>，年初预算数</w:t>
      </w:r>
      <w:r>
        <w:rPr>
          <w:rFonts w:hint="eastAsia" w:ascii="仿宋_GB2312" w:hAnsi="Calibri" w:eastAsia="仿宋_GB2312" w:cs="Calibri"/>
          <w:color w:val="auto"/>
          <w:sz w:val="32"/>
          <w:szCs w:val="32"/>
          <w:highlight w:val="none"/>
          <w:lang w:val="en-US" w:eastAsia="zh-CN"/>
        </w:rPr>
        <w:t>14550700.00</w:t>
      </w:r>
      <w:r>
        <w:rPr>
          <w:rFonts w:eastAsia="仿宋_GB2312"/>
          <w:color w:val="auto"/>
          <w:sz w:val="32"/>
          <w:szCs w:val="32"/>
          <w:highlight w:val="none"/>
        </w:rPr>
        <w:t>元</w:t>
      </w:r>
      <w:r>
        <w:rPr>
          <w:rFonts w:hint="eastAsia" w:eastAsia="仿宋_GB2312"/>
          <w:color w:val="auto"/>
          <w:sz w:val="32"/>
          <w:szCs w:val="32"/>
          <w:highlight w:val="none"/>
        </w:rPr>
        <w:t>，完成年初预算</w:t>
      </w:r>
      <w:r>
        <w:rPr>
          <w:rFonts w:eastAsia="仿宋_GB2312"/>
          <w:color w:val="auto"/>
          <w:sz w:val="32"/>
          <w:szCs w:val="32"/>
          <w:highlight w:val="none"/>
        </w:rPr>
        <w:t>的</w:t>
      </w:r>
      <w:r>
        <w:rPr>
          <w:rFonts w:hint="eastAsia" w:ascii="仿宋_GB2312" w:hAnsi="Calibri" w:eastAsia="仿宋_GB2312" w:cs="Calibri"/>
          <w:color w:val="auto"/>
          <w:sz w:val="32"/>
          <w:szCs w:val="32"/>
          <w:highlight w:val="none"/>
        </w:rPr>
        <w:t>100.54</w:t>
      </w:r>
      <w:r>
        <w:rPr>
          <w:rFonts w:eastAsia="仿宋_GB2312"/>
          <w:color w:val="auto"/>
          <w:sz w:val="32"/>
          <w:szCs w:val="32"/>
          <w:highlight w:val="none"/>
        </w:rPr>
        <w:t>%，</w:t>
      </w:r>
      <w:r>
        <w:rPr>
          <w:rFonts w:hint="eastAsia" w:eastAsia="仿宋_GB2312"/>
          <w:color w:val="auto"/>
          <w:sz w:val="32"/>
          <w:szCs w:val="32"/>
          <w:highlight w:val="none"/>
        </w:rPr>
        <w:t>预决算差异原因主要是</w:t>
      </w:r>
      <w:r>
        <w:rPr>
          <w:rFonts w:hint="eastAsia" w:eastAsia="仿宋_GB2312"/>
          <w:color w:val="auto"/>
          <w:sz w:val="32"/>
          <w:szCs w:val="32"/>
          <w:highlight w:val="none"/>
          <w:lang w:val="en-US" w:eastAsia="zh-CN"/>
        </w:rPr>
        <w:t>本年按实际发生支出</w:t>
      </w:r>
      <w:r>
        <w:rPr>
          <w:rFonts w:hint="eastAsia" w:eastAsia="仿宋_GB2312"/>
          <w:color w:val="auto"/>
          <w:sz w:val="32"/>
          <w:szCs w:val="32"/>
          <w:highlight w:val="none"/>
        </w:rPr>
        <w:t>。</w:t>
      </w:r>
    </w:p>
    <w:p w14:paraId="7FC0F8A6">
      <w:pPr>
        <w:snapToGrid w:val="0"/>
        <w:spacing w:line="600" w:lineRule="exact"/>
        <w:ind w:firstLine="643" w:firstLineChars="200"/>
        <w:rPr>
          <w:rFonts w:eastAsia="仿宋_GB2312"/>
          <w:color w:val="auto"/>
          <w:sz w:val="32"/>
          <w:szCs w:val="32"/>
          <w:highlight w:val="none"/>
        </w:rPr>
      </w:pPr>
      <w:r>
        <w:rPr>
          <w:rFonts w:eastAsia="仿宋_GB2312"/>
          <w:b/>
          <w:color w:val="auto"/>
          <w:sz w:val="32"/>
          <w:szCs w:val="32"/>
          <w:highlight w:val="none"/>
        </w:rPr>
        <w:t>按功能分类划分</w:t>
      </w:r>
      <w:r>
        <w:rPr>
          <w:rFonts w:hint="eastAsia" w:eastAsia="仿宋_GB2312"/>
          <w:b/>
          <w:color w:val="auto"/>
          <w:sz w:val="32"/>
          <w:szCs w:val="32"/>
          <w:highlight w:val="none"/>
        </w:rPr>
        <w:t>：</w:t>
      </w:r>
    </w:p>
    <w:p w14:paraId="35CD8445">
      <w:pPr>
        <w:snapToGrid w:val="0"/>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教育支出</w:t>
      </w:r>
      <w:r>
        <w:rPr>
          <w:rFonts w:hint="eastAsia" w:ascii="仿宋_GB2312" w:hAnsi="Calibri" w:eastAsia="仿宋_GB2312" w:cs="Calibri"/>
          <w:color w:val="auto"/>
          <w:sz w:val="32"/>
          <w:szCs w:val="32"/>
          <w:highlight w:val="none"/>
        </w:rPr>
        <w:t>14991180.68</w:t>
      </w:r>
      <w:r>
        <w:rPr>
          <w:rFonts w:eastAsia="仿宋_GB2312"/>
          <w:color w:val="auto"/>
          <w:sz w:val="32"/>
          <w:szCs w:val="32"/>
          <w:highlight w:val="none"/>
        </w:rPr>
        <w:t>元</w:t>
      </w:r>
      <w:r>
        <w:rPr>
          <w:rFonts w:hint="eastAsia" w:eastAsia="仿宋_GB2312"/>
          <w:color w:val="auto"/>
          <w:sz w:val="32"/>
          <w:szCs w:val="32"/>
          <w:highlight w:val="none"/>
        </w:rPr>
        <w:t>，年初预算数</w:t>
      </w:r>
      <w:r>
        <w:rPr>
          <w:rFonts w:hint="eastAsia" w:ascii="仿宋_GB2312" w:hAnsi="Calibri" w:eastAsia="仿宋_GB2312" w:cs="Calibri"/>
          <w:color w:val="auto"/>
          <w:sz w:val="32"/>
          <w:szCs w:val="32"/>
          <w:highlight w:val="none"/>
        </w:rPr>
        <w:t>14912700.00</w:t>
      </w:r>
      <w:r>
        <w:rPr>
          <w:rFonts w:eastAsia="仿宋_GB2312"/>
          <w:color w:val="auto"/>
          <w:sz w:val="32"/>
          <w:szCs w:val="32"/>
          <w:highlight w:val="none"/>
        </w:rPr>
        <w:t>元</w:t>
      </w:r>
      <w:r>
        <w:rPr>
          <w:rFonts w:hint="eastAsia" w:eastAsia="仿宋_GB2312"/>
          <w:color w:val="auto"/>
          <w:sz w:val="32"/>
          <w:szCs w:val="32"/>
          <w:highlight w:val="none"/>
        </w:rPr>
        <w:t>，完成年初预算</w:t>
      </w:r>
      <w:r>
        <w:rPr>
          <w:rFonts w:eastAsia="仿宋_GB2312"/>
          <w:color w:val="auto"/>
          <w:sz w:val="32"/>
          <w:szCs w:val="32"/>
          <w:highlight w:val="none"/>
        </w:rPr>
        <w:t>的</w:t>
      </w:r>
      <w:r>
        <w:rPr>
          <w:rFonts w:hint="eastAsia" w:ascii="仿宋_GB2312" w:hAnsi="Calibri" w:eastAsia="仿宋_GB2312" w:cs="Calibri"/>
          <w:color w:val="auto"/>
          <w:sz w:val="32"/>
          <w:szCs w:val="32"/>
          <w:highlight w:val="none"/>
        </w:rPr>
        <w:t>100.53</w:t>
      </w:r>
      <w:r>
        <w:rPr>
          <w:rFonts w:eastAsia="仿宋_GB2312"/>
          <w:color w:val="auto"/>
          <w:sz w:val="32"/>
          <w:szCs w:val="32"/>
          <w:highlight w:val="none"/>
        </w:rPr>
        <w:t>%，</w:t>
      </w:r>
      <w:r>
        <w:rPr>
          <w:rFonts w:hint="eastAsia" w:eastAsia="仿宋_GB2312"/>
          <w:color w:val="auto"/>
          <w:sz w:val="32"/>
          <w:szCs w:val="32"/>
          <w:highlight w:val="none"/>
        </w:rPr>
        <w:t>预决算差异原因主要是本年度新增上级下达学前教育生均公用经费奖补资金及教育发展专项资金。</w:t>
      </w:r>
    </w:p>
    <w:p w14:paraId="77D10FBB">
      <w:pPr>
        <w:snapToGrid w:val="0"/>
        <w:spacing w:line="520" w:lineRule="exact"/>
        <w:ind w:firstLine="643" w:firstLineChars="200"/>
        <w:rPr>
          <w:rFonts w:eastAsia="仿宋_GB2312"/>
          <w:b/>
          <w:color w:val="auto"/>
          <w:sz w:val="32"/>
          <w:szCs w:val="32"/>
          <w:highlight w:val="none"/>
        </w:rPr>
      </w:pPr>
      <w:r>
        <w:rPr>
          <w:rFonts w:eastAsia="仿宋_GB2312"/>
          <w:b/>
          <w:color w:val="auto"/>
          <w:sz w:val="32"/>
          <w:szCs w:val="32"/>
          <w:highlight w:val="none"/>
        </w:rPr>
        <w:t>2．收入支出结构分析</w:t>
      </w:r>
    </w:p>
    <w:p w14:paraId="159CDD91">
      <w:pPr>
        <w:spacing w:line="600" w:lineRule="exact"/>
        <w:ind w:firstLine="643"/>
        <w:rPr>
          <w:rFonts w:eastAsia="仿宋_GB2312"/>
          <w:b/>
          <w:color w:val="auto"/>
          <w:sz w:val="32"/>
          <w:szCs w:val="32"/>
          <w:highlight w:val="none"/>
        </w:rPr>
      </w:pPr>
      <w:r>
        <w:rPr>
          <w:rFonts w:hint="eastAsia" w:eastAsia="仿宋_GB2312"/>
          <w:b/>
          <w:color w:val="auto"/>
          <w:sz w:val="32"/>
          <w:szCs w:val="32"/>
          <w:highlight w:val="none"/>
        </w:rPr>
        <w:t>(</w:t>
      </w:r>
      <w:r>
        <w:rPr>
          <w:rFonts w:eastAsia="仿宋_GB2312"/>
          <w:b/>
          <w:color w:val="auto"/>
          <w:sz w:val="32"/>
          <w:szCs w:val="32"/>
          <w:highlight w:val="none"/>
        </w:rPr>
        <w:t>1</w:t>
      </w:r>
      <w:r>
        <w:rPr>
          <w:rFonts w:hint="eastAsia" w:eastAsia="仿宋_GB2312"/>
          <w:b/>
          <w:color w:val="auto"/>
          <w:sz w:val="32"/>
          <w:szCs w:val="32"/>
          <w:highlight w:val="none"/>
        </w:rPr>
        <w:t>)</w:t>
      </w:r>
      <w:r>
        <w:rPr>
          <w:rFonts w:eastAsia="仿宋_GB2312"/>
          <w:b/>
          <w:color w:val="auto"/>
          <w:sz w:val="32"/>
          <w:szCs w:val="32"/>
          <w:highlight w:val="none"/>
        </w:rPr>
        <w:t>收入支出结构情况</w:t>
      </w:r>
    </w:p>
    <w:p w14:paraId="6E8561DA">
      <w:pPr>
        <w:spacing w:line="600" w:lineRule="exact"/>
        <w:ind w:firstLine="645"/>
        <w:jc w:val="left"/>
        <w:rPr>
          <w:rFonts w:eastAsia="仿宋_GB2312"/>
          <w:b w:val="0"/>
          <w:bCs w:val="0"/>
          <w:color w:val="auto"/>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rPr>
        <w:t>3</w:t>
      </w:r>
      <w:r>
        <w:rPr>
          <w:rFonts w:eastAsia="仿宋_GB2312"/>
          <w:color w:val="auto"/>
          <w:sz w:val="32"/>
          <w:szCs w:val="32"/>
          <w:highlight w:val="none"/>
        </w:rPr>
        <w:t>年本年收入</w:t>
      </w:r>
      <w:r>
        <w:rPr>
          <w:rFonts w:hint="eastAsia" w:ascii="仿宋_GB2312" w:hAnsi="Calibri" w:eastAsia="仿宋_GB2312" w:cs="Calibri"/>
          <w:color w:val="auto"/>
          <w:sz w:val="32"/>
          <w:szCs w:val="32"/>
          <w:highlight w:val="none"/>
        </w:rPr>
        <w:t>16063123.67</w:t>
      </w:r>
      <w:r>
        <w:rPr>
          <w:rFonts w:eastAsia="仿宋_GB2312"/>
          <w:color w:val="auto"/>
          <w:sz w:val="32"/>
          <w:szCs w:val="32"/>
          <w:highlight w:val="none"/>
        </w:rPr>
        <w:t>元，其中：财政拨款</w:t>
      </w:r>
      <w:r>
        <w:rPr>
          <w:rFonts w:hint="eastAsia" w:ascii="仿宋_GB2312" w:hAnsi="Calibri" w:eastAsia="仿宋_GB2312" w:cs="Calibri"/>
          <w:color w:val="auto"/>
          <w:sz w:val="32"/>
          <w:szCs w:val="32"/>
          <w:highlight w:val="none"/>
        </w:rPr>
        <w:t>1491220</w:t>
      </w:r>
      <w:r>
        <w:rPr>
          <w:rFonts w:hint="eastAsia" w:ascii="仿宋_GB2312" w:hAnsi="Calibri" w:eastAsia="仿宋_GB2312" w:cs="Calibri"/>
          <w:color w:val="auto"/>
          <w:sz w:val="32"/>
          <w:szCs w:val="32"/>
          <w:highlight w:val="none"/>
          <w:lang w:val="en-US" w:eastAsia="zh-CN"/>
        </w:rPr>
        <w:t>3.68</w:t>
      </w:r>
      <w:r>
        <w:rPr>
          <w:rFonts w:eastAsia="仿宋_GB2312"/>
          <w:color w:val="auto"/>
          <w:sz w:val="32"/>
          <w:szCs w:val="32"/>
          <w:highlight w:val="none"/>
        </w:rPr>
        <w:t>元，占比</w:t>
      </w:r>
      <w:r>
        <w:rPr>
          <w:rFonts w:hint="eastAsia" w:ascii="仿宋_GB2312" w:hAnsi="Calibri" w:eastAsia="仿宋_GB2312" w:cs="Calibri"/>
          <w:color w:val="auto"/>
          <w:sz w:val="32"/>
          <w:szCs w:val="32"/>
          <w:highlight w:val="none"/>
        </w:rPr>
        <w:t>92.84</w:t>
      </w:r>
      <w:r>
        <w:rPr>
          <w:rFonts w:eastAsia="仿宋_GB2312"/>
          <w:color w:val="auto"/>
          <w:sz w:val="32"/>
          <w:szCs w:val="32"/>
          <w:highlight w:val="none"/>
        </w:rPr>
        <w:t>%；其他收入</w:t>
      </w:r>
      <w:r>
        <w:rPr>
          <w:rFonts w:hint="eastAsia" w:ascii="仿宋_GB2312" w:hAnsi="Calibri" w:eastAsia="仿宋_GB2312" w:cs="Calibri"/>
          <w:color w:val="auto"/>
          <w:sz w:val="32"/>
          <w:szCs w:val="32"/>
          <w:highlight w:val="none"/>
        </w:rPr>
        <w:t>1150919.99</w:t>
      </w:r>
      <w:r>
        <w:rPr>
          <w:rFonts w:eastAsia="仿宋_GB2312"/>
          <w:color w:val="auto"/>
          <w:sz w:val="32"/>
          <w:szCs w:val="32"/>
          <w:highlight w:val="none"/>
        </w:rPr>
        <w:t>元，占比</w:t>
      </w:r>
      <w:r>
        <w:rPr>
          <w:rFonts w:hint="eastAsia" w:ascii="仿宋_GB2312" w:hAnsi="Calibri" w:eastAsia="仿宋_GB2312" w:cs="Calibri"/>
          <w:color w:val="auto"/>
          <w:sz w:val="32"/>
          <w:szCs w:val="32"/>
          <w:highlight w:val="none"/>
        </w:rPr>
        <w:t>7.16</w:t>
      </w:r>
      <w:r>
        <w:rPr>
          <w:rFonts w:eastAsia="仿宋_GB2312"/>
          <w:color w:val="auto"/>
          <w:sz w:val="32"/>
          <w:szCs w:val="32"/>
          <w:highlight w:val="none"/>
        </w:rPr>
        <w:t>%</w:t>
      </w:r>
      <w:r>
        <w:rPr>
          <w:rFonts w:hint="eastAsia" w:eastAsia="仿宋_GB2312"/>
          <w:color w:val="auto"/>
          <w:sz w:val="32"/>
          <w:szCs w:val="32"/>
          <w:highlight w:val="none"/>
          <w:lang w:eastAsia="zh-CN"/>
        </w:rPr>
        <w:t>。</w:t>
      </w:r>
    </w:p>
    <w:p w14:paraId="4FBB4801">
      <w:pPr>
        <w:snapToGrid w:val="0"/>
        <w:spacing w:line="520" w:lineRule="exact"/>
        <w:jc w:val="center"/>
        <w:rPr>
          <w:rFonts w:hint="eastAsia" w:eastAsia="仿宋_GB2312"/>
          <w:b w:val="0"/>
          <w:bCs w:val="0"/>
          <w:color w:val="auto"/>
          <w:sz w:val="32"/>
          <w:szCs w:val="32"/>
          <w:highlight w:val="none"/>
          <w:lang w:eastAsia="zh-CN"/>
        </w:rPr>
      </w:pPr>
      <w:r>
        <w:rPr>
          <w:rFonts w:hint="eastAsia" w:eastAsia="仿宋_GB2312"/>
          <w:b w:val="0"/>
          <w:bCs w:val="0"/>
          <w:color w:val="auto"/>
          <w:sz w:val="32"/>
          <w:szCs w:val="32"/>
          <w:highlight w:val="none"/>
        </w:rPr>
        <w:t>【本年收入结构图(饼图)】</w:t>
      </w:r>
    </w:p>
    <w:p w14:paraId="0CD0DCA2">
      <w:pPr>
        <w:snapToGrid w:val="0"/>
        <w:spacing w:line="520" w:lineRule="exact"/>
        <w:jc w:val="both"/>
        <w:rPr>
          <w:rFonts w:eastAsia="仿宋_GB2312"/>
          <w:b/>
          <w:color w:val="auto"/>
          <w:sz w:val="32"/>
          <w:szCs w:val="32"/>
          <w:highlight w:val="none"/>
        </w:rPr>
      </w:pPr>
      <w:r>
        <w:rPr>
          <w:rFonts w:hint="eastAsia" w:eastAsia="仿宋_GB2312"/>
          <w:b/>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58420</wp:posOffset>
            </wp:positionH>
            <wp:positionV relativeFrom="paragraph">
              <wp:posOffset>149225</wp:posOffset>
            </wp:positionV>
            <wp:extent cx="4262120" cy="1866265"/>
            <wp:effectExtent l="4445" t="4445" r="19685" b="1524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69C8662C">
      <w:pPr>
        <w:autoSpaceDE w:val="0"/>
        <w:autoSpaceDN w:val="0"/>
        <w:adjustRightInd w:val="0"/>
        <w:spacing w:line="600" w:lineRule="exact"/>
        <w:ind w:firstLine="640"/>
        <w:jc w:val="left"/>
        <w:rPr>
          <w:rFonts w:eastAsia="仿宋_GB2312"/>
          <w:color w:val="auto"/>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rPr>
        <w:t>3</w:t>
      </w:r>
      <w:r>
        <w:rPr>
          <w:rFonts w:eastAsia="仿宋_GB2312"/>
          <w:color w:val="auto"/>
          <w:sz w:val="32"/>
          <w:szCs w:val="32"/>
          <w:highlight w:val="none"/>
        </w:rPr>
        <w:t>年</w:t>
      </w:r>
      <w:r>
        <w:rPr>
          <w:rFonts w:hint="eastAsia" w:eastAsia="仿宋_GB2312"/>
          <w:color w:val="auto"/>
          <w:sz w:val="32"/>
          <w:szCs w:val="32"/>
          <w:highlight w:val="none"/>
        </w:rPr>
        <w:t>本年</w:t>
      </w:r>
      <w:r>
        <w:rPr>
          <w:rFonts w:eastAsia="仿宋_GB2312"/>
          <w:color w:val="auto"/>
          <w:sz w:val="32"/>
          <w:szCs w:val="32"/>
          <w:highlight w:val="none"/>
        </w:rPr>
        <w:t>支出</w:t>
      </w:r>
      <w:r>
        <w:rPr>
          <w:rFonts w:hint="eastAsia" w:ascii="仿宋_GB2312" w:hAnsi="Calibri" w:eastAsia="仿宋_GB2312" w:cs="Calibri"/>
          <w:color w:val="auto"/>
          <w:sz w:val="32"/>
          <w:szCs w:val="32"/>
          <w:highlight w:val="none"/>
        </w:rPr>
        <w:t>14991180.68</w:t>
      </w:r>
      <w:r>
        <w:rPr>
          <w:rFonts w:eastAsia="仿宋_GB2312"/>
          <w:color w:val="auto"/>
          <w:sz w:val="32"/>
          <w:szCs w:val="32"/>
          <w:highlight w:val="none"/>
        </w:rPr>
        <w:t>元，其中：基本支出</w:t>
      </w:r>
      <w:r>
        <w:rPr>
          <w:rFonts w:hint="eastAsia" w:ascii="仿宋_GB2312" w:hAnsi="Calibri" w:eastAsia="仿宋_GB2312" w:cs="Calibri"/>
          <w:color w:val="auto"/>
          <w:sz w:val="32"/>
          <w:szCs w:val="32"/>
          <w:highlight w:val="none"/>
        </w:rPr>
        <w:t>362000.00</w:t>
      </w:r>
      <w:r>
        <w:rPr>
          <w:rFonts w:eastAsia="仿宋_GB2312"/>
          <w:color w:val="auto"/>
          <w:sz w:val="32"/>
          <w:szCs w:val="32"/>
          <w:highlight w:val="none"/>
        </w:rPr>
        <w:t>元，占比</w:t>
      </w:r>
      <w:r>
        <w:rPr>
          <w:rFonts w:hint="eastAsia" w:eastAsia="仿宋_GB2312"/>
          <w:color w:val="auto"/>
          <w:sz w:val="32"/>
          <w:szCs w:val="32"/>
          <w:highlight w:val="none"/>
          <w:lang w:val="en-US" w:eastAsia="zh-CN"/>
        </w:rPr>
        <w:t>2.42</w:t>
      </w:r>
      <w:r>
        <w:rPr>
          <w:rFonts w:eastAsia="仿宋_GB2312"/>
          <w:color w:val="auto"/>
          <w:sz w:val="32"/>
          <w:szCs w:val="32"/>
          <w:highlight w:val="none"/>
        </w:rPr>
        <w:t>%；行政事业类项目支出</w:t>
      </w:r>
      <w:r>
        <w:rPr>
          <w:rFonts w:hint="eastAsia" w:ascii="仿宋_GB2312" w:hAnsi="Calibri" w:eastAsia="仿宋_GB2312" w:cs="Calibri"/>
          <w:color w:val="auto"/>
          <w:sz w:val="32"/>
          <w:szCs w:val="32"/>
          <w:highlight w:val="none"/>
        </w:rPr>
        <w:t>14629180.68</w:t>
      </w:r>
      <w:r>
        <w:rPr>
          <w:rFonts w:eastAsia="仿宋_GB2312"/>
          <w:color w:val="auto"/>
          <w:sz w:val="32"/>
          <w:szCs w:val="32"/>
          <w:highlight w:val="none"/>
        </w:rPr>
        <w:t>元，占比</w:t>
      </w:r>
      <w:r>
        <w:rPr>
          <w:rFonts w:hint="eastAsia" w:eastAsia="仿宋_GB2312"/>
          <w:color w:val="auto"/>
          <w:sz w:val="32"/>
          <w:szCs w:val="32"/>
          <w:highlight w:val="none"/>
          <w:lang w:val="en-US" w:eastAsia="zh-CN"/>
        </w:rPr>
        <w:t>97.58</w:t>
      </w:r>
      <w:r>
        <w:rPr>
          <w:rFonts w:eastAsia="仿宋_GB2312"/>
          <w:color w:val="auto"/>
          <w:sz w:val="32"/>
          <w:szCs w:val="32"/>
          <w:highlight w:val="none"/>
        </w:rPr>
        <w:t>%。</w:t>
      </w:r>
    </w:p>
    <w:p w14:paraId="3675F4A9">
      <w:pPr>
        <w:snapToGrid w:val="0"/>
        <w:spacing w:line="520" w:lineRule="exact"/>
        <w:jc w:val="center"/>
        <w:rPr>
          <w:rFonts w:hint="eastAsia" w:eastAsia="仿宋_GB2312"/>
          <w:b w:val="0"/>
          <w:bCs/>
          <w:color w:val="auto"/>
          <w:sz w:val="32"/>
          <w:szCs w:val="32"/>
          <w:highlight w:val="none"/>
        </w:rPr>
      </w:pPr>
      <w:r>
        <w:rPr>
          <w:rFonts w:hint="eastAsia" w:eastAsia="仿宋_GB2312"/>
          <w:b w:val="0"/>
          <w:bCs/>
          <w:color w:val="auto"/>
          <w:sz w:val="32"/>
          <w:szCs w:val="32"/>
          <w:highlight w:val="none"/>
        </w:rPr>
        <w:t>【本年支出结构图(饼图)】</w:t>
      </w:r>
    </w:p>
    <w:p w14:paraId="6D911118">
      <w:pPr>
        <w:snapToGrid w:val="0"/>
        <w:spacing w:line="520" w:lineRule="exact"/>
        <w:jc w:val="both"/>
        <w:rPr>
          <w:rFonts w:eastAsia="仿宋_GB2312"/>
          <w:b/>
          <w:color w:val="auto"/>
          <w:sz w:val="32"/>
          <w:szCs w:val="32"/>
          <w:highlight w:val="none"/>
        </w:rPr>
      </w:pPr>
      <w:r>
        <w:rPr>
          <w:rFonts w:hint="eastAsia" w:eastAsia="仿宋_GB2312"/>
          <w:b/>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241935</wp:posOffset>
            </wp:positionH>
            <wp:positionV relativeFrom="paragraph">
              <wp:posOffset>167005</wp:posOffset>
            </wp:positionV>
            <wp:extent cx="4039870" cy="2185035"/>
            <wp:effectExtent l="4445" t="4445" r="13335" b="2032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46BD6B92">
      <w:pPr>
        <w:snapToGrid w:val="0"/>
        <w:spacing w:line="560" w:lineRule="exact"/>
        <w:ind w:firstLine="643" w:firstLineChars="200"/>
        <w:rPr>
          <w:rFonts w:eastAsia="仿宋_GB2312"/>
          <w:b/>
          <w:color w:val="auto"/>
          <w:sz w:val="32"/>
          <w:szCs w:val="32"/>
          <w:highlight w:val="none"/>
        </w:rPr>
      </w:pPr>
      <w:r>
        <w:rPr>
          <w:rFonts w:hint="eastAsia" w:eastAsia="仿宋_GB2312"/>
          <w:b/>
          <w:color w:val="auto"/>
          <w:sz w:val="32"/>
          <w:szCs w:val="32"/>
          <w:highlight w:val="none"/>
        </w:rPr>
        <w:t>(2)</w:t>
      </w:r>
      <w:r>
        <w:rPr>
          <w:rFonts w:eastAsia="仿宋_GB2312"/>
          <w:b/>
          <w:color w:val="auto"/>
          <w:sz w:val="32"/>
          <w:szCs w:val="32"/>
          <w:highlight w:val="none"/>
        </w:rPr>
        <w:t>收入支出与上年度对比情况及原因分析</w:t>
      </w:r>
    </w:p>
    <w:p w14:paraId="77D40113">
      <w:pPr>
        <w:autoSpaceDE w:val="0"/>
        <w:autoSpaceDN w:val="0"/>
        <w:adjustRightInd w:val="0"/>
        <w:ind w:firstLine="640" w:firstLineChars="200"/>
        <w:jc w:val="left"/>
        <w:rPr>
          <w:rFonts w:eastAsia="仿宋_GB2312"/>
          <w:color w:val="auto"/>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rPr>
        <w:t>3</w:t>
      </w:r>
      <w:r>
        <w:rPr>
          <w:rFonts w:eastAsia="仿宋_GB2312"/>
          <w:color w:val="auto"/>
          <w:sz w:val="32"/>
          <w:szCs w:val="32"/>
          <w:highlight w:val="none"/>
        </w:rPr>
        <w:t>年本年收入</w:t>
      </w:r>
      <w:r>
        <w:rPr>
          <w:rFonts w:hint="eastAsia" w:ascii="仿宋_GB2312" w:hAnsi="Calibri" w:eastAsia="仿宋_GB2312" w:cs="Calibri"/>
          <w:color w:val="auto"/>
          <w:sz w:val="32"/>
          <w:szCs w:val="32"/>
          <w:highlight w:val="none"/>
        </w:rPr>
        <w:t>16063123.67</w:t>
      </w:r>
      <w:r>
        <w:rPr>
          <w:rFonts w:eastAsia="仿宋_GB2312"/>
          <w:color w:val="auto"/>
          <w:sz w:val="32"/>
          <w:szCs w:val="32"/>
          <w:highlight w:val="none"/>
        </w:rPr>
        <w:t>元</w:t>
      </w:r>
      <w:r>
        <w:rPr>
          <w:rFonts w:hint="eastAsia" w:eastAsia="仿宋_GB2312"/>
          <w:color w:val="auto"/>
          <w:sz w:val="32"/>
          <w:szCs w:val="32"/>
          <w:highlight w:val="none"/>
        </w:rPr>
        <w:t>，</w:t>
      </w:r>
      <w:r>
        <w:rPr>
          <w:rFonts w:eastAsia="仿宋_GB2312"/>
          <w:color w:val="auto"/>
          <w:sz w:val="32"/>
          <w:szCs w:val="32"/>
          <w:highlight w:val="none"/>
        </w:rPr>
        <w:t>较上年增长</w:t>
      </w:r>
      <w:r>
        <w:rPr>
          <w:rFonts w:hint="eastAsia" w:eastAsia="仿宋_GB2312"/>
          <w:color w:val="auto"/>
          <w:sz w:val="32"/>
          <w:szCs w:val="32"/>
          <w:highlight w:val="none"/>
          <w:lang w:val="en-US" w:eastAsia="zh-CN"/>
        </w:rPr>
        <w:t>100</w:t>
      </w:r>
      <w:r>
        <w:rPr>
          <w:rFonts w:hint="eastAsia" w:eastAsia="仿宋_GB2312"/>
          <w:color w:val="auto"/>
          <w:sz w:val="32"/>
          <w:szCs w:val="32"/>
          <w:highlight w:val="none"/>
        </w:rPr>
        <w:t>%</w:t>
      </w:r>
      <w:r>
        <w:rPr>
          <w:rFonts w:eastAsia="仿宋_GB2312"/>
          <w:color w:val="auto"/>
          <w:sz w:val="32"/>
          <w:szCs w:val="32"/>
          <w:highlight w:val="none"/>
        </w:rPr>
        <w:t>，其中：</w:t>
      </w:r>
    </w:p>
    <w:p w14:paraId="15A784A2">
      <w:pPr>
        <w:autoSpaceDE w:val="0"/>
        <w:autoSpaceDN w:val="0"/>
        <w:adjustRightInd w:val="0"/>
        <w:ind w:firstLine="640" w:firstLineChars="200"/>
        <w:jc w:val="left"/>
        <w:rPr>
          <w:rFonts w:eastAsia="仿宋_GB2312"/>
          <w:color w:val="auto"/>
          <w:sz w:val="32"/>
          <w:highlight w:val="none"/>
        </w:rPr>
      </w:pPr>
      <w:r>
        <w:rPr>
          <w:rFonts w:eastAsia="仿宋_GB2312"/>
          <w:color w:val="auto"/>
          <w:sz w:val="32"/>
          <w:szCs w:val="32"/>
          <w:highlight w:val="none"/>
        </w:rPr>
        <w:t>财政拨款收入</w:t>
      </w:r>
      <w:r>
        <w:rPr>
          <w:rFonts w:hint="eastAsia" w:ascii="仿宋_GB2312" w:hAnsi="Calibri" w:eastAsia="仿宋_GB2312" w:cs="Calibri"/>
          <w:color w:val="auto"/>
          <w:sz w:val="32"/>
          <w:szCs w:val="32"/>
          <w:highlight w:val="none"/>
        </w:rPr>
        <w:t>14912204</w:t>
      </w:r>
      <w:r>
        <w:rPr>
          <w:rFonts w:eastAsia="仿宋_GB2312"/>
          <w:color w:val="auto"/>
          <w:sz w:val="32"/>
          <w:szCs w:val="32"/>
          <w:highlight w:val="none"/>
        </w:rPr>
        <w:t>元</w:t>
      </w:r>
      <w:r>
        <w:rPr>
          <w:rFonts w:hint="eastAsia" w:eastAsia="仿宋_GB2312"/>
          <w:color w:val="auto"/>
          <w:sz w:val="32"/>
          <w:szCs w:val="32"/>
          <w:highlight w:val="none"/>
        </w:rPr>
        <w:t>，</w:t>
      </w:r>
      <w:r>
        <w:rPr>
          <w:rFonts w:eastAsia="仿宋_GB2312"/>
          <w:color w:val="auto"/>
          <w:sz w:val="32"/>
          <w:szCs w:val="32"/>
          <w:highlight w:val="none"/>
        </w:rPr>
        <w:t>较上年增长</w:t>
      </w:r>
      <w:r>
        <w:rPr>
          <w:rFonts w:hint="eastAsia" w:eastAsia="仿宋_GB2312"/>
          <w:color w:val="auto"/>
          <w:sz w:val="32"/>
          <w:szCs w:val="32"/>
          <w:highlight w:val="none"/>
          <w:lang w:val="en-US" w:eastAsia="zh-CN"/>
        </w:rPr>
        <w:t>100%</w:t>
      </w:r>
      <w:r>
        <w:rPr>
          <w:rFonts w:eastAsia="仿宋_GB2312"/>
          <w:color w:val="auto"/>
          <w:sz w:val="32"/>
          <w:szCs w:val="32"/>
          <w:highlight w:val="none"/>
        </w:rPr>
        <w:t>，主要是由于</w:t>
      </w:r>
      <w:r>
        <w:rPr>
          <w:rFonts w:hint="eastAsia" w:eastAsia="仿宋_GB2312"/>
          <w:color w:val="auto"/>
          <w:sz w:val="32"/>
          <w:szCs w:val="32"/>
          <w:highlight w:val="none"/>
          <w:lang w:val="en-US" w:eastAsia="zh-CN"/>
        </w:rPr>
        <w:t>本园为新增独立填报单位，无年初数</w:t>
      </w:r>
      <w:r>
        <w:rPr>
          <w:rFonts w:hint="eastAsia" w:eastAsia="仿宋_GB2312"/>
          <w:color w:val="auto"/>
          <w:sz w:val="32"/>
          <w:szCs w:val="32"/>
          <w:highlight w:val="none"/>
        </w:rPr>
        <w:t>。</w:t>
      </w:r>
    </w:p>
    <w:p w14:paraId="5CB55A33">
      <w:pPr>
        <w:autoSpaceDE w:val="0"/>
        <w:autoSpaceDN w:val="0"/>
        <w:adjustRightInd w:val="0"/>
        <w:ind w:firstLine="640"/>
        <w:jc w:val="left"/>
        <w:rPr>
          <w:rFonts w:hint="eastAsia" w:eastAsia="仿宋_GB2312"/>
          <w:color w:val="auto"/>
          <w:sz w:val="21"/>
          <w:szCs w:val="21"/>
          <w:highlight w:val="none"/>
        </w:rPr>
      </w:pPr>
      <w:r>
        <w:rPr>
          <w:rFonts w:eastAsia="仿宋_GB2312"/>
          <w:color w:val="auto"/>
          <w:sz w:val="32"/>
          <w:highlight w:val="none"/>
        </w:rPr>
        <w:t>其他收入</w:t>
      </w:r>
      <w:r>
        <w:rPr>
          <w:rFonts w:hint="eastAsia" w:ascii="仿宋_GB2312" w:hAnsi="Calibri" w:eastAsia="仿宋_GB2312" w:cs="Calibri"/>
          <w:color w:val="auto"/>
          <w:sz w:val="32"/>
          <w:szCs w:val="32"/>
          <w:highlight w:val="none"/>
        </w:rPr>
        <w:t>1150919.99</w:t>
      </w:r>
      <w:r>
        <w:rPr>
          <w:rFonts w:eastAsia="仿宋_GB2312"/>
          <w:color w:val="auto"/>
          <w:sz w:val="32"/>
          <w:szCs w:val="32"/>
          <w:highlight w:val="none"/>
        </w:rPr>
        <w:t>元</w:t>
      </w:r>
      <w:r>
        <w:rPr>
          <w:rFonts w:hint="eastAsia" w:eastAsia="仿宋_GB2312"/>
          <w:color w:val="auto"/>
          <w:sz w:val="32"/>
          <w:szCs w:val="32"/>
          <w:highlight w:val="none"/>
        </w:rPr>
        <w:t>，</w:t>
      </w:r>
      <w:r>
        <w:rPr>
          <w:rFonts w:eastAsia="仿宋_GB2312"/>
          <w:color w:val="auto"/>
          <w:sz w:val="32"/>
          <w:szCs w:val="32"/>
          <w:highlight w:val="none"/>
        </w:rPr>
        <w:t>较上年增长</w:t>
      </w:r>
      <w:r>
        <w:rPr>
          <w:rFonts w:hint="eastAsia" w:eastAsia="仿宋_GB2312"/>
          <w:color w:val="auto"/>
          <w:sz w:val="32"/>
          <w:szCs w:val="32"/>
          <w:highlight w:val="none"/>
          <w:lang w:val="en-US" w:eastAsia="zh-CN"/>
        </w:rPr>
        <w:t>100</w:t>
      </w:r>
      <w:r>
        <w:rPr>
          <w:rFonts w:hint="eastAsia" w:eastAsia="仿宋_GB2312"/>
          <w:color w:val="auto"/>
          <w:sz w:val="32"/>
          <w:szCs w:val="32"/>
          <w:highlight w:val="none"/>
        </w:rPr>
        <w:t>%</w:t>
      </w:r>
      <w:r>
        <w:rPr>
          <w:rFonts w:eastAsia="仿宋_GB2312"/>
          <w:color w:val="auto"/>
          <w:sz w:val="32"/>
          <w:szCs w:val="32"/>
          <w:highlight w:val="none"/>
        </w:rPr>
        <w:t>，主要是由于</w:t>
      </w:r>
      <w:r>
        <w:rPr>
          <w:rFonts w:hint="eastAsia" w:eastAsia="仿宋_GB2312"/>
          <w:color w:val="auto"/>
          <w:sz w:val="32"/>
          <w:szCs w:val="32"/>
          <w:highlight w:val="none"/>
          <w:lang w:val="en-US" w:eastAsia="zh-CN"/>
        </w:rPr>
        <w:t>本园为新增独立填报单位，无年初数</w:t>
      </w:r>
      <w:r>
        <w:rPr>
          <w:rFonts w:hint="eastAsia" w:eastAsia="仿宋_GB2312"/>
          <w:color w:val="auto"/>
          <w:sz w:val="32"/>
          <w:szCs w:val="32"/>
          <w:highlight w:val="none"/>
        </w:rPr>
        <w:t>。</w:t>
      </w:r>
    </w:p>
    <w:p w14:paraId="469E3208">
      <w:pPr>
        <w:snapToGrid w:val="0"/>
        <w:spacing w:line="520" w:lineRule="exact"/>
        <w:ind w:firstLine="2240" w:firstLineChars="700"/>
        <w:rPr>
          <w:rFonts w:hint="eastAsia" w:eastAsia="仿宋_GB2312"/>
          <w:b/>
          <w:color w:val="auto"/>
          <w:sz w:val="32"/>
          <w:szCs w:val="32"/>
          <w:highlight w:val="none"/>
          <w:lang w:eastAsia="zh-CN"/>
        </w:rPr>
      </w:pPr>
      <w:r>
        <w:rPr>
          <w:rFonts w:hint="eastAsia" w:eastAsia="仿宋_GB2312"/>
          <w:b w:val="0"/>
          <w:bCs/>
          <w:color w:val="auto"/>
          <w:sz w:val="32"/>
          <w:szCs w:val="32"/>
          <w:highlight w:val="none"/>
        </w:rPr>
        <w:t>【本年收入上下年对比图(折线图)】</w:t>
      </w:r>
      <w:r>
        <w:rPr>
          <w:rFonts w:hint="eastAsia" w:eastAsia="仿宋_GB2312"/>
          <w:b/>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414655</wp:posOffset>
            </wp:positionH>
            <wp:positionV relativeFrom="paragraph">
              <wp:posOffset>445135</wp:posOffset>
            </wp:positionV>
            <wp:extent cx="4102735" cy="2341880"/>
            <wp:effectExtent l="4445" t="4445" r="7620" b="1587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F0EC88F">
      <w:pPr>
        <w:autoSpaceDE w:val="0"/>
        <w:autoSpaceDN w:val="0"/>
        <w:adjustRightInd w:val="0"/>
        <w:ind w:firstLine="640" w:firstLineChars="200"/>
        <w:jc w:val="left"/>
        <w:rPr>
          <w:rFonts w:eastAsia="仿宋_GB2312"/>
          <w:color w:val="auto"/>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rPr>
        <w:t>3</w:t>
      </w:r>
      <w:r>
        <w:rPr>
          <w:rFonts w:eastAsia="仿宋_GB2312"/>
          <w:color w:val="auto"/>
          <w:sz w:val="32"/>
          <w:szCs w:val="32"/>
          <w:highlight w:val="none"/>
        </w:rPr>
        <w:t>年本年支出</w:t>
      </w:r>
      <w:r>
        <w:rPr>
          <w:rFonts w:hint="eastAsia" w:ascii="仿宋_GB2312" w:hAnsi="Calibri" w:eastAsia="仿宋_GB2312" w:cs="Calibri"/>
          <w:color w:val="auto"/>
          <w:sz w:val="32"/>
          <w:szCs w:val="32"/>
          <w:highlight w:val="none"/>
        </w:rPr>
        <w:t>14912700.00</w:t>
      </w:r>
      <w:r>
        <w:rPr>
          <w:rFonts w:eastAsia="仿宋_GB2312"/>
          <w:color w:val="auto"/>
          <w:sz w:val="32"/>
          <w:szCs w:val="32"/>
          <w:highlight w:val="none"/>
        </w:rPr>
        <w:t>元</w:t>
      </w:r>
      <w:r>
        <w:rPr>
          <w:rFonts w:hint="eastAsia" w:eastAsia="仿宋_GB2312"/>
          <w:color w:val="auto"/>
          <w:sz w:val="32"/>
          <w:szCs w:val="32"/>
          <w:highlight w:val="none"/>
        </w:rPr>
        <w:t>，</w:t>
      </w:r>
      <w:r>
        <w:rPr>
          <w:rFonts w:eastAsia="仿宋_GB2312"/>
          <w:color w:val="auto"/>
          <w:sz w:val="32"/>
          <w:szCs w:val="32"/>
          <w:highlight w:val="none"/>
        </w:rPr>
        <w:t>比上年增长</w:t>
      </w:r>
      <w:r>
        <w:rPr>
          <w:rFonts w:hint="eastAsia" w:eastAsia="仿宋_GB2312"/>
          <w:color w:val="auto"/>
          <w:sz w:val="32"/>
          <w:szCs w:val="32"/>
          <w:highlight w:val="none"/>
          <w:lang w:val="en-US" w:eastAsia="zh-CN"/>
        </w:rPr>
        <w:t>100</w:t>
      </w:r>
      <w:r>
        <w:rPr>
          <w:rFonts w:hint="eastAsia" w:eastAsia="仿宋_GB2312"/>
          <w:color w:val="auto"/>
          <w:sz w:val="32"/>
          <w:szCs w:val="32"/>
          <w:highlight w:val="none"/>
        </w:rPr>
        <w:t>%</w:t>
      </w:r>
      <w:r>
        <w:rPr>
          <w:rFonts w:eastAsia="仿宋_GB2312"/>
          <w:color w:val="auto"/>
          <w:sz w:val="32"/>
          <w:szCs w:val="32"/>
          <w:highlight w:val="none"/>
        </w:rPr>
        <w:t>，其中：</w:t>
      </w:r>
    </w:p>
    <w:p w14:paraId="012F1702">
      <w:pPr>
        <w:autoSpaceDE w:val="0"/>
        <w:autoSpaceDN w:val="0"/>
        <w:adjustRightInd w:val="0"/>
        <w:ind w:firstLine="640" w:firstLineChars="200"/>
        <w:jc w:val="left"/>
        <w:rPr>
          <w:rFonts w:eastAsia="仿宋_GB2312"/>
          <w:color w:val="auto"/>
          <w:sz w:val="32"/>
          <w:highlight w:val="none"/>
        </w:rPr>
      </w:pPr>
      <w:r>
        <w:rPr>
          <w:rFonts w:eastAsia="仿宋_GB2312"/>
          <w:color w:val="auto"/>
          <w:sz w:val="32"/>
          <w:szCs w:val="32"/>
          <w:highlight w:val="none"/>
        </w:rPr>
        <w:t>公用经费支出</w:t>
      </w:r>
      <w:r>
        <w:rPr>
          <w:rFonts w:hint="eastAsia" w:ascii="仿宋_GB2312" w:hAnsi="Calibri" w:eastAsia="仿宋_GB2312" w:cs="Calibri"/>
          <w:color w:val="auto"/>
          <w:sz w:val="32"/>
          <w:szCs w:val="32"/>
          <w:highlight w:val="none"/>
        </w:rPr>
        <w:t>362000.00</w:t>
      </w:r>
      <w:r>
        <w:rPr>
          <w:rFonts w:eastAsia="仿宋_GB2312"/>
          <w:color w:val="auto"/>
          <w:sz w:val="32"/>
          <w:szCs w:val="32"/>
          <w:highlight w:val="none"/>
        </w:rPr>
        <w:t>元</w:t>
      </w:r>
      <w:r>
        <w:rPr>
          <w:rFonts w:hint="eastAsia" w:eastAsia="仿宋_GB2312"/>
          <w:color w:val="auto"/>
          <w:sz w:val="32"/>
          <w:szCs w:val="32"/>
          <w:highlight w:val="none"/>
        </w:rPr>
        <w:t>，</w:t>
      </w:r>
      <w:r>
        <w:rPr>
          <w:rFonts w:eastAsia="仿宋_GB2312"/>
          <w:color w:val="auto"/>
          <w:sz w:val="32"/>
          <w:szCs w:val="32"/>
          <w:highlight w:val="none"/>
        </w:rPr>
        <w:t>较上年增长</w:t>
      </w:r>
      <w:r>
        <w:rPr>
          <w:rFonts w:hint="eastAsia" w:eastAsia="仿宋_GB2312"/>
          <w:color w:val="auto"/>
          <w:sz w:val="32"/>
          <w:szCs w:val="32"/>
          <w:highlight w:val="none"/>
          <w:lang w:val="en-US" w:eastAsia="zh-CN"/>
        </w:rPr>
        <w:t>100</w:t>
      </w:r>
      <w:r>
        <w:rPr>
          <w:rFonts w:hint="eastAsia" w:eastAsia="仿宋_GB2312"/>
          <w:color w:val="auto"/>
          <w:sz w:val="32"/>
          <w:szCs w:val="32"/>
          <w:highlight w:val="none"/>
        </w:rPr>
        <w:t>%</w:t>
      </w:r>
      <w:r>
        <w:rPr>
          <w:rFonts w:eastAsia="仿宋_GB2312"/>
          <w:color w:val="auto"/>
          <w:sz w:val="32"/>
          <w:szCs w:val="32"/>
          <w:highlight w:val="none"/>
        </w:rPr>
        <w:t>，主要是由于</w:t>
      </w:r>
      <w:r>
        <w:rPr>
          <w:rFonts w:hint="eastAsia" w:eastAsia="仿宋_GB2312"/>
          <w:color w:val="auto"/>
          <w:sz w:val="32"/>
          <w:szCs w:val="32"/>
          <w:highlight w:val="none"/>
          <w:lang w:val="en-US" w:eastAsia="zh-CN"/>
        </w:rPr>
        <w:t>本园为新增独立填报单位，无年初数</w:t>
      </w:r>
      <w:r>
        <w:rPr>
          <w:rFonts w:hint="eastAsia" w:eastAsia="仿宋_GB2312"/>
          <w:color w:val="auto"/>
          <w:sz w:val="32"/>
          <w:szCs w:val="32"/>
          <w:highlight w:val="none"/>
        </w:rPr>
        <w:t>。</w:t>
      </w:r>
    </w:p>
    <w:p w14:paraId="7B90257E">
      <w:pPr>
        <w:autoSpaceDE w:val="0"/>
        <w:autoSpaceDN w:val="0"/>
        <w:adjustRightInd w:val="0"/>
        <w:ind w:firstLine="640"/>
        <w:jc w:val="left"/>
        <w:rPr>
          <w:rFonts w:hint="eastAsia" w:eastAsia="仿宋_GB2312"/>
          <w:b/>
          <w:color w:val="auto"/>
          <w:sz w:val="32"/>
          <w:szCs w:val="32"/>
          <w:highlight w:val="none"/>
        </w:rPr>
      </w:pPr>
      <w:r>
        <w:rPr>
          <w:rFonts w:eastAsia="仿宋_GB2312"/>
          <w:color w:val="auto"/>
          <w:sz w:val="32"/>
          <w:szCs w:val="32"/>
          <w:highlight w:val="none"/>
        </w:rPr>
        <w:t>行政事业类项目支出</w:t>
      </w:r>
      <w:r>
        <w:rPr>
          <w:rFonts w:hint="eastAsia" w:ascii="仿宋_GB2312" w:hAnsi="Calibri" w:eastAsia="仿宋_GB2312" w:cs="Calibri"/>
          <w:color w:val="auto"/>
          <w:sz w:val="32"/>
          <w:szCs w:val="32"/>
          <w:highlight w:val="none"/>
        </w:rPr>
        <w:t>14550700.00</w:t>
      </w:r>
      <w:r>
        <w:rPr>
          <w:rFonts w:eastAsia="仿宋_GB2312"/>
          <w:color w:val="auto"/>
          <w:sz w:val="32"/>
          <w:szCs w:val="32"/>
          <w:highlight w:val="none"/>
        </w:rPr>
        <w:t>元</w:t>
      </w:r>
      <w:r>
        <w:rPr>
          <w:rFonts w:hint="eastAsia" w:eastAsia="仿宋_GB2312"/>
          <w:color w:val="auto"/>
          <w:sz w:val="32"/>
          <w:szCs w:val="32"/>
          <w:highlight w:val="none"/>
        </w:rPr>
        <w:t>，</w:t>
      </w:r>
      <w:r>
        <w:rPr>
          <w:rFonts w:eastAsia="仿宋_GB2312"/>
          <w:color w:val="auto"/>
          <w:sz w:val="32"/>
          <w:szCs w:val="32"/>
          <w:highlight w:val="none"/>
        </w:rPr>
        <w:t>较上年增长</w:t>
      </w:r>
      <w:r>
        <w:rPr>
          <w:rFonts w:hint="eastAsia" w:eastAsia="仿宋_GB2312"/>
          <w:color w:val="auto"/>
          <w:sz w:val="32"/>
          <w:szCs w:val="32"/>
          <w:highlight w:val="none"/>
          <w:lang w:val="en-US" w:eastAsia="zh-CN"/>
        </w:rPr>
        <w:t>100</w:t>
      </w:r>
      <w:r>
        <w:rPr>
          <w:rFonts w:eastAsia="仿宋_GB2312"/>
          <w:color w:val="auto"/>
          <w:sz w:val="32"/>
          <w:szCs w:val="32"/>
          <w:highlight w:val="none"/>
        </w:rPr>
        <w:t>%，主要是由于</w:t>
      </w:r>
      <w:r>
        <w:rPr>
          <w:rFonts w:hint="eastAsia" w:eastAsia="仿宋_GB2312"/>
          <w:color w:val="auto"/>
          <w:sz w:val="32"/>
          <w:szCs w:val="32"/>
          <w:highlight w:val="none"/>
          <w:lang w:val="en-US" w:eastAsia="zh-CN"/>
        </w:rPr>
        <w:t>本园为新增独立填报单位，无年初数</w:t>
      </w:r>
      <w:r>
        <w:rPr>
          <w:rFonts w:hint="eastAsia" w:eastAsia="仿宋_GB2312"/>
          <w:color w:val="auto"/>
          <w:sz w:val="32"/>
          <w:szCs w:val="32"/>
          <w:highlight w:val="none"/>
        </w:rPr>
        <w:t>。</w:t>
      </w:r>
    </w:p>
    <w:p w14:paraId="0462E361">
      <w:pPr>
        <w:snapToGrid w:val="0"/>
        <w:spacing w:line="520" w:lineRule="exact"/>
        <w:ind w:firstLine="2240" w:firstLineChars="700"/>
        <w:rPr>
          <w:rFonts w:hint="eastAsia" w:eastAsia="仿宋_GB2312"/>
          <w:b w:val="0"/>
          <w:bCs/>
          <w:color w:val="auto"/>
          <w:sz w:val="32"/>
          <w:szCs w:val="32"/>
          <w:highlight w:val="none"/>
        </w:rPr>
      </w:pPr>
      <w:r>
        <w:rPr>
          <w:rFonts w:hint="eastAsia" w:eastAsia="仿宋_GB2312"/>
          <w:b w:val="0"/>
          <w:bCs/>
          <w:color w:val="auto"/>
          <w:sz w:val="32"/>
          <w:szCs w:val="32"/>
          <w:highlight w:val="none"/>
        </w:rPr>
        <w:t>【本年支出上下年对比图(折线图)】</w:t>
      </w:r>
    </w:p>
    <w:p w14:paraId="4AA9F79E">
      <w:pPr>
        <w:snapToGrid w:val="0"/>
        <w:spacing w:line="520" w:lineRule="exact"/>
        <w:ind w:firstLine="2249" w:firstLineChars="700"/>
        <w:rPr>
          <w:rFonts w:eastAsia="仿宋_GB2312"/>
          <w:color w:val="auto"/>
          <w:sz w:val="32"/>
          <w:szCs w:val="32"/>
          <w:highlight w:val="none"/>
        </w:rPr>
      </w:pPr>
      <w:r>
        <w:rPr>
          <w:rFonts w:hint="eastAsia" w:eastAsia="仿宋_GB2312"/>
          <w:b/>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322580</wp:posOffset>
            </wp:positionH>
            <wp:positionV relativeFrom="paragraph">
              <wp:posOffset>221615</wp:posOffset>
            </wp:positionV>
            <wp:extent cx="4558030" cy="1835150"/>
            <wp:effectExtent l="4445" t="4445" r="9525" b="825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9208702">
      <w:pPr>
        <w:snapToGrid w:val="0"/>
        <w:spacing w:line="520" w:lineRule="exact"/>
        <w:ind w:firstLine="643" w:firstLineChars="200"/>
        <w:rPr>
          <w:rFonts w:eastAsia="仿宋_GB2312"/>
          <w:b/>
          <w:color w:val="auto"/>
          <w:sz w:val="32"/>
          <w:szCs w:val="32"/>
          <w:highlight w:val="none"/>
        </w:rPr>
      </w:pPr>
      <w:r>
        <w:rPr>
          <w:rFonts w:eastAsia="仿宋_GB2312"/>
          <w:b/>
          <w:color w:val="auto"/>
          <w:sz w:val="32"/>
          <w:szCs w:val="32"/>
          <w:highlight w:val="none"/>
        </w:rPr>
        <w:t>3．支出按经济分类科目分析</w:t>
      </w:r>
    </w:p>
    <w:p w14:paraId="0B3A1402">
      <w:pPr>
        <w:snapToGrid w:val="0"/>
        <w:spacing w:line="560" w:lineRule="exact"/>
        <w:ind w:firstLine="643" w:firstLineChars="200"/>
        <w:rPr>
          <w:rFonts w:eastAsia="仿宋_GB2312"/>
          <w:b/>
          <w:color w:val="auto"/>
          <w:sz w:val="32"/>
          <w:szCs w:val="32"/>
          <w:highlight w:val="none"/>
        </w:rPr>
      </w:pPr>
      <w:r>
        <w:rPr>
          <w:rFonts w:hint="eastAsia" w:eastAsia="仿宋_GB2312"/>
          <w:b/>
          <w:color w:val="auto"/>
          <w:sz w:val="32"/>
          <w:szCs w:val="32"/>
          <w:highlight w:val="none"/>
        </w:rPr>
        <w:t>(</w:t>
      </w:r>
      <w:r>
        <w:rPr>
          <w:rFonts w:eastAsia="仿宋_GB2312"/>
          <w:b/>
          <w:color w:val="auto"/>
          <w:sz w:val="32"/>
          <w:szCs w:val="32"/>
          <w:highlight w:val="none"/>
        </w:rPr>
        <w:t>1</w:t>
      </w:r>
      <w:r>
        <w:rPr>
          <w:rFonts w:hint="eastAsia" w:eastAsia="仿宋_GB2312"/>
          <w:b/>
          <w:color w:val="auto"/>
          <w:sz w:val="32"/>
          <w:szCs w:val="32"/>
          <w:highlight w:val="none"/>
        </w:rPr>
        <w:t>)</w:t>
      </w:r>
      <w:r>
        <w:rPr>
          <w:rFonts w:eastAsia="仿宋_GB2312"/>
          <w:b/>
          <w:color w:val="auto"/>
          <w:sz w:val="32"/>
          <w:szCs w:val="32"/>
          <w:highlight w:val="none"/>
        </w:rPr>
        <w:t>“三公”经费支出情况</w:t>
      </w:r>
    </w:p>
    <w:p w14:paraId="792241D5">
      <w:pPr>
        <w:snapToGrid w:val="0"/>
        <w:spacing w:line="56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2023年</w:t>
      </w:r>
      <w:r>
        <w:rPr>
          <w:rFonts w:eastAsia="仿宋_GB2312"/>
          <w:color w:val="auto"/>
          <w:sz w:val="32"/>
          <w:szCs w:val="32"/>
          <w:highlight w:val="none"/>
        </w:rPr>
        <w:t>“三公”经费财政拨款支出元。其中因公出国</w:t>
      </w:r>
      <w:r>
        <w:rPr>
          <w:rFonts w:hint="eastAsia" w:eastAsia="仿宋_GB2312"/>
          <w:color w:val="auto"/>
          <w:sz w:val="32"/>
          <w:szCs w:val="32"/>
          <w:highlight w:val="none"/>
        </w:rPr>
        <w:t>(</w:t>
      </w:r>
      <w:r>
        <w:rPr>
          <w:rFonts w:eastAsia="仿宋_GB2312"/>
          <w:color w:val="auto"/>
          <w:sz w:val="32"/>
          <w:szCs w:val="32"/>
          <w:highlight w:val="none"/>
        </w:rPr>
        <w:t>境</w:t>
      </w:r>
      <w:r>
        <w:rPr>
          <w:rFonts w:hint="eastAsia" w:eastAsia="仿宋_GB2312"/>
          <w:color w:val="auto"/>
          <w:sz w:val="32"/>
          <w:szCs w:val="32"/>
          <w:highlight w:val="none"/>
        </w:rPr>
        <w:t>)</w:t>
      </w:r>
      <w:r>
        <w:rPr>
          <w:rFonts w:eastAsia="仿宋_GB2312"/>
          <w:color w:val="auto"/>
          <w:sz w:val="32"/>
          <w:szCs w:val="32"/>
          <w:highlight w:val="none"/>
        </w:rPr>
        <w:t>费</w:t>
      </w:r>
      <w:r>
        <w:rPr>
          <w:rFonts w:hint="eastAsia" w:eastAsia="仿宋_GB2312"/>
          <w:color w:val="auto"/>
          <w:sz w:val="32"/>
          <w:szCs w:val="32"/>
          <w:highlight w:val="none"/>
          <w:lang w:val="en-US" w:eastAsia="zh-CN"/>
        </w:rPr>
        <w:t>0.00</w:t>
      </w:r>
      <w:r>
        <w:rPr>
          <w:rFonts w:eastAsia="仿宋_GB2312"/>
          <w:color w:val="auto"/>
          <w:sz w:val="32"/>
          <w:szCs w:val="32"/>
          <w:highlight w:val="none"/>
        </w:rPr>
        <w:t>元</w:t>
      </w:r>
      <w:r>
        <w:rPr>
          <w:rFonts w:hint="eastAsia" w:eastAsia="仿宋_GB2312"/>
          <w:color w:val="auto"/>
          <w:sz w:val="32"/>
          <w:szCs w:val="32"/>
          <w:highlight w:val="none"/>
        </w:rPr>
        <w:t>(</w:t>
      </w:r>
      <w:r>
        <w:rPr>
          <w:rFonts w:eastAsia="仿宋_GB2312"/>
          <w:color w:val="auto"/>
          <w:sz w:val="32"/>
          <w:szCs w:val="32"/>
          <w:highlight w:val="none"/>
        </w:rPr>
        <w:t>剔除教学科研人员因公临时出国开展学术交流合作等</w:t>
      </w:r>
      <w:r>
        <w:rPr>
          <w:rFonts w:hint="eastAsia" w:eastAsia="仿宋_GB2312"/>
          <w:color w:val="auto"/>
          <w:sz w:val="32"/>
          <w:szCs w:val="32"/>
          <w:highlight w:val="none"/>
        </w:rPr>
        <w:t>)，对应出国</w:t>
      </w:r>
      <w:r>
        <w:rPr>
          <w:rFonts w:eastAsia="仿宋_GB2312"/>
          <w:color w:val="auto"/>
          <w:sz w:val="32"/>
          <w:szCs w:val="32"/>
          <w:highlight w:val="none"/>
        </w:rPr>
        <w:t>团组数</w:t>
      </w:r>
      <w:r>
        <w:rPr>
          <w:rFonts w:hint="eastAsia" w:eastAsia="仿宋_GB2312"/>
          <w:color w:val="auto"/>
          <w:sz w:val="32"/>
          <w:szCs w:val="32"/>
          <w:highlight w:val="none"/>
        </w:rPr>
        <w:t>个人</w:t>
      </w:r>
      <w:r>
        <w:rPr>
          <w:rFonts w:hint="eastAsia" w:eastAsia="仿宋_GB2312"/>
          <w:color w:val="auto"/>
          <w:sz w:val="32"/>
          <w:szCs w:val="32"/>
          <w:highlight w:val="none"/>
          <w:lang w:val="en-US" w:eastAsia="zh-CN"/>
        </w:rPr>
        <w:t>0.00</w:t>
      </w:r>
      <w:r>
        <w:rPr>
          <w:rFonts w:hint="eastAsia" w:eastAsia="仿宋_GB2312"/>
          <w:color w:val="auto"/>
          <w:sz w:val="32"/>
          <w:szCs w:val="32"/>
          <w:highlight w:val="none"/>
        </w:rPr>
        <w:t>次；</w:t>
      </w:r>
      <w:r>
        <w:rPr>
          <w:rFonts w:eastAsia="仿宋_GB2312"/>
          <w:color w:val="auto"/>
          <w:sz w:val="32"/>
          <w:szCs w:val="32"/>
          <w:highlight w:val="none"/>
        </w:rPr>
        <w:t>公务用车运行维护</w:t>
      </w:r>
      <w:r>
        <w:rPr>
          <w:rFonts w:hint="eastAsia" w:ascii="仿宋_GB2312" w:hAnsi="Calibri" w:eastAsia="仿宋_GB2312" w:cs="Calibri"/>
          <w:color w:val="auto"/>
          <w:sz w:val="32"/>
          <w:szCs w:val="32"/>
          <w:highlight w:val="none"/>
        </w:rPr>
        <w:t>费</w:t>
      </w:r>
      <w:r>
        <w:rPr>
          <w:rFonts w:hint="eastAsia" w:ascii="仿宋_GB2312" w:hAnsi="Calibri" w:eastAsia="仿宋_GB2312" w:cs="Calibri"/>
          <w:color w:val="auto"/>
          <w:sz w:val="32"/>
          <w:szCs w:val="32"/>
          <w:highlight w:val="none"/>
          <w:lang w:val="en-US" w:eastAsia="zh-CN"/>
        </w:rPr>
        <w:t>0.00</w:t>
      </w:r>
      <w:r>
        <w:rPr>
          <w:rFonts w:eastAsia="仿宋_GB2312"/>
          <w:color w:val="auto"/>
          <w:sz w:val="32"/>
          <w:szCs w:val="32"/>
          <w:highlight w:val="none"/>
        </w:rPr>
        <w:t>元，对应年末</w:t>
      </w:r>
      <w:r>
        <w:rPr>
          <w:rFonts w:hint="eastAsia" w:eastAsia="仿宋_GB2312"/>
          <w:color w:val="auto"/>
          <w:sz w:val="32"/>
          <w:szCs w:val="32"/>
          <w:highlight w:val="none"/>
        </w:rPr>
        <w:t>公务用车</w:t>
      </w:r>
      <w:r>
        <w:rPr>
          <w:rFonts w:eastAsia="仿宋_GB2312"/>
          <w:color w:val="auto"/>
          <w:sz w:val="32"/>
          <w:szCs w:val="32"/>
          <w:highlight w:val="none"/>
        </w:rPr>
        <w:t>保有量</w:t>
      </w:r>
      <w:r>
        <w:rPr>
          <w:rFonts w:hint="eastAsia" w:eastAsia="仿宋_GB2312"/>
          <w:color w:val="auto"/>
          <w:sz w:val="32"/>
          <w:szCs w:val="32"/>
          <w:highlight w:val="none"/>
          <w:lang w:val="en-US" w:eastAsia="zh-CN"/>
        </w:rPr>
        <w:t>0.00</w:t>
      </w:r>
      <w:r>
        <w:rPr>
          <w:rFonts w:eastAsia="仿宋_GB2312"/>
          <w:color w:val="auto"/>
          <w:sz w:val="32"/>
          <w:szCs w:val="32"/>
          <w:highlight w:val="none"/>
        </w:rPr>
        <w:t>辆</w:t>
      </w:r>
      <w:r>
        <w:rPr>
          <w:rFonts w:hint="eastAsia" w:eastAsia="仿宋_GB2312"/>
          <w:color w:val="auto"/>
          <w:sz w:val="32"/>
          <w:szCs w:val="32"/>
          <w:highlight w:val="none"/>
        </w:rPr>
        <w:t>，未发生使用财政拨款购置公务用车的情况；</w:t>
      </w:r>
      <w:r>
        <w:rPr>
          <w:rFonts w:eastAsia="仿宋_GB2312"/>
          <w:color w:val="auto"/>
          <w:sz w:val="32"/>
          <w:szCs w:val="32"/>
          <w:highlight w:val="none"/>
        </w:rPr>
        <w:t>公务接待费</w:t>
      </w:r>
      <w:r>
        <w:rPr>
          <w:rFonts w:hint="eastAsia" w:eastAsia="仿宋_GB2312"/>
          <w:color w:val="auto"/>
          <w:sz w:val="32"/>
          <w:szCs w:val="32"/>
          <w:highlight w:val="none"/>
        </w:rPr>
        <w:t>0</w:t>
      </w:r>
      <w:r>
        <w:rPr>
          <w:rFonts w:hint="eastAsia" w:eastAsia="仿宋_GB2312"/>
          <w:color w:val="auto"/>
          <w:sz w:val="32"/>
          <w:szCs w:val="32"/>
          <w:highlight w:val="none"/>
          <w:lang w:val="en-US" w:eastAsia="zh-CN"/>
        </w:rPr>
        <w:t>.00</w:t>
      </w:r>
      <w:r>
        <w:rPr>
          <w:rFonts w:eastAsia="仿宋_GB2312"/>
          <w:color w:val="auto"/>
          <w:sz w:val="32"/>
          <w:szCs w:val="32"/>
          <w:highlight w:val="none"/>
        </w:rPr>
        <w:t>元。</w:t>
      </w:r>
    </w:p>
    <w:p w14:paraId="633D99C8">
      <w:pPr>
        <w:snapToGrid w:val="0"/>
        <w:spacing w:line="56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与年初预算相比，“三公”经费财政拨款支出均未超预算，</w:t>
      </w:r>
      <w:r>
        <w:rPr>
          <w:rFonts w:hint="eastAsia" w:eastAsia="仿宋_GB2312"/>
          <w:color w:val="auto"/>
          <w:sz w:val="32"/>
          <w:szCs w:val="32"/>
          <w:highlight w:val="none"/>
        </w:rPr>
        <w:t>其中</w:t>
      </w:r>
      <w:r>
        <w:rPr>
          <w:rFonts w:eastAsia="仿宋_GB2312"/>
          <w:color w:val="auto"/>
          <w:sz w:val="32"/>
          <w:szCs w:val="32"/>
          <w:highlight w:val="none"/>
        </w:rPr>
        <w:t>因公出国</w:t>
      </w:r>
      <w:r>
        <w:rPr>
          <w:rFonts w:hint="eastAsia" w:eastAsia="仿宋_GB2312"/>
          <w:color w:val="auto"/>
          <w:sz w:val="32"/>
          <w:szCs w:val="32"/>
          <w:highlight w:val="none"/>
        </w:rPr>
        <w:t>(</w:t>
      </w:r>
      <w:r>
        <w:rPr>
          <w:rFonts w:eastAsia="仿宋_GB2312"/>
          <w:color w:val="auto"/>
          <w:sz w:val="32"/>
          <w:szCs w:val="32"/>
          <w:highlight w:val="none"/>
        </w:rPr>
        <w:t>境</w:t>
      </w:r>
      <w:r>
        <w:rPr>
          <w:rFonts w:hint="eastAsia" w:eastAsia="仿宋_GB2312"/>
          <w:color w:val="auto"/>
          <w:sz w:val="32"/>
          <w:szCs w:val="32"/>
          <w:highlight w:val="none"/>
        </w:rPr>
        <w:t>)</w:t>
      </w:r>
      <w:r>
        <w:rPr>
          <w:rFonts w:eastAsia="仿宋_GB2312"/>
          <w:color w:val="auto"/>
          <w:sz w:val="32"/>
          <w:szCs w:val="32"/>
          <w:highlight w:val="none"/>
        </w:rPr>
        <w:t>费</w:t>
      </w:r>
      <w:r>
        <w:rPr>
          <w:rFonts w:hint="eastAsia" w:eastAsia="仿宋_GB2312"/>
          <w:color w:val="auto"/>
          <w:sz w:val="32"/>
          <w:szCs w:val="32"/>
          <w:highlight w:val="none"/>
        </w:rPr>
        <w:t>较预算减少</w:t>
      </w:r>
      <w:r>
        <w:rPr>
          <w:rFonts w:hint="eastAsia" w:eastAsia="仿宋_GB2312"/>
          <w:color w:val="auto"/>
          <w:sz w:val="32"/>
          <w:szCs w:val="32"/>
          <w:highlight w:val="none"/>
          <w:lang w:val="en-US" w:eastAsia="zh-CN"/>
        </w:rPr>
        <w:t>0.00</w:t>
      </w:r>
      <w:r>
        <w:rPr>
          <w:rFonts w:eastAsia="仿宋_GB2312"/>
          <w:color w:val="auto"/>
          <w:sz w:val="32"/>
          <w:szCs w:val="32"/>
          <w:highlight w:val="none"/>
        </w:rPr>
        <w:t>元，公务用车运行维护费</w:t>
      </w:r>
      <w:r>
        <w:rPr>
          <w:rFonts w:hint="eastAsia" w:eastAsia="仿宋_GB2312"/>
          <w:color w:val="auto"/>
          <w:sz w:val="32"/>
          <w:szCs w:val="32"/>
          <w:highlight w:val="none"/>
        </w:rPr>
        <w:t>较预算减少</w:t>
      </w:r>
      <w:r>
        <w:rPr>
          <w:rFonts w:hint="eastAsia" w:eastAsia="仿宋_GB2312"/>
          <w:color w:val="auto"/>
          <w:sz w:val="32"/>
          <w:szCs w:val="32"/>
          <w:highlight w:val="none"/>
          <w:lang w:val="en-US" w:eastAsia="zh-CN"/>
        </w:rPr>
        <w:t>0.00</w:t>
      </w:r>
      <w:r>
        <w:rPr>
          <w:rFonts w:eastAsia="仿宋_GB2312"/>
          <w:color w:val="auto"/>
          <w:sz w:val="32"/>
          <w:szCs w:val="32"/>
          <w:highlight w:val="none"/>
        </w:rPr>
        <w:t>元。</w:t>
      </w:r>
    </w:p>
    <w:p w14:paraId="173B5B63">
      <w:pPr>
        <w:snapToGrid w:val="0"/>
        <w:spacing w:line="56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与上年相比，因公出国</w:t>
      </w:r>
      <w:r>
        <w:rPr>
          <w:rFonts w:hint="eastAsia" w:eastAsia="仿宋_GB2312"/>
          <w:color w:val="auto"/>
          <w:sz w:val="32"/>
          <w:szCs w:val="32"/>
          <w:highlight w:val="none"/>
        </w:rPr>
        <w:t>(</w:t>
      </w:r>
      <w:r>
        <w:rPr>
          <w:rFonts w:eastAsia="仿宋_GB2312"/>
          <w:color w:val="auto"/>
          <w:sz w:val="32"/>
          <w:szCs w:val="32"/>
          <w:highlight w:val="none"/>
        </w:rPr>
        <w:t>境</w:t>
      </w:r>
      <w:r>
        <w:rPr>
          <w:rFonts w:hint="eastAsia" w:eastAsia="仿宋_GB2312"/>
          <w:color w:val="auto"/>
          <w:sz w:val="32"/>
          <w:szCs w:val="32"/>
          <w:highlight w:val="none"/>
        </w:rPr>
        <w:t>)</w:t>
      </w:r>
      <w:r>
        <w:rPr>
          <w:rFonts w:eastAsia="仿宋_GB2312"/>
          <w:color w:val="auto"/>
          <w:sz w:val="32"/>
          <w:szCs w:val="32"/>
          <w:highlight w:val="none"/>
        </w:rPr>
        <w:t>费增长</w:t>
      </w:r>
      <w:r>
        <w:rPr>
          <w:rFonts w:hint="eastAsia" w:eastAsia="仿宋_GB2312"/>
          <w:color w:val="auto"/>
          <w:sz w:val="32"/>
          <w:szCs w:val="32"/>
          <w:highlight w:val="none"/>
        </w:rPr>
        <w:t>/降低</w:t>
      </w:r>
      <w:r>
        <w:rPr>
          <w:rFonts w:hint="eastAsia" w:eastAsia="仿宋_GB2312"/>
          <w:color w:val="auto"/>
          <w:sz w:val="32"/>
          <w:szCs w:val="32"/>
          <w:highlight w:val="none"/>
          <w:lang w:val="en-US" w:eastAsia="zh-CN"/>
        </w:rPr>
        <w:t>0.00</w:t>
      </w:r>
      <w:r>
        <w:rPr>
          <w:rFonts w:eastAsia="仿宋_GB2312"/>
          <w:color w:val="auto"/>
          <w:sz w:val="32"/>
          <w:szCs w:val="32"/>
          <w:highlight w:val="none"/>
        </w:rPr>
        <w:t>元</w:t>
      </w:r>
      <w:r>
        <w:rPr>
          <w:rFonts w:hint="eastAsia" w:eastAsia="仿宋_GB2312"/>
          <w:color w:val="auto"/>
          <w:sz w:val="32"/>
          <w:szCs w:val="32"/>
          <w:highlight w:val="none"/>
        </w:rPr>
        <w:t>，主要原因为；</w:t>
      </w:r>
      <w:r>
        <w:rPr>
          <w:rFonts w:eastAsia="仿宋_GB2312"/>
          <w:color w:val="auto"/>
          <w:sz w:val="32"/>
          <w:szCs w:val="32"/>
          <w:highlight w:val="none"/>
        </w:rPr>
        <w:t>公务用车运行维护费增长</w:t>
      </w:r>
      <w:r>
        <w:rPr>
          <w:rFonts w:hint="eastAsia" w:eastAsia="仿宋_GB2312"/>
          <w:color w:val="auto"/>
          <w:sz w:val="32"/>
          <w:szCs w:val="32"/>
          <w:highlight w:val="none"/>
        </w:rPr>
        <w:t>/降低</w:t>
      </w:r>
      <w:r>
        <w:rPr>
          <w:rFonts w:hint="eastAsia" w:eastAsia="仿宋_GB2312"/>
          <w:color w:val="auto"/>
          <w:sz w:val="32"/>
          <w:szCs w:val="32"/>
          <w:highlight w:val="none"/>
          <w:lang w:val="en-US" w:eastAsia="zh-CN"/>
        </w:rPr>
        <w:t>0.00元</w:t>
      </w:r>
      <w:r>
        <w:rPr>
          <w:rFonts w:eastAsia="仿宋_GB2312"/>
          <w:color w:val="auto"/>
          <w:sz w:val="32"/>
          <w:szCs w:val="32"/>
          <w:highlight w:val="none"/>
        </w:rPr>
        <w:t>，主要原因</w:t>
      </w:r>
      <w:r>
        <w:rPr>
          <w:rFonts w:hint="eastAsia" w:eastAsia="仿宋_GB2312"/>
          <w:color w:val="auto"/>
          <w:sz w:val="32"/>
          <w:szCs w:val="32"/>
          <w:highlight w:val="none"/>
        </w:rPr>
        <w:t>为；</w:t>
      </w:r>
      <w:r>
        <w:rPr>
          <w:rFonts w:eastAsia="仿宋_GB2312"/>
          <w:color w:val="auto"/>
          <w:sz w:val="32"/>
          <w:szCs w:val="32"/>
          <w:highlight w:val="none"/>
        </w:rPr>
        <w:t>公务接待费未发生变动</w:t>
      </w:r>
      <w:r>
        <w:rPr>
          <w:rFonts w:hint="eastAsia" w:eastAsia="仿宋_GB2312"/>
          <w:color w:val="auto"/>
          <w:sz w:val="32"/>
          <w:szCs w:val="32"/>
          <w:highlight w:val="none"/>
        </w:rPr>
        <w:t>。</w:t>
      </w:r>
    </w:p>
    <w:p w14:paraId="1A40E9E4">
      <w:pPr>
        <w:snapToGrid w:val="0"/>
        <w:spacing w:line="520" w:lineRule="exact"/>
        <w:ind w:firstLine="643" w:firstLineChars="200"/>
        <w:jc w:val="left"/>
        <w:rPr>
          <w:rFonts w:eastAsia="仿宋_GB2312"/>
          <w:b/>
          <w:color w:val="auto"/>
          <w:sz w:val="32"/>
          <w:szCs w:val="32"/>
          <w:highlight w:val="none"/>
        </w:rPr>
      </w:pPr>
      <w:r>
        <w:rPr>
          <w:rFonts w:hint="eastAsia" w:eastAsia="仿宋_GB2312"/>
          <w:b/>
          <w:color w:val="auto"/>
          <w:sz w:val="32"/>
          <w:szCs w:val="32"/>
          <w:highlight w:val="none"/>
        </w:rPr>
        <w:t>(</w:t>
      </w:r>
      <w:r>
        <w:rPr>
          <w:rFonts w:eastAsia="仿宋_GB2312"/>
          <w:b/>
          <w:color w:val="auto"/>
          <w:sz w:val="32"/>
          <w:szCs w:val="32"/>
          <w:highlight w:val="none"/>
        </w:rPr>
        <w:t>2</w:t>
      </w:r>
      <w:r>
        <w:rPr>
          <w:rFonts w:hint="eastAsia" w:eastAsia="仿宋_GB2312"/>
          <w:b/>
          <w:color w:val="auto"/>
          <w:sz w:val="32"/>
          <w:szCs w:val="32"/>
          <w:highlight w:val="none"/>
        </w:rPr>
        <w:t>)</w:t>
      </w:r>
      <w:r>
        <w:rPr>
          <w:rFonts w:eastAsia="仿宋_GB2312"/>
          <w:b/>
          <w:color w:val="auto"/>
          <w:sz w:val="32"/>
          <w:szCs w:val="32"/>
          <w:highlight w:val="none"/>
        </w:rPr>
        <w:t>会议费支出情况</w:t>
      </w:r>
    </w:p>
    <w:p w14:paraId="40B21ADB">
      <w:pPr>
        <w:snapToGrid w:val="0"/>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rPr>
        <w:t>3</w:t>
      </w:r>
      <w:r>
        <w:rPr>
          <w:rFonts w:eastAsia="仿宋_GB2312"/>
          <w:color w:val="auto"/>
          <w:sz w:val="32"/>
          <w:szCs w:val="32"/>
          <w:highlight w:val="none"/>
        </w:rPr>
        <w:t>年会议费全口径支出</w:t>
      </w:r>
      <w:r>
        <w:rPr>
          <w:rFonts w:hint="eastAsia" w:ascii="仿宋_GB2312" w:hAnsi="Calibri" w:eastAsia="仿宋_GB2312" w:cs="Calibri"/>
          <w:color w:val="auto"/>
          <w:sz w:val="32"/>
          <w:szCs w:val="32"/>
          <w:highlight w:val="none"/>
        </w:rPr>
        <w:t>0.00</w:t>
      </w:r>
      <w:r>
        <w:rPr>
          <w:rFonts w:eastAsia="仿宋_GB2312"/>
          <w:color w:val="auto"/>
          <w:sz w:val="32"/>
          <w:szCs w:val="32"/>
          <w:highlight w:val="none"/>
        </w:rPr>
        <w:t>元，较上年增长</w:t>
      </w:r>
      <w:r>
        <w:rPr>
          <w:rFonts w:hint="eastAsia" w:eastAsia="仿宋_GB2312"/>
          <w:color w:val="auto"/>
          <w:sz w:val="32"/>
          <w:szCs w:val="32"/>
          <w:highlight w:val="none"/>
        </w:rPr>
        <w:t>/降</w:t>
      </w:r>
      <w:r>
        <w:rPr>
          <w:rFonts w:hint="eastAsia" w:eastAsia="仿宋_GB2312"/>
          <w:strike w:val="0"/>
          <w:dstrike w:val="0"/>
          <w:color w:val="auto"/>
          <w:sz w:val="32"/>
          <w:szCs w:val="32"/>
          <w:highlight w:val="none"/>
          <w:u w:val="none"/>
        </w:rPr>
        <w:t>低</w:t>
      </w:r>
      <w:r>
        <w:rPr>
          <w:rFonts w:hint="eastAsia" w:eastAsia="仿宋_GB2312"/>
          <w:strike w:val="0"/>
          <w:dstrike w:val="0"/>
          <w:color w:val="auto"/>
          <w:sz w:val="32"/>
          <w:szCs w:val="32"/>
          <w:highlight w:val="none"/>
          <w:u w:val="none"/>
          <w:lang w:val="en-US" w:eastAsia="zh-CN"/>
        </w:rPr>
        <w:t>0</w:t>
      </w:r>
      <w:r>
        <w:rPr>
          <w:rFonts w:hint="eastAsia" w:eastAsia="仿宋_GB2312"/>
          <w:strike w:val="0"/>
          <w:dstrike w:val="0"/>
          <w:color w:val="auto"/>
          <w:sz w:val="32"/>
          <w:szCs w:val="32"/>
          <w:highlight w:val="none"/>
          <w:u w:val="none"/>
        </w:rPr>
        <w:t>%</w:t>
      </w:r>
      <w:r>
        <w:rPr>
          <w:rFonts w:hint="eastAsia" w:eastAsia="仿宋_GB2312"/>
          <w:color w:val="auto"/>
          <w:sz w:val="32"/>
          <w:szCs w:val="32"/>
          <w:highlight w:val="none"/>
        </w:rPr>
        <w:t>，主要原因为</w:t>
      </w:r>
      <w:r>
        <w:rPr>
          <w:rFonts w:eastAsia="仿宋_GB2312"/>
          <w:color w:val="auto"/>
          <w:sz w:val="32"/>
          <w:szCs w:val="32"/>
          <w:highlight w:val="none"/>
        </w:rPr>
        <w:t>。</w:t>
      </w:r>
      <w:r>
        <w:rPr>
          <w:rFonts w:hint="eastAsia" w:eastAsia="仿宋_GB2312"/>
          <w:color w:val="auto"/>
          <w:sz w:val="32"/>
          <w:szCs w:val="32"/>
          <w:highlight w:val="none"/>
        </w:rPr>
        <w:t>按在职人员来看，</w:t>
      </w:r>
      <w:r>
        <w:rPr>
          <w:rFonts w:eastAsia="仿宋_GB2312"/>
          <w:color w:val="auto"/>
          <w:sz w:val="32"/>
          <w:szCs w:val="32"/>
          <w:highlight w:val="none"/>
        </w:rPr>
        <w:t>人均</w:t>
      </w:r>
      <w:r>
        <w:rPr>
          <w:rFonts w:hint="eastAsia" w:eastAsia="仿宋_GB2312"/>
          <w:color w:val="auto"/>
          <w:sz w:val="32"/>
          <w:szCs w:val="32"/>
          <w:highlight w:val="none"/>
        </w:rPr>
        <w:t>支出</w:t>
      </w:r>
      <w:r>
        <w:rPr>
          <w:rFonts w:hint="eastAsia" w:eastAsia="仿宋_GB2312"/>
          <w:color w:val="auto"/>
          <w:sz w:val="32"/>
          <w:szCs w:val="32"/>
          <w:highlight w:val="none"/>
          <w:lang w:val="en-US" w:eastAsia="zh-CN"/>
        </w:rPr>
        <w:t>0.00</w:t>
      </w:r>
      <w:r>
        <w:rPr>
          <w:rFonts w:eastAsia="仿宋_GB2312"/>
          <w:color w:val="auto"/>
          <w:sz w:val="32"/>
          <w:szCs w:val="32"/>
          <w:highlight w:val="none"/>
        </w:rPr>
        <w:t>元</w:t>
      </w:r>
      <w:r>
        <w:rPr>
          <w:rFonts w:hint="eastAsia" w:eastAsia="仿宋_GB2312"/>
          <w:color w:val="auto"/>
          <w:sz w:val="32"/>
          <w:szCs w:val="32"/>
          <w:highlight w:val="none"/>
        </w:rPr>
        <w:t>。</w:t>
      </w:r>
    </w:p>
    <w:p w14:paraId="457C9B3A">
      <w:pPr>
        <w:snapToGrid w:val="0"/>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rPr>
        <w:t>3</w:t>
      </w:r>
      <w:r>
        <w:rPr>
          <w:rFonts w:eastAsia="仿宋_GB2312"/>
          <w:color w:val="auto"/>
          <w:sz w:val="32"/>
          <w:szCs w:val="32"/>
          <w:highlight w:val="none"/>
        </w:rPr>
        <w:t>年会议费</w:t>
      </w:r>
      <w:r>
        <w:rPr>
          <w:rFonts w:hint="eastAsia" w:eastAsia="仿宋_GB2312"/>
          <w:color w:val="auto"/>
          <w:sz w:val="32"/>
          <w:szCs w:val="32"/>
          <w:highlight w:val="none"/>
        </w:rPr>
        <w:t>财政拨款</w:t>
      </w:r>
      <w:r>
        <w:rPr>
          <w:rFonts w:eastAsia="仿宋_GB2312"/>
          <w:color w:val="auto"/>
          <w:sz w:val="32"/>
          <w:szCs w:val="32"/>
          <w:highlight w:val="none"/>
        </w:rPr>
        <w:t>支出</w:t>
      </w:r>
      <w:r>
        <w:rPr>
          <w:rFonts w:hint="eastAsia" w:ascii="仿宋_GB2312" w:hAnsi="Calibri" w:eastAsia="仿宋_GB2312" w:cs="Calibri"/>
          <w:color w:val="auto"/>
          <w:sz w:val="32"/>
          <w:szCs w:val="32"/>
          <w:highlight w:val="none"/>
        </w:rPr>
        <w:t>0.00</w:t>
      </w:r>
      <w:r>
        <w:rPr>
          <w:rFonts w:eastAsia="仿宋_GB2312"/>
          <w:color w:val="auto"/>
          <w:sz w:val="32"/>
          <w:szCs w:val="32"/>
          <w:highlight w:val="none"/>
        </w:rPr>
        <w:t>元，较上年增长</w:t>
      </w:r>
      <w:r>
        <w:rPr>
          <w:rFonts w:hint="eastAsia" w:eastAsia="仿宋_GB2312"/>
          <w:color w:val="auto"/>
          <w:sz w:val="32"/>
          <w:szCs w:val="32"/>
          <w:highlight w:val="none"/>
        </w:rPr>
        <w:t>/降低</w:t>
      </w:r>
      <w:r>
        <w:rPr>
          <w:rFonts w:hint="eastAsia" w:eastAsia="仿宋_GB2312"/>
          <w:color w:val="auto"/>
          <w:sz w:val="32"/>
          <w:szCs w:val="32"/>
          <w:highlight w:val="none"/>
          <w:lang w:val="en-US" w:eastAsia="zh-CN"/>
        </w:rPr>
        <w:t>0</w:t>
      </w:r>
      <w:r>
        <w:rPr>
          <w:rFonts w:eastAsia="仿宋_GB2312"/>
          <w:color w:val="auto"/>
          <w:sz w:val="32"/>
          <w:szCs w:val="32"/>
          <w:highlight w:val="none"/>
        </w:rPr>
        <w:t>%</w:t>
      </w:r>
      <w:r>
        <w:rPr>
          <w:rFonts w:hint="eastAsia" w:eastAsia="仿宋_GB2312"/>
          <w:color w:val="auto"/>
          <w:sz w:val="32"/>
          <w:szCs w:val="32"/>
          <w:highlight w:val="none"/>
        </w:rPr>
        <w:t>，主要原因为</w:t>
      </w:r>
      <w:r>
        <w:rPr>
          <w:rFonts w:eastAsia="仿宋_GB2312"/>
          <w:color w:val="auto"/>
          <w:sz w:val="32"/>
          <w:szCs w:val="32"/>
          <w:highlight w:val="none"/>
        </w:rPr>
        <w:t>。</w:t>
      </w:r>
      <w:r>
        <w:rPr>
          <w:rFonts w:hint="eastAsia" w:eastAsia="仿宋_GB2312"/>
          <w:color w:val="auto"/>
          <w:sz w:val="32"/>
          <w:szCs w:val="32"/>
          <w:highlight w:val="none"/>
        </w:rPr>
        <w:t>按在职人员来看，</w:t>
      </w:r>
      <w:r>
        <w:rPr>
          <w:rFonts w:eastAsia="仿宋_GB2312"/>
          <w:color w:val="auto"/>
          <w:sz w:val="32"/>
          <w:szCs w:val="32"/>
          <w:highlight w:val="none"/>
        </w:rPr>
        <w:t>人均</w:t>
      </w:r>
      <w:r>
        <w:rPr>
          <w:rFonts w:hint="eastAsia" w:eastAsia="仿宋_GB2312"/>
          <w:color w:val="auto"/>
          <w:sz w:val="32"/>
          <w:szCs w:val="32"/>
          <w:highlight w:val="none"/>
        </w:rPr>
        <w:t>支出</w:t>
      </w:r>
      <w:r>
        <w:rPr>
          <w:rFonts w:hint="eastAsia" w:eastAsia="仿宋_GB2312"/>
          <w:color w:val="auto"/>
          <w:sz w:val="32"/>
          <w:szCs w:val="32"/>
          <w:highlight w:val="none"/>
          <w:lang w:val="en-US" w:eastAsia="zh-CN"/>
        </w:rPr>
        <w:t>0.00</w:t>
      </w:r>
      <w:r>
        <w:rPr>
          <w:rFonts w:eastAsia="仿宋_GB2312"/>
          <w:color w:val="auto"/>
          <w:sz w:val="32"/>
          <w:szCs w:val="32"/>
          <w:highlight w:val="none"/>
        </w:rPr>
        <w:t>元。</w:t>
      </w:r>
    </w:p>
    <w:p w14:paraId="16E8A24C">
      <w:pPr>
        <w:snapToGrid w:val="0"/>
        <w:spacing w:line="520" w:lineRule="exact"/>
        <w:ind w:firstLine="643" w:firstLineChars="200"/>
        <w:jc w:val="left"/>
        <w:rPr>
          <w:rFonts w:eastAsia="仿宋_GB2312"/>
          <w:b/>
          <w:color w:val="auto"/>
          <w:sz w:val="32"/>
          <w:szCs w:val="32"/>
          <w:highlight w:val="none"/>
        </w:rPr>
      </w:pPr>
      <w:r>
        <w:rPr>
          <w:rFonts w:hint="eastAsia" w:eastAsia="仿宋_GB2312"/>
          <w:b/>
          <w:color w:val="auto"/>
          <w:sz w:val="32"/>
          <w:szCs w:val="32"/>
          <w:highlight w:val="none"/>
        </w:rPr>
        <w:t>(</w:t>
      </w:r>
      <w:r>
        <w:rPr>
          <w:rFonts w:eastAsia="仿宋_GB2312"/>
          <w:b/>
          <w:color w:val="auto"/>
          <w:sz w:val="32"/>
          <w:szCs w:val="32"/>
          <w:highlight w:val="none"/>
        </w:rPr>
        <w:t>3</w:t>
      </w:r>
      <w:r>
        <w:rPr>
          <w:rFonts w:hint="eastAsia" w:eastAsia="仿宋_GB2312"/>
          <w:b/>
          <w:color w:val="auto"/>
          <w:sz w:val="32"/>
          <w:szCs w:val="32"/>
          <w:highlight w:val="none"/>
        </w:rPr>
        <w:t>)</w:t>
      </w:r>
      <w:r>
        <w:rPr>
          <w:rFonts w:eastAsia="仿宋_GB2312"/>
          <w:b/>
          <w:color w:val="auto"/>
          <w:sz w:val="32"/>
          <w:szCs w:val="32"/>
          <w:highlight w:val="none"/>
        </w:rPr>
        <w:t>培训费支出情况</w:t>
      </w:r>
    </w:p>
    <w:p w14:paraId="7A7D2550">
      <w:pPr>
        <w:snapToGrid w:val="0"/>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rPr>
        <w:t>3</w:t>
      </w:r>
      <w:r>
        <w:rPr>
          <w:rFonts w:eastAsia="仿宋_GB2312"/>
          <w:color w:val="auto"/>
          <w:sz w:val="32"/>
          <w:szCs w:val="32"/>
          <w:highlight w:val="none"/>
        </w:rPr>
        <w:t>年</w:t>
      </w:r>
      <w:r>
        <w:rPr>
          <w:rFonts w:hint="eastAsia" w:eastAsia="仿宋_GB2312"/>
          <w:color w:val="auto"/>
          <w:sz w:val="32"/>
          <w:szCs w:val="32"/>
          <w:highlight w:val="none"/>
        </w:rPr>
        <w:t>培训</w:t>
      </w:r>
      <w:r>
        <w:rPr>
          <w:rFonts w:eastAsia="仿宋_GB2312"/>
          <w:color w:val="auto"/>
          <w:sz w:val="32"/>
          <w:szCs w:val="32"/>
          <w:highlight w:val="none"/>
        </w:rPr>
        <w:t>费全口径支出</w:t>
      </w:r>
      <w:r>
        <w:rPr>
          <w:rFonts w:hint="eastAsia" w:ascii="仿宋_GB2312" w:hAnsi="Calibri" w:eastAsia="仿宋_GB2312" w:cs="Calibri"/>
          <w:color w:val="auto"/>
          <w:sz w:val="32"/>
          <w:szCs w:val="32"/>
          <w:highlight w:val="none"/>
        </w:rPr>
        <w:t>16229.00</w:t>
      </w:r>
      <w:r>
        <w:rPr>
          <w:rFonts w:eastAsia="仿宋_GB2312"/>
          <w:color w:val="auto"/>
          <w:sz w:val="32"/>
          <w:szCs w:val="32"/>
          <w:highlight w:val="none"/>
        </w:rPr>
        <w:t>元，较上年增长</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Fonts w:hint="eastAsia" w:eastAsia="仿宋_GB2312"/>
          <w:color w:val="auto"/>
          <w:sz w:val="32"/>
          <w:szCs w:val="32"/>
          <w:highlight w:val="none"/>
        </w:rPr>
        <w:t>，主要原因为</w:t>
      </w:r>
      <w:r>
        <w:rPr>
          <w:rFonts w:hint="eastAsia" w:eastAsia="仿宋_GB2312"/>
          <w:color w:val="auto"/>
          <w:sz w:val="32"/>
          <w:szCs w:val="32"/>
          <w:highlight w:val="none"/>
          <w:lang w:val="en-US" w:eastAsia="zh-CN"/>
        </w:rPr>
        <w:t>本园为新设立公办幼儿园，为教职工开展培训业务</w:t>
      </w:r>
      <w:r>
        <w:rPr>
          <w:rFonts w:eastAsia="仿宋_GB2312"/>
          <w:color w:val="auto"/>
          <w:sz w:val="32"/>
          <w:szCs w:val="32"/>
          <w:highlight w:val="none"/>
        </w:rPr>
        <w:t>。</w:t>
      </w:r>
      <w:r>
        <w:rPr>
          <w:rFonts w:hint="eastAsia" w:eastAsia="仿宋_GB2312"/>
          <w:color w:val="auto"/>
          <w:sz w:val="32"/>
          <w:szCs w:val="32"/>
          <w:highlight w:val="none"/>
        </w:rPr>
        <w:t>按在职人员来看，</w:t>
      </w:r>
      <w:r>
        <w:rPr>
          <w:rFonts w:eastAsia="仿宋_GB2312"/>
          <w:color w:val="auto"/>
          <w:sz w:val="32"/>
          <w:szCs w:val="32"/>
          <w:highlight w:val="none"/>
        </w:rPr>
        <w:t>人均</w:t>
      </w:r>
      <w:r>
        <w:rPr>
          <w:rFonts w:hint="eastAsia" w:eastAsia="仿宋_GB2312"/>
          <w:color w:val="auto"/>
          <w:sz w:val="32"/>
          <w:szCs w:val="32"/>
          <w:highlight w:val="none"/>
        </w:rPr>
        <w:t>支出</w:t>
      </w:r>
      <w:r>
        <w:rPr>
          <w:rFonts w:hint="eastAsia" w:eastAsia="仿宋_GB2312"/>
          <w:color w:val="auto"/>
          <w:sz w:val="32"/>
          <w:szCs w:val="32"/>
          <w:highlight w:val="none"/>
          <w:lang w:val="en-US" w:eastAsia="zh-CN"/>
        </w:rPr>
        <w:t>169.05</w:t>
      </w:r>
      <w:r>
        <w:rPr>
          <w:rFonts w:eastAsia="仿宋_GB2312"/>
          <w:color w:val="auto"/>
          <w:sz w:val="32"/>
          <w:szCs w:val="32"/>
          <w:highlight w:val="none"/>
        </w:rPr>
        <w:t>元</w:t>
      </w:r>
      <w:r>
        <w:rPr>
          <w:rFonts w:hint="eastAsia" w:eastAsia="仿宋_GB2312"/>
          <w:color w:val="auto"/>
          <w:sz w:val="32"/>
          <w:szCs w:val="32"/>
          <w:highlight w:val="none"/>
        </w:rPr>
        <w:t>。</w:t>
      </w:r>
    </w:p>
    <w:p w14:paraId="73EF7053">
      <w:pPr>
        <w:snapToGrid w:val="0"/>
        <w:spacing w:line="600" w:lineRule="exact"/>
        <w:ind w:firstLine="640" w:firstLineChars="200"/>
        <w:jc w:val="left"/>
        <w:rPr>
          <w:rFonts w:eastAsia="仿宋_GB2312"/>
          <w:color w:val="auto"/>
          <w:sz w:val="32"/>
          <w:szCs w:val="32"/>
          <w:highlight w:val="none"/>
        </w:rPr>
      </w:pPr>
      <w:r>
        <w:rPr>
          <w:rFonts w:eastAsia="仿宋_GB2312"/>
          <w:color w:val="auto"/>
          <w:sz w:val="32"/>
          <w:szCs w:val="32"/>
          <w:highlight w:val="none"/>
        </w:rPr>
        <w:t>202</w:t>
      </w:r>
      <w:r>
        <w:rPr>
          <w:rFonts w:hint="eastAsia" w:eastAsia="仿宋_GB2312"/>
          <w:color w:val="auto"/>
          <w:sz w:val="32"/>
          <w:szCs w:val="32"/>
          <w:highlight w:val="none"/>
        </w:rPr>
        <w:t>3</w:t>
      </w:r>
      <w:r>
        <w:rPr>
          <w:rFonts w:eastAsia="仿宋_GB2312"/>
          <w:color w:val="auto"/>
          <w:sz w:val="32"/>
          <w:szCs w:val="32"/>
          <w:highlight w:val="none"/>
        </w:rPr>
        <w:t>年</w:t>
      </w:r>
      <w:r>
        <w:rPr>
          <w:rFonts w:hint="eastAsia" w:eastAsia="仿宋_GB2312"/>
          <w:color w:val="auto"/>
          <w:sz w:val="32"/>
          <w:szCs w:val="32"/>
          <w:highlight w:val="none"/>
        </w:rPr>
        <w:t>培训</w:t>
      </w:r>
      <w:r>
        <w:rPr>
          <w:rFonts w:eastAsia="仿宋_GB2312"/>
          <w:color w:val="auto"/>
          <w:sz w:val="32"/>
          <w:szCs w:val="32"/>
          <w:highlight w:val="none"/>
        </w:rPr>
        <w:t>费</w:t>
      </w:r>
      <w:r>
        <w:rPr>
          <w:rFonts w:hint="eastAsia" w:eastAsia="仿宋_GB2312"/>
          <w:color w:val="auto"/>
          <w:sz w:val="32"/>
          <w:szCs w:val="32"/>
          <w:highlight w:val="none"/>
        </w:rPr>
        <w:t>财政拨款</w:t>
      </w:r>
      <w:r>
        <w:rPr>
          <w:rFonts w:eastAsia="仿宋_GB2312"/>
          <w:color w:val="auto"/>
          <w:sz w:val="32"/>
          <w:szCs w:val="32"/>
          <w:highlight w:val="none"/>
        </w:rPr>
        <w:t>支出</w:t>
      </w:r>
      <w:r>
        <w:rPr>
          <w:rFonts w:hint="eastAsia" w:ascii="仿宋_GB2312" w:hAnsi="Calibri" w:eastAsia="仿宋_GB2312" w:cs="Calibri"/>
          <w:color w:val="auto"/>
          <w:sz w:val="32"/>
          <w:szCs w:val="32"/>
          <w:highlight w:val="none"/>
        </w:rPr>
        <w:t>16229.00</w:t>
      </w:r>
      <w:r>
        <w:rPr>
          <w:rFonts w:eastAsia="仿宋_GB2312"/>
          <w:color w:val="auto"/>
          <w:sz w:val="32"/>
          <w:szCs w:val="32"/>
          <w:highlight w:val="none"/>
        </w:rPr>
        <w:t>元，较上年增长</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Fonts w:hint="eastAsia" w:eastAsia="仿宋_GB2312"/>
          <w:color w:val="auto"/>
          <w:sz w:val="32"/>
          <w:szCs w:val="32"/>
          <w:highlight w:val="none"/>
        </w:rPr>
        <w:t>，主要原因为</w:t>
      </w:r>
      <w:r>
        <w:rPr>
          <w:rFonts w:hint="eastAsia" w:eastAsia="仿宋_GB2312"/>
          <w:color w:val="auto"/>
          <w:sz w:val="32"/>
          <w:szCs w:val="32"/>
          <w:highlight w:val="none"/>
          <w:lang w:val="en-US" w:eastAsia="zh-CN"/>
        </w:rPr>
        <w:t>本园为新设立公办幼儿园，为教职工开展培训业务</w:t>
      </w:r>
      <w:r>
        <w:rPr>
          <w:rFonts w:eastAsia="仿宋_GB2312"/>
          <w:color w:val="auto"/>
          <w:sz w:val="32"/>
          <w:szCs w:val="32"/>
          <w:highlight w:val="none"/>
        </w:rPr>
        <w:t>。</w:t>
      </w:r>
      <w:r>
        <w:rPr>
          <w:rFonts w:hint="eastAsia" w:eastAsia="仿宋_GB2312"/>
          <w:color w:val="auto"/>
          <w:sz w:val="32"/>
          <w:szCs w:val="32"/>
          <w:highlight w:val="none"/>
        </w:rPr>
        <w:t>按在职人员来看，</w:t>
      </w:r>
      <w:r>
        <w:rPr>
          <w:rFonts w:eastAsia="仿宋_GB2312"/>
          <w:color w:val="auto"/>
          <w:sz w:val="32"/>
          <w:szCs w:val="32"/>
          <w:highlight w:val="none"/>
        </w:rPr>
        <w:t>人均</w:t>
      </w:r>
      <w:r>
        <w:rPr>
          <w:rFonts w:hint="eastAsia" w:eastAsia="仿宋_GB2312"/>
          <w:color w:val="auto"/>
          <w:sz w:val="32"/>
          <w:szCs w:val="32"/>
          <w:highlight w:val="none"/>
        </w:rPr>
        <w:t>支出</w:t>
      </w:r>
      <w:r>
        <w:rPr>
          <w:rFonts w:hint="eastAsia" w:eastAsia="仿宋_GB2312"/>
          <w:color w:val="auto"/>
          <w:sz w:val="32"/>
          <w:szCs w:val="32"/>
          <w:highlight w:val="none"/>
          <w:lang w:val="en-US" w:eastAsia="zh-CN"/>
        </w:rPr>
        <w:t>169.05</w:t>
      </w:r>
      <w:r>
        <w:rPr>
          <w:rFonts w:eastAsia="仿宋_GB2312"/>
          <w:color w:val="auto"/>
          <w:sz w:val="32"/>
          <w:szCs w:val="32"/>
          <w:highlight w:val="none"/>
        </w:rPr>
        <w:t>元。</w:t>
      </w:r>
    </w:p>
    <w:p w14:paraId="7FFBAC9F">
      <w:pPr>
        <w:snapToGrid w:val="0"/>
        <w:spacing w:line="600" w:lineRule="exact"/>
        <w:ind w:firstLine="643" w:firstLineChars="200"/>
        <w:rPr>
          <w:rFonts w:eastAsia="仿宋_GB2312"/>
          <w:color w:val="auto"/>
          <w:sz w:val="32"/>
          <w:szCs w:val="32"/>
          <w:highlight w:val="none"/>
        </w:rPr>
      </w:pPr>
      <w:r>
        <w:rPr>
          <w:rFonts w:hint="eastAsia" w:eastAsia="仿宋_GB2312"/>
          <w:b/>
          <w:color w:val="auto"/>
          <w:sz w:val="32"/>
          <w:szCs w:val="32"/>
          <w:highlight w:val="none"/>
        </w:rPr>
        <w:t>(</w:t>
      </w:r>
      <w:r>
        <w:rPr>
          <w:rFonts w:eastAsia="仿宋_GB2312"/>
          <w:b/>
          <w:color w:val="auto"/>
          <w:sz w:val="32"/>
          <w:szCs w:val="32"/>
          <w:highlight w:val="none"/>
        </w:rPr>
        <w:t>4</w:t>
      </w:r>
      <w:r>
        <w:rPr>
          <w:rFonts w:hint="eastAsia" w:eastAsia="仿宋_GB2312"/>
          <w:b/>
          <w:color w:val="auto"/>
          <w:sz w:val="32"/>
          <w:szCs w:val="32"/>
          <w:highlight w:val="none"/>
        </w:rPr>
        <w:t>)</w:t>
      </w:r>
      <w:r>
        <w:rPr>
          <w:rFonts w:eastAsia="仿宋_GB2312"/>
          <w:b/>
          <w:color w:val="auto"/>
          <w:sz w:val="32"/>
          <w:szCs w:val="32"/>
          <w:highlight w:val="none"/>
        </w:rPr>
        <w:t>其他对单位影响较大的支出情况</w:t>
      </w:r>
    </w:p>
    <w:p w14:paraId="58515644">
      <w:pPr>
        <w:snapToGrid w:val="0"/>
        <w:spacing w:line="60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劳务费</w:t>
      </w:r>
      <w:r>
        <w:rPr>
          <w:rFonts w:eastAsia="仿宋_GB2312"/>
          <w:color w:val="auto"/>
          <w:sz w:val="32"/>
          <w:szCs w:val="32"/>
          <w:highlight w:val="none"/>
        </w:rPr>
        <w:t>支出</w:t>
      </w:r>
      <w:r>
        <w:rPr>
          <w:rFonts w:hint="eastAsia" w:ascii="仿宋_GB2312" w:hAnsi="Calibri" w:eastAsia="仿宋_GB2312" w:cs="Calibri"/>
          <w:color w:val="auto"/>
          <w:sz w:val="32"/>
          <w:szCs w:val="32"/>
          <w:highlight w:val="none"/>
        </w:rPr>
        <w:t>9455372.00</w:t>
      </w:r>
      <w:r>
        <w:rPr>
          <w:rFonts w:eastAsia="仿宋_GB2312"/>
          <w:color w:val="auto"/>
          <w:sz w:val="32"/>
          <w:szCs w:val="32"/>
          <w:highlight w:val="none"/>
        </w:rPr>
        <w:t>元，较上年增长</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Fonts w:hint="eastAsia" w:eastAsia="仿宋_GB2312"/>
          <w:color w:val="auto"/>
          <w:sz w:val="32"/>
          <w:szCs w:val="32"/>
          <w:highlight w:val="none"/>
        </w:rPr>
        <w:t>，主要原因为</w:t>
      </w:r>
      <w:r>
        <w:rPr>
          <w:rFonts w:hint="eastAsia" w:eastAsia="仿宋_GB2312"/>
          <w:color w:val="auto"/>
          <w:sz w:val="32"/>
          <w:szCs w:val="32"/>
          <w:highlight w:val="none"/>
          <w:lang w:val="en-US" w:eastAsia="zh-CN"/>
        </w:rPr>
        <w:t>本园为新设立公办幼儿园，教职工为临聘人员，教职工工资以劳务费发放</w:t>
      </w:r>
      <w:r>
        <w:rPr>
          <w:rFonts w:hint="eastAsia" w:eastAsia="仿宋_GB2312"/>
          <w:color w:val="auto"/>
          <w:sz w:val="32"/>
          <w:szCs w:val="32"/>
          <w:highlight w:val="none"/>
        </w:rPr>
        <w:t>；其中财政拨款</w:t>
      </w:r>
      <w:r>
        <w:rPr>
          <w:rFonts w:eastAsia="仿宋_GB2312"/>
          <w:color w:val="auto"/>
          <w:sz w:val="32"/>
          <w:szCs w:val="32"/>
          <w:highlight w:val="none"/>
        </w:rPr>
        <w:t>支出</w:t>
      </w:r>
      <w:r>
        <w:rPr>
          <w:rFonts w:hint="eastAsia" w:ascii="仿宋_GB2312" w:hAnsi="Calibri" w:eastAsia="仿宋_GB2312" w:cs="Calibri"/>
          <w:color w:val="auto"/>
          <w:sz w:val="32"/>
          <w:szCs w:val="32"/>
          <w:highlight w:val="none"/>
        </w:rPr>
        <w:t>9455372.00</w:t>
      </w:r>
      <w:r>
        <w:rPr>
          <w:rFonts w:eastAsia="仿宋_GB2312"/>
          <w:color w:val="auto"/>
          <w:sz w:val="32"/>
          <w:szCs w:val="32"/>
          <w:highlight w:val="none"/>
        </w:rPr>
        <w:t>元，较上年增长</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Fonts w:hint="eastAsia" w:eastAsia="仿宋_GB2312"/>
          <w:color w:val="auto"/>
          <w:sz w:val="32"/>
          <w:szCs w:val="32"/>
          <w:highlight w:val="none"/>
        </w:rPr>
        <w:t>，主要原因为</w:t>
      </w:r>
      <w:r>
        <w:rPr>
          <w:rFonts w:hint="eastAsia" w:eastAsia="仿宋_GB2312"/>
          <w:color w:val="auto"/>
          <w:sz w:val="32"/>
          <w:szCs w:val="32"/>
          <w:highlight w:val="none"/>
          <w:lang w:val="en-US" w:eastAsia="zh-CN"/>
        </w:rPr>
        <w:t>本园为新设立公办幼儿园，教职工为临聘人员，教职工工资以劳务费发放</w:t>
      </w:r>
      <w:r>
        <w:rPr>
          <w:rFonts w:eastAsia="仿宋_GB2312"/>
          <w:color w:val="auto"/>
          <w:sz w:val="32"/>
          <w:szCs w:val="32"/>
          <w:highlight w:val="none"/>
        </w:rPr>
        <w:t>。</w:t>
      </w:r>
    </w:p>
    <w:p w14:paraId="2A6726D2">
      <w:pPr>
        <w:snapToGrid w:val="0"/>
        <w:spacing w:line="60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委托业务费</w:t>
      </w:r>
      <w:r>
        <w:rPr>
          <w:rFonts w:eastAsia="仿宋_GB2312"/>
          <w:color w:val="auto"/>
          <w:sz w:val="32"/>
          <w:szCs w:val="32"/>
          <w:highlight w:val="none"/>
        </w:rPr>
        <w:t>支出</w:t>
      </w:r>
      <w:r>
        <w:rPr>
          <w:rFonts w:hint="eastAsia" w:ascii="仿宋_GB2312" w:hAnsi="Calibri" w:eastAsia="仿宋_GB2312" w:cs="Calibri"/>
          <w:color w:val="auto"/>
          <w:sz w:val="32"/>
          <w:szCs w:val="32"/>
          <w:highlight w:val="none"/>
        </w:rPr>
        <w:t>0.00</w:t>
      </w:r>
      <w:r>
        <w:rPr>
          <w:rFonts w:eastAsia="仿宋_GB2312"/>
          <w:color w:val="auto"/>
          <w:sz w:val="32"/>
          <w:szCs w:val="32"/>
          <w:highlight w:val="none"/>
        </w:rPr>
        <w:t>元，较上年增长</w:t>
      </w:r>
      <w:r>
        <w:rPr>
          <w:rFonts w:hint="eastAsia" w:eastAsia="仿宋_GB2312"/>
          <w:color w:val="auto"/>
          <w:sz w:val="32"/>
          <w:szCs w:val="32"/>
          <w:highlight w:val="none"/>
        </w:rPr>
        <w:t>/降低</w:t>
      </w:r>
      <w:r>
        <w:rPr>
          <w:rFonts w:hint="eastAsia" w:eastAsia="仿宋_GB2312"/>
          <w:color w:val="auto"/>
          <w:sz w:val="32"/>
          <w:szCs w:val="32"/>
          <w:highlight w:val="none"/>
          <w:lang w:val="en-US" w:eastAsia="zh-CN"/>
        </w:rPr>
        <w:t>0</w:t>
      </w:r>
      <w:r>
        <w:rPr>
          <w:rFonts w:eastAsia="仿宋_GB2312"/>
          <w:color w:val="auto"/>
          <w:sz w:val="32"/>
          <w:szCs w:val="32"/>
          <w:highlight w:val="none"/>
        </w:rPr>
        <w:t>%</w:t>
      </w:r>
      <w:r>
        <w:rPr>
          <w:rFonts w:hint="eastAsia" w:eastAsia="仿宋_GB2312"/>
          <w:color w:val="auto"/>
          <w:sz w:val="32"/>
          <w:szCs w:val="32"/>
          <w:highlight w:val="none"/>
        </w:rPr>
        <w:t>，主要原因为；其中财政拨款</w:t>
      </w:r>
      <w:r>
        <w:rPr>
          <w:rFonts w:eastAsia="仿宋_GB2312"/>
          <w:color w:val="auto"/>
          <w:sz w:val="32"/>
          <w:szCs w:val="32"/>
          <w:highlight w:val="none"/>
        </w:rPr>
        <w:t>支出</w:t>
      </w:r>
      <w:r>
        <w:rPr>
          <w:rFonts w:hint="eastAsia" w:ascii="仿宋_GB2312" w:hAnsi="Calibri" w:eastAsia="仿宋_GB2312" w:cs="Calibri"/>
          <w:color w:val="auto"/>
          <w:sz w:val="32"/>
          <w:szCs w:val="32"/>
          <w:highlight w:val="none"/>
        </w:rPr>
        <w:t>0.00</w:t>
      </w:r>
      <w:r>
        <w:rPr>
          <w:rFonts w:eastAsia="仿宋_GB2312"/>
          <w:color w:val="auto"/>
          <w:sz w:val="32"/>
          <w:szCs w:val="32"/>
          <w:highlight w:val="none"/>
        </w:rPr>
        <w:t>元，较上年增长</w:t>
      </w:r>
      <w:r>
        <w:rPr>
          <w:rFonts w:hint="eastAsia" w:eastAsia="仿宋_GB2312"/>
          <w:color w:val="auto"/>
          <w:sz w:val="32"/>
          <w:szCs w:val="32"/>
          <w:highlight w:val="none"/>
        </w:rPr>
        <w:t>/降低</w:t>
      </w:r>
      <w:r>
        <w:rPr>
          <w:rFonts w:hint="eastAsia" w:eastAsia="仿宋_GB2312"/>
          <w:color w:val="auto"/>
          <w:sz w:val="32"/>
          <w:szCs w:val="32"/>
          <w:highlight w:val="none"/>
          <w:lang w:val="en-US" w:eastAsia="zh-CN"/>
        </w:rPr>
        <w:t>0</w:t>
      </w:r>
      <w:r>
        <w:rPr>
          <w:rFonts w:eastAsia="仿宋_GB2312"/>
          <w:color w:val="auto"/>
          <w:sz w:val="32"/>
          <w:szCs w:val="32"/>
          <w:highlight w:val="none"/>
        </w:rPr>
        <w:t>%</w:t>
      </w:r>
      <w:r>
        <w:rPr>
          <w:rFonts w:hint="eastAsia" w:eastAsia="仿宋_GB2312"/>
          <w:color w:val="auto"/>
          <w:sz w:val="32"/>
          <w:szCs w:val="32"/>
          <w:highlight w:val="none"/>
        </w:rPr>
        <w:t>，主要原因为</w:t>
      </w:r>
      <w:r>
        <w:rPr>
          <w:rFonts w:eastAsia="仿宋_GB2312"/>
          <w:color w:val="auto"/>
          <w:sz w:val="32"/>
          <w:szCs w:val="32"/>
          <w:highlight w:val="none"/>
        </w:rPr>
        <w:t>。</w:t>
      </w:r>
    </w:p>
    <w:p w14:paraId="7F4755DF">
      <w:pPr>
        <w:snapToGrid w:val="0"/>
        <w:spacing w:line="60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专用材料费</w:t>
      </w:r>
      <w:r>
        <w:rPr>
          <w:rFonts w:eastAsia="仿宋_GB2312"/>
          <w:color w:val="auto"/>
          <w:sz w:val="32"/>
          <w:szCs w:val="32"/>
          <w:highlight w:val="none"/>
        </w:rPr>
        <w:t>支出</w:t>
      </w:r>
      <w:r>
        <w:rPr>
          <w:rFonts w:hint="eastAsia" w:ascii="仿宋_GB2312" w:hAnsi="Calibri" w:eastAsia="仿宋_GB2312" w:cs="Calibri"/>
          <w:color w:val="auto"/>
          <w:sz w:val="32"/>
          <w:szCs w:val="32"/>
          <w:highlight w:val="none"/>
        </w:rPr>
        <w:t>1707115.16</w:t>
      </w:r>
      <w:r>
        <w:rPr>
          <w:rFonts w:eastAsia="仿宋_GB2312"/>
          <w:color w:val="auto"/>
          <w:sz w:val="32"/>
          <w:szCs w:val="32"/>
          <w:highlight w:val="none"/>
        </w:rPr>
        <w:t>元，较上年增长</w:t>
      </w:r>
      <w:r>
        <w:rPr>
          <w:rFonts w:hint="eastAsia" w:eastAsia="仿宋_GB2312"/>
          <w:color w:val="auto"/>
          <w:sz w:val="32"/>
          <w:szCs w:val="32"/>
          <w:highlight w:val="none"/>
        </w:rPr>
        <w:t>/降低</w:t>
      </w:r>
      <w:r>
        <w:rPr>
          <w:rFonts w:hint="eastAsia" w:eastAsia="仿宋_GB2312"/>
          <w:color w:val="auto"/>
          <w:sz w:val="32"/>
          <w:szCs w:val="32"/>
          <w:highlight w:val="none"/>
          <w:lang w:val="en-US" w:eastAsia="zh-CN"/>
        </w:rPr>
        <w:t>100</w:t>
      </w:r>
      <w:r>
        <w:rPr>
          <w:rFonts w:eastAsia="仿宋_GB2312"/>
          <w:color w:val="auto"/>
          <w:sz w:val="32"/>
          <w:szCs w:val="32"/>
          <w:highlight w:val="none"/>
        </w:rPr>
        <w:t>%</w:t>
      </w:r>
      <w:r>
        <w:rPr>
          <w:rFonts w:hint="eastAsia" w:eastAsia="仿宋_GB2312"/>
          <w:color w:val="auto"/>
          <w:sz w:val="32"/>
          <w:szCs w:val="32"/>
          <w:highlight w:val="none"/>
        </w:rPr>
        <w:t>，主要原因为</w:t>
      </w:r>
      <w:r>
        <w:rPr>
          <w:rFonts w:hint="eastAsia" w:eastAsia="仿宋_GB2312"/>
          <w:color w:val="auto"/>
          <w:sz w:val="32"/>
          <w:szCs w:val="32"/>
          <w:highlight w:val="none"/>
          <w:lang w:val="en-US" w:eastAsia="zh-CN"/>
        </w:rPr>
        <w:t>本园为新设立公办幼儿园，专用材料为本园购买医疗用品、活动材料等日常专用材料</w:t>
      </w:r>
      <w:r>
        <w:rPr>
          <w:rFonts w:hint="eastAsia" w:eastAsia="仿宋_GB2312"/>
          <w:color w:val="auto"/>
          <w:sz w:val="32"/>
          <w:szCs w:val="32"/>
          <w:highlight w:val="none"/>
        </w:rPr>
        <w:t>；其中财政拨款</w:t>
      </w:r>
      <w:r>
        <w:rPr>
          <w:rFonts w:eastAsia="仿宋_GB2312"/>
          <w:color w:val="auto"/>
          <w:sz w:val="32"/>
          <w:szCs w:val="32"/>
          <w:highlight w:val="none"/>
        </w:rPr>
        <w:t>支出</w:t>
      </w:r>
      <w:r>
        <w:rPr>
          <w:rFonts w:hint="eastAsia" w:ascii="仿宋_GB2312" w:hAnsi="Calibri" w:eastAsia="仿宋_GB2312" w:cs="Calibri"/>
          <w:color w:val="auto"/>
          <w:sz w:val="32"/>
          <w:szCs w:val="32"/>
          <w:highlight w:val="none"/>
        </w:rPr>
        <w:t>1707115.16</w:t>
      </w:r>
      <w:r>
        <w:rPr>
          <w:rFonts w:eastAsia="仿宋_GB2312"/>
          <w:color w:val="auto"/>
          <w:sz w:val="32"/>
          <w:szCs w:val="32"/>
          <w:highlight w:val="none"/>
        </w:rPr>
        <w:t>元，较上年增</w:t>
      </w:r>
      <w:r>
        <w:rPr>
          <w:rFonts w:hint="eastAsia" w:eastAsia="仿宋_GB2312"/>
          <w:color w:val="auto"/>
          <w:sz w:val="32"/>
          <w:szCs w:val="32"/>
          <w:highlight w:val="none"/>
          <w:lang w:val="en-US" w:eastAsia="zh-CN"/>
        </w:rPr>
        <w:t>长100</w:t>
      </w:r>
      <w:r>
        <w:rPr>
          <w:rFonts w:eastAsia="仿宋_GB2312"/>
          <w:color w:val="auto"/>
          <w:sz w:val="32"/>
          <w:szCs w:val="32"/>
          <w:highlight w:val="none"/>
        </w:rPr>
        <w:t>%</w:t>
      </w:r>
      <w:r>
        <w:rPr>
          <w:rFonts w:hint="eastAsia" w:eastAsia="仿宋_GB2312"/>
          <w:color w:val="auto"/>
          <w:sz w:val="32"/>
          <w:szCs w:val="32"/>
          <w:highlight w:val="none"/>
        </w:rPr>
        <w:t>，主要原因为</w:t>
      </w:r>
      <w:r>
        <w:rPr>
          <w:rFonts w:hint="eastAsia" w:eastAsia="仿宋_GB2312"/>
          <w:color w:val="auto"/>
          <w:sz w:val="32"/>
          <w:szCs w:val="32"/>
          <w:highlight w:val="none"/>
          <w:lang w:val="en-US" w:eastAsia="zh-CN"/>
        </w:rPr>
        <w:t>本园为新设立公办幼儿园，专用材料为本园购买医疗用品、活动材料等日常专用材料</w:t>
      </w:r>
      <w:r>
        <w:rPr>
          <w:rFonts w:eastAsia="仿宋_GB2312"/>
          <w:color w:val="auto"/>
          <w:sz w:val="32"/>
          <w:szCs w:val="32"/>
          <w:highlight w:val="none"/>
        </w:rPr>
        <w:t>。</w:t>
      </w:r>
    </w:p>
    <w:p w14:paraId="1B0FF481">
      <w:pPr>
        <w:snapToGrid w:val="0"/>
        <w:spacing w:line="600" w:lineRule="exact"/>
        <w:ind w:firstLine="643" w:firstLineChars="200"/>
        <w:rPr>
          <w:rFonts w:eastAsia="仿宋_GB2312"/>
          <w:b/>
          <w:color w:val="auto"/>
          <w:sz w:val="32"/>
          <w:szCs w:val="32"/>
          <w:highlight w:val="none"/>
        </w:rPr>
      </w:pPr>
      <w:r>
        <w:rPr>
          <w:rFonts w:hint="eastAsia" w:eastAsia="仿宋_GB2312"/>
          <w:b/>
          <w:color w:val="auto"/>
          <w:sz w:val="32"/>
          <w:szCs w:val="32"/>
          <w:highlight w:val="none"/>
        </w:rPr>
        <w:t>(</w:t>
      </w:r>
      <w:r>
        <w:rPr>
          <w:rFonts w:eastAsia="仿宋_GB2312"/>
          <w:b/>
          <w:color w:val="auto"/>
          <w:sz w:val="32"/>
          <w:szCs w:val="32"/>
          <w:highlight w:val="none"/>
        </w:rPr>
        <w:t>5</w:t>
      </w:r>
      <w:r>
        <w:rPr>
          <w:rFonts w:hint="eastAsia" w:eastAsia="仿宋_GB2312"/>
          <w:b/>
          <w:color w:val="auto"/>
          <w:sz w:val="32"/>
          <w:szCs w:val="32"/>
          <w:highlight w:val="none"/>
        </w:rPr>
        <w:t>)</w:t>
      </w:r>
      <w:r>
        <w:rPr>
          <w:rFonts w:eastAsia="仿宋_GB2312"/>
          <w:b/>
          <w:color w:val="auto"/>
          <w:sz w:val="32"/>
          <w:szCs w:val="32"/>
          <w:highlight w:val="none"/>
        </w:rPr>
        <w:t>重点经济分类支出中存在的问题及改进措施</w:t>
      </w:r>
    </w:p>
    <w:p w14:paraId="4F251708">
      <w:pPr>
        <w:spacing w:line="600" w:lineRule="exact"/>
        <w:ind w:firstLine="641"/>
        <w:rPr>
          <w:rFonts w:eastAsia="仿宋_GB2312"/>
          <w:color w:val="auto"/>
          <w:sz w:val="32"/>
          <w:szCs w:val="32"/>
          <w:highlight w:val="none"/>
        </w:rPr>
      </w:pPr>
      <w:r>
        <w:rPr>
          <w:rFonts w:eastAsia="仿宋_GB2312"/>
          <w:color w:val="auto"/>
          <w:sz w:val="32"/>
          <w:szCs w:val="32"/>
          <w:highlight w:val="none"/>
        </w:rPr>
        <w:t>无。</w:t>
      </w:r>
    </w:p>
    <w:p w14:paraId="6DC650D8">
      <w:pPr>
        <w:snapToGrid w:val="0"/>
        <w:spacing w:line="600" w:lineRule="exact"/>
        <w:ind w:firstLine="643" w:firstLineChars="200"/>
        <w:rPr>
          <w:rFonts w:eastAsia="仿宋_GB2312"/>
          <w:b/>
          <w:sz w:val="32"/>
          <w:szCs w:val="32"/>
        </w:rPr>
      </w:pPr>
      <w:r>
        <w:rPr>
          <w:rFonts w:eastAsia="仿宋_GB2312"/>
          <w:b/>
          <w:sz w:val="32"/>
          <w:szCs w:val="32"/>
        </w:rPr>
        <w:t>4.财政拨款收入、支出分析</w:t>
      </w:r>
    </w:p>
    <w:p w14:paraId="5B19AEB3">
      <w:pPr>
        <w:spacing w:line="600" w:lineRule="exact"/>
        <w:ind w:firstLine="641"/>
        <w:rPr>
          <w:rFonts w:eastAsia="仿宋_GB2312"/>
          <w:b/>
          <w:sz w:val="32"/>
          <w:szCs w:val="32"/>
        </w:rPr>
      </w:pPr>
      <w:r>
        <w:rPr>
          <w:rFonts w:hint="eastAsia" w:eastAsia="仿宋_GB2312"/>
          <w:b/>
          <w:sz w:val="32"/>
          <w:szCs w:val="32"/>
        </w:rPr>
        <w:t>(</w:t>
      </w:r>
      <w:r>
        <w:rPr>
          <w:rFonts w:eastAsia="仿宋_GB2312"/>
          <w:b/>
          <w:sz w:val="32"/>
          <w:szCs w:val="32"/>
        </w:rPr>
        <w:t>1</w:t>
      </w:r>
      <w:r>
        <w:rPr>
          <w:rFonts w:hint="eastAsia" w:eastAsia="仿宋_GB2312"/>
          <w:b/>
          <w:sz w:val="32"/>
          <w:szCs w:val="32"/>
        </w:rPr>
        <w:t>)</w:t>
      </w:r>
      <w:r>
        <w:rPr>
          <w:rFonts w:eastAsia="仿宋_GB2312"/>
          <w:b/>
          <w:sz w:val="32"/>
          <w:szCs w:val="32"/>
        </w:rPr>
        <w:t>财政拨款收入情况</w:t>
      </w:r>
    </w:p>
    <w:p w14:paraId="70FA84B1">
      <w:pPr>
        <w:spacing w:line="600" w:lineRule="exact"/>
        <w:ind w:firstLine="641"/>
        <w:jc w:val="left"/>
        <w:rPr>
          <w:rFonts w:eastAsia="仿宋_GB2312"/>
          <w:sz w:val="32"/>
          <w:szCs w:val="32"/>
          <w:highlight w:val="none"/>
        </w:rPr>
      </w:pPr>
      <w:r>
        <w:rPr>
          <w:rFonts w:eastAsia="仿宋_GB2312"/>
          <w:sz w:val="32"/>
          <w:szCs w:val="32"/>
        </w:rPr>
        <w:t>202</w:t>
      </w:r>
      <w:r>
        <w:rPr>
          <w:rFonts w:hint="eastAsia" w:eastAsia="仿宋_GB2312"/>
          <w:sz w:val="32"/>
          <w:szCs w:val="32"/>
        </w:rPr>
        <w:t>3</w:t>
      </w:r>
      <w:r>
        <w:rPr>
          <w:rFonts w:eastAsia="仿宋_GB2312"/>
          <w:sz w:val="32"/>
          <w:szCs w:val="32"/>
        </w:rPr>
        <w:t>年财政拨款收</w:t>
      </w:r>
      <w:r>
        <w:rPr>
          <w:rFonts w:eastAsia="仿宋_GB2312"/>
          <w:sz w:val="32"/>
          <w:szCs w:val="32"/>
          <w:highlight w:val="none"/>
        </w:rPr>
        <w:t>入</w:t>
      </w:r>
      <w:r>
        <w:rPr>
          <w:rFonts w:hint="eastAsia" w:ascii="仿宋_GB2312" w:hAnsi="Calibri" w:eastAsia="仿宋_GB2312" w:cs="Calibri"/>
          <w:sz w:val="32"/>
          <w:szCs w:val="32"/>
          <w:highlight w:val="none"/>
        </w:rPr>
        <w:t>14912203.68</w:t>
      </w:r>
      <w:r>
        <w:rPr>
          <w:rFonts w:eastAsia="仿宋_GB2312"/>
          <w:sz w:val="32"/>
          <w:szCs w:val="32"/>
          <w:highlight w:val="none"/>
        </w:rPr>
        <w:t>元，比上年</w:t>
      </w:r>
      <w:r>
        <w:rPr>
          <w:rFonts w:hint="eastAsia" w:eastAsia="仿宋_GB2312"/>
          <w:sz w:val="32"/>
          <w:szCs w:val="32"/>
          <w:highlight w:val="none"/>
        </w:rPr>
        <w:t>增加</w:t>
      </w:r>
      <w:r>
        <w:rPr>
          <w:rFonts w:hint="eastAsia" w:eastAsia="仿宋_GB2312"/>
          <w:sz w:val="32"/>
          <w:szCs w:val="32"/>
          <w:highlight w:val="none"/>
          <w:lang w:val="en-US" w:eastAsia="zh-CN"/>
        </w:rPr>
        <w:t>14912203.68</w:t>
      </w:r>
      <w:r>
        <w:rPr>
          <w:rFonts w:eastAsia="仿宋_GB2312"/>
          <w:sz w:val="32"/>
          <w:szCs w:val="32"/>
          <w:highlight w:val="none"/>
        </w:rPr>
        <w:t>元</w:t>
      </w:r>
      <w:r>
        <w:rPr>
          <w:rFonts w:hint="eastAsia" w:eastAsia="仿宋_GB2312"/>
          <w:sz w:val="32"/>
          <w:szCs w:val="32"/>
          <w:highlight w:val="none"/>
        </w:rPr>
        <w:t>，</w:t>
      </w:r>
      <w:r>
        <w:rPr>
          <w:rFonts w:eastAsia="仿宋_GB2312"/>
          <w:sz w:val="32"/>
          <w:szCs w:val="32"/>
          <w:highlight w:val="none"/>
        </w:rPr>
        <w:t>增长</w:t>
      </w:r>
      <w:r>
        <w:rPr>
          <w:rFonts w:hint="eastAsia" w:eastAsia="仿宋_GB2312"/>
          <w:sz w:val="32"/>
          <w:szCs w:val="32"/>
          <w:highlight w:val="none"/>
          <w:lang w:val="en-US" w:eastAsia="zh-CN"/>
        </w:rPr>
        <w:t>100</w:t>
      </w:r>
      <w:r>
        <w:rPr>
          <w:rFonts w:eastAsia="仿宋_GB2312"/>
          <w:sz w:val="32"/>
          <w:szCs w:val="32"/>
          <w:highlight w:val="none"/>
        </w:rPr>
        <w:t>%</w:t>
      </w:r>
      <w:r>
        <w:rPr>
          <w:rFonts w:hint="eastAsia" w:eastAsia="仿宋_GB2312"/>
          <w:sz w:val="32"/>
          <w:szCs w:val="32"/>
          <w:highlight w:val="none"/>
        </w:rPr>
        <w:t>，主要原因为</w:t>
      </w:r>
      <w:r>
        <w:rPr>
          <w:rFonts w:hint="eastAsia" w:eastAsia="仿宋_GB2312"/>
          <w:sz w:val="32"/>
          <w:szCs w:val="32"/>
          <w:highlight w:val="none"/>
          <w:lang w:val="en-US" w:eastAsia="zh-CN"/>
        </w:rPr>
        <w:t>本园为新增独立填报单位，无年初数</w:t>
      </w:r>
      <w:r>
        <w:rPr>
          <w:rFonts w:eastAsia="仿宋_GB2312"/>
          <w:sz w:val="32"/>
          <w:szCs w:val="32"/>
          <w:highlight w:val="none"/>
        </w:rPr>
        <w:t>。</w:t>
      </w:r>
    </w:p>
    <w:p w14:paraId="272F695A">
      <w:pPr>
        <w:spacing w:line="600" w:lineRule="exact"/>
        <w:ind w:firstLine="641"/>
        <w:jc w:val="left"/>
        <w:rPr>
          <w:rFonts w:eastAsia="仿宋_GB2312"/>
          <w:sz w:val="32"/>
          <w:szCs w:val="32"/>
          <w:highlight w:val="none"/>
        </w:rPr>
      </w:pPr>
      <w:r>
        <w:rPr>
          <w:rFonts w:eastAsia="仿宋_GB2312"/>
          <w:sz w:val="32"/>
          <w:szCs w:val="32"/>
          <w:highlight w:val="none"/>
        </w:rPr>
        <w:t>从结构上看，科学技术支出财政拨款收入</w:t>
      </w:r>
      <w:r>
        <w:rPr>
          <w:rFonts w:hint="eastAsia" w:eastAsia="仿宋_GB2312"/>
          <w:sz w:val="32"/>
          <w:szCs w:val="32"/>
          <w:highlight w:val="none"/>
          <w:lang w:val="en-US" w:eastAsia="zh-CN"/>
        </w:rPr>
        <w:t>0.00</w:t>
      </w:r>
      <w:r>
        <w:rPr>
          <w:rFonts w:eastAsia="仿宋_GB2312"/>
          <w:sz w:val="32"/>
          <w:szCs w:val="32"/>
          <w:highlight w:val="none"/>
        </w:rPr>
        <w:t>元，占</w:t>
      </w:r>
      <w:r>
        <w:rPr>
          <w:rFonts w:hint="eastAsia" w:eastAsia="仿宋_GB2312"/>
          <w:sz w:val="32"/>
          <w:szCs w:val="32"/>
          <w:highlight w:val="none"/>
          <w:lang w:val="en-US" w:eastAsia="zh-CN"/>
        </w:rPr>
        <w:t>0</w:t>
      </w:r>
      <w:r>
        <w:rPr>
          <w:rFonts w:eastAsia="仿宋_GB2312"/>
          <w:sz w:val="32"/>
          <w:szCs w:val="32"/>
          <w:highlight w:val="none"/>
        </w:rPr>
        <w:t>%</w:t>
      </w:r>
      <w:r>
        <w:rPr>
          <w:rFonts w:hint="eastAsia" w:eastAsia="仿宋_GB2312"/>
          <w:sz w:val="32"/>
          <w:szCs w:val="32"/>
          <w:highlight w:val="none"/>
        </w:rPr>
        <w:t>；</w:t>
      </w:r>
      <w:r>
        <w:rPr>
          <w:rFonts w:eastAsia="仿宋_GB2312"/>
          <w:sz w:val="32"/>
          <w:szCs w:val="32"/>
          <w:highlight w:val="none"/>
        </w:rPr>
        <w:t>农林水支出财政拨款收入</w:t>
      </w:r>
      <w:r>
        <w:rPr>
          <w:rFonts w:hint="eastAsia" w:eastAsia="仿宋_GB2312"/>
          <w:sz w:val="32"/>
          <w:szCs w:val="32"/>
          <w:highlight w:val="none"/>
          <w:lang w:val="en-US" w:eastAsia="zh-CN"/>
        </w:rPr>
        <w:t>0.00</w:t>
      </w:r>
      <w:r>
        <w:rPr>
          <w:rFonts w:eastAsia="仿宋_GB2312"/>
          <w:sz w:val="32"/>
          <w:szCs w:val="32"/>
          <w:highlight w:val="none"/>
        </w:rPr>
        <w:t>元，占</w:t>
      </w:r>
      <w:r>
        <w:rPr>
          <w:rFonts w:hint="eastAsia" w:eastAsia="仿宋_GB2312"/>
          <w:sz w:val="32"/>
          <w:szCs w:val="32"/>
          <w:highlight w:val="none"/>
          <w:lang w:val="en-US" w:eastAsia="zh-CN"/>
        </w:rPr>
        <w:t>0</w:t>
      </w:r>
      <w:r>
        <w:rPr>
          <w:rFonts w:eastAsia="仿宋_GB2312"/>
          <w:sz w:val="32"/>
          <w:szCs w:val="32"/>
          <w:highlight w:val="none"/>
        </w:rPr>
        <w:t>%，是财政拨款收入的主要内容。</w:t>
      </w:r>
    </w:p>
    <w:p w14:paraId="31055B58">
      <w:pPr>
        <w:spacing w:line="560" w:lineRule="exact"/>
        <w:ind w:firstLine="641"/>
        <w:rPr>
          <w:rFonts w:eastAsia="仿宋_GB2312"/>
          <w:b/>
          <w:sz w:val="32"/>
          <w:szCs w:val="32"/>
          <w:highlight w:val="none"/>
        </w:rPr>
      </w:pPr>
      <w:r>
        <w:rPr>
          <w:rFonts w:hint="eastAsia" w:eastAsia="仿宋_GB2312"/>
          <w:b/>
          <w:sz w:val="32"/>
          <w:szCs w:val="32"/>
          <w:highlight w:val="none"/>
        </w:rPr>
        <w:t>(</w:t>
      </w:r>
      <w:r>
        <w:rPr>
          <w:rFonts w:eastAsia="仿宋_GB2312"/>
          <w:b/>
          <w:sz w:val="32"/>
          <w:szCs w:val="32"/>
          <w:highlight w:val="none"/>
        </w:rPr>
        <w:t>2</w:t>
      </w:r>
      <w:r>
        <w:rPr>
          <w:rFonts w:hint="eastAsia" w:eastAsia="仿宋_GB2312"/>
          <w:b/>
          <w:sz w:val="32"/>
          <w:szCs w:val="32"/>
          <w:highlight w:val="none"/>
        </w:rPr>
        <w:t>)</w:t>
      </w:r>
      <w:r>
        <w:rPr>
          <w:rFonts w:eastAsia="仿宋_GB2312"/>
          <w:b/>
          <w:sz w:val="32"/>
          <w:szCs w:val="32"/>
          <w:highlight w:val="none"/>
        </w:rPr>
        <w:t>财政拨款支出情况</w:t>
      </w:r>
    </w:p>
    <w:p w14:paraId="2DB55B0A">
      <w:pPr>
        <w:ind w:firstLine="640" w:firstLineChars="200"/>
        <w:jc w:val="left"/>
        <w:rPr>
          <w:rFonts w:eastAsia="仿宋_GB2312"/>
          <w:sz w:val="32"/>
          <w:szCs w:val="32"/>
          <w:highlight w:val="none"/>
        </w:rPr>
      </w:pPr>
      <w:r>
        <w:rPr>
          <w:rFonts w:eastAsia="仿宋_GB2312"/>
          <w:sz w:val="32"/>
          <w:szCs w:val="32"/>
          <w:highlight w:val="none"/>
        </w:rPr>
        <w:t>20</w:t>
      </w:r>
      <w:r>
        <w:rPr>
          <w:rFonts w:hint="eastAsia" w:eastAsia="仿宋_GB2312"/>
          <w:sz w:val="32"/>
          <w:szCs w:val="32"/>
          <w:highlight w:val="none"/>
        </w:rPr>
        <w:t>23</w:t>
      </w:r>
      <w:r>
        <w:rPr>
          <w:rFonts w:eastAsia="仿宋_GB2312"/>
          <w:sz w:val="32"/>
          <w:szCs w:val="32"/>
          <w:highlight w:val="none"/>
        </w:rPr>
        <w:t>年财政拨款支出</w:t>
      </w:r>
      <w:r>
        <w:rPr>
          <w:rFonts w:hint="eastAsia" w:ascii="仿宋_GB2312" w:eastAsia="仿宋_GB2312" w:cs="仿宋_GB2312"/>
          <w:sz w:val="32"/>
          <w:szCs w:val="32"/>
          <w:highlight w:val="none"/>
        </w:rPr>
        <w:t>14912203.68</w:t>
      </w:r>
      <w:r>
        <w:rPr>
          <w:rFonts w:eastAsia="仿宋_GB2312"/>
          <w:sz w:val="32"/>
          <w:szCs w:val="32"/>
          <w:highlight w:val="none"/>
        </w:rPr>
        <w:t>元，比上年</w:t>
      </w:r>
      <w:r>
        <w:rPr>
          <w:rFonts w:hint="eastAsia" w:eastAsia="仿宋_GB2312"/>
          <w:sz w:val="32"/>
          <w:szCs w:val="32"/>
          <w:highlight w:val="none"/>
        </w:rPr>
        <w:t>增加</w:t>
      </w:r>
      <w:r>
        <w:rPr>
          <w:rFonts w:hint="eastAsia" w:ascii="仿宋_GB2312" w:eastAsia="仿宋_GB2312" w:cs="仿宋_GB2312"/>
          <w:sz w:val="32"/>
          <w:szCs w:val="32"/>
          <w:highlight w:val="none"/>
          <w:lang w:val="en-US" w:eastAsia="zh-CN"/>
        </w:rPr>
        <w:t>14912203.68</w:t>
      </w:r>
      <w:r>
        <w:rPr>
          <w:rFonts w:eastAsia="仿宋_GB2312"/>
          <w:sz w:val="32"/>
          <w:szCs w:val="32"/>
          <w:highlight w:val="none"/>
        </w:rPr>
        <w:t>元</w:t>
      </w:r>
      <w:r>
        <w:rPr>
          <w:rFonts w:hint="eastAsia" w:eastAsia="仿宋_GB2312"/>
          <w:sz w:val="32"/>
          <w:szCs w:val="32"/>
          <w:highlight w:val="none"/>
        </w:rPr>
        <w:t>，</w:t>
      </w:r>
      <w:r>
        <w:rPr>
          <w:rFonts w:eastAsia="仿宋_GB2312"/>
          <w:sz w:val="32"/>
          <w:szCs w:val="32"/>
          <w:highlight w:val="none"/>
        </w:rPr>
        <w:t>增长</w:t>
      </w:r>
      <w:r>
        <w:rPr>
          <w:rFonts w:hint="eastAsia" w:eastAsia="仿宋_GB2312"/>
          <w:sz w:val="32"/>
          <w:szCs w:val="32"/>
          <w:highlight w:val="none"/>
          <w:lang w:val="en-US" w:eastAsia="zh-CN"/>
        </w:rPr>
        <w:t>100</w:t>
      </w:r>
      <w:r>
        <w:rPr>
          <w:rFonts w:eastAsia="仿宋_GB2312"/>
          <w:sz w:val="32"/>
          <w:szCs w:val="32"/>
          <w:highlight w:val="none"/>
        </w:rPr>
        <w:t>%</w:t>
      </w:r>
      <w:r>
        <w:rPr>
          <w:rFonts w:hint="eastAsia" w:eastAsia="仿宋_GB2312"/>
          <w:sz w:val="32"/>
          <w:szCs w:val="32"/>
          <w:highlight w:val="none"/>
        </w:rPr>
        <w:t>，主要原因为</w:t>
      </w:r>
      <w:r>
        <w:rPr>
          <w:rFonts w:hint="eastAsia" w:eastAsia="仿宋_GB2312"/>
          <w:sz w:val="32"/>
          <w:szCs w:val="32"/>
          <w:highlight w:val="none"/>
          <w:lang w:val="en-US" w:eastAsia="zh-CN"/>
        </w:rPr>
        <w:t>本园为新增独立填报单位，无年初数</w:t>
      </w:r>
      <w:r>
        <w:rPr>
          <w:rFonts w:eastAsia="仿宋_GB2312"/>
          <w:sz w:val="32"/>
          <w:szCs w:val="32"/>
          <w:highlight w:val="none"/>
        </w:rPr>
        <w:t>。</w:t>
      </w:r>
    </w:p>
    <w:p w14:paraId="2636D04E">
      <w:pPr>
        <w:spacing w:line="600" w:lineRule="exact"/>
        <w:ind w:firstLine="641"/>
        <w:jc w:val="left"/>
        <w:rPr>
          <w:rFonts w:eastAsia="仿宋_GB2312"/>
          <w:sz w:val="32"/>
          <w:szCs w:val="32"/>
          <w:highlight w:val="none"/>
        </w:rPr>
      </w:pPr>
      <w:r>
        <w:rPr>
          <w:rFonts w:hint="eastAsia" w:eastAsia="仿宋_GB2312"/>
          <w:sz w:val="32"/>
          <w:szCs w:val="32"/>
          <w:highlight w:val="none"/>
        </w:rPr>
        <w:t>从结构上看，</w:t>
      </w:r>
      <w:r>
        <w:rPr>
          <w:rFonts w:eastAsia="仿宋_GB2312"/>
          <w:sz w:val="32"/>
          <w:szCs w:val="32"/>
          <w:highlight w:val="none"/>
        </w:rPr>
        <w:t>财政拨款基本支出</w:t>
      </w:r>
      <w:r>
        <w:rPr>
          <w:rFonts w:hint="eastAsia" w:ascii="仿宋_GB2312" w:eastAsia="仿宋_GB2312" w:cs="仿宋_GB2312"/>
          <w:sz w:val="32"/>
          <w:szCs w:val="32"/>
          <w:highlight w:val="none"/>
        </w:rPr>
        <w:t>362000.00</w:t>
      </w:r>
      <w:r>
        <w:rPr>
          <w:rFonts w:eastAsia="仿宋_GB2312"/>
          <w:sz w:val="32"/>
          <w:szCs w:val="32"/>
          <w:highlight w:val="none"/>
        </w:rPr>
        <w:t>元，</w:t>
      </w:r>
      <w:r>
        <w:rPr>
          <w:rFonts w:hint="eastAsia" w:eastAsia="仿宋_GB2312"/>
          <w:sz w:val="32"/>
          <w:szCs w:val="32"/>
          <w:highlight w:val="none"/>
        </w:rPr>
        <w:t>占财政拨款支出的</w:t>
      </w:r>
      <w:r>
        <w:rPr>
          <w:rFonts w:hint="eastAsia" w:eastAsia="仿宋_GB2312"/>
          <w:sz w:val="32"/>
          <w:szCs w:val="32"/>
          <w:highlight w:val="none"/>
          <w:lang w:val="en-US" w:eastAsia="zh-CN"/>
        </w:rPr>
        <w:t>2.42</w:t>
      </w:r>
      <w:r>
        <w:rPr>
          <w:rFonts w:eastAsia="仿宋_GB2312"/>
          <w:sz w:val="32"/>
          <w:szCs w:val="32"/>
          <w:highlight w:val="none"/>
        </w:rPr>
        <w:t>%</w:t>
      </w:r>
      <w:r>
        <w:rPr>
          <w:rFonts w:hint="eastAsia" w:eastAsia="仿宋_GB2312"/>
          <w:sz w:val="32"/>
          <w:szCs w:val="32"/>
          <w:highlight w:val="none"/>
        </w:rPr>
        <w:t>，</w:t>
      </w:r>
      <w:r>
        <w:rPr>
          <w:rFonts w:eastAsia="仿宋_GB2312"/>
          <w:sz w:val="32"/>
          <w:szCs w:val="32"/>
          <w:highlight w:val="none"/>
        </w:rPr>
        <w:t>其中人员经费支出</w:t>
      </w:r>
      <w:r>
        <w:rPr>
          <w:rFonts w:hint="eastAsia" w:ascii="仿宋_GB2312" w:eastAsia="仿宋_GB2312" w:cs="仿宋_GB2312"/>
          <w:sz w:val="32"/>
          <w:szCs w:val="32"/>
          <w:highlight w:val="none"/>
        </w:rPr>
        <w:t>0.00</w:t>
      </w:r>
      <w:r>
        <w:rPr>
          <w:rFonts w:eastAsia="仿宋_GB2312"/>
          <w:sz w:val="32"/>
          <w:szCs w:val="32"/>
          <w:highlight w:val="none"/>
        </w:rPr>
        <w:t>元，公用经费支出</w:t>
      </w:r>
      <w:r>
        <w:rPr>
          <w:rFonts w:hint="eastAsia" w:ascii="仿宋_GB2312" w:eastAsia="仿宋_GB2312" w:cs="仿宋_GB2312"/>
          <w:sz w:val="32"/>
          <w:szCs w:val="32"/>
          <w:highlight w:val="none"/>
        </w:rPr>
        <w:t>362000.00</w:t>
      </w:r>
      <w:r>
        <w:rPr>
          <w:rFonts w:eastAsia="仿宋_GB2312"/>
          <w:sz w:val="32"/>
          <w:szCs w:val="32"/>
          <w:highlight w:val="none"/>
        </w:rPr>
        <w:t>元。财政拨款项目支出</w:t>
      </w:r>
      <w:r>
        <w:rPr>
          <w:rFonts w:hint="eastAsia" w:ascii="仿宋_GB2312" w:eastAsia="仿宋_GB2312" w:cs="仿宋_GB2312"/>
          <w:sz w:val="32"/>
          <w:szCs w:val="32"/>
          <w:highlight w:val="none"/>
        </w:rPr>
        <w:t>14550203.68</w:t>
      </w:r>
      <w:r>
        <w:rPr>
          <w:rFonts w:eastAsia="仿宋_GB2312"/>
          <w:sz w:val="32"/>
          <w:szCs w:val="32"/>
          <w:highlight w:val="none"/>
        </w:rPr>
        <w:t>元，</w:t>
      </w:r>
      <w:r>
        <w:rPr>
          <w:rFonts w:hint="eastAsia" w:eastAsia="仿宋_GB2312"/>
          <w:sz w:val="32"/>
          <w:szCs w:val="32"/>
          <w:highlight w:val="none"/>
        </w:rPr>
        <w:t>占财政拨款支出的</w:t>
      </w:r>
      <w:r>
        <w:rPr>
          <w:rFonts w:hint="eastAsia" w:eastAsia="仿宋_GB2312"/>
          <w:sz w:val="32"/>
          <w:szCs w:val="32"/>
          <w:highlight w:val="none"/>
          <w:lang w:val="en-US" w:eastAsia="zh-CN"/>
        </w:rPr>
        <w:t>97.58</w:t>
      </w:r>
      <w:r>
        <w:rPr>
          <w:rFonts w:eastAsia="仿宋_GB2312"/>
          <w:sz w:val="32"/>
          <w:szCs w:val="32"/>
          <w:highlight w:val="none"/>
        </w:rPr>
        <w:t>%</w:t>
      </w:r>
      <w:r>
        <w:rPr>
          <w:rFonts w:hint="eastAsia" w:eastAsia="仿宋_GB2312"/>
          <w:sz w:val="32"/>
          <w:szCs w:val="32"/>
          <w:highlight w:val="none"/>
        </w:rPr>
        <w:t>，</w:t>
      </w:r>
      <w:r>
        <w:rPr>
          <w:rFonts w:eastAsia="仿宋_GB2312"/>
          <w:sz w:val="32"/>
          <w:szCs w:val="32"/>
          <w:highlight w:val="none"/>
        </w:rPr>
        <w:t>其中基建项目支出</w:t>
      </w:r>
      <w:r>
        <w:rPr>
          <w:rFonts w:hint="eastAsia" w:eastAsia="仿宋_GB2312"/>
          <w:sz w:val="32"/>
          <w:szCs w:val="32"/>
          <w:highlight w:val="none"/>
          <w:lang w:val="en-US" w:eastAsia="zh-CN"/>
        </w:rPr>
        <w:t>0.00</w:t>
      </w:r>
      <w:r>
        <w:rPr>
          <w:rFonts w:eastAsia="仿宋_GB2312"/>
          <w:sz w:val="32"/>
          <w:szCs w:val="32"/>
          <w:highlight w:val="none"/>
        </w:rPr>
        <w:t>元，行政事业类项目支出</w:t>
      </w:r>
      <w:r>
        <w:rPr>
          <w:rFonts w:hint="eastAsia" w:eastAsia="仿宋_GB2312"/>
          <w:sz w:val="32"/>
          <w:szCs w:val="32"/>
          <w:highlight w:val="none"/>
          <w:lang w:val="en-US" w:eastAsia="zh-CN"/>
        </w:rPr>
        <w:t>0.00</w:t>
      </w:r>
      <w:r>
        <w:rPr>
          <w:rFonts w:eastAsia="仿宋_GB2312"/>
          <w:sz w:val="32"/>
          <w:szCs w:val="32"/>
          <w:highlight w:val="none"/>
        </w:rPr>
        <w:t>元。</w:t>
      </w:r>
      <w:r>
        <w:rPr>
          <w:rFonts w:hint="eastAsia" w:eastAsia="仿宋_GB2312"/>
          <w:sz w:val="32"/>
          <w:szCs w:val="32"/>
          <w:highlight w:val="none"/>
        </w:rPr>
        <w:t>项目支出是</w:t>
      </w:r>
      <w:r>
        <w:rPr>
          <w:rFonts w:eastAsia="仿宋_GB2312"/>
          <w:sz w:val="32"/>
          <w:szCs w:val="32"/>
          <w:highlight w:val="none"/>
        </w:rPr>
        <w:t>财政拨款</w:t>
      </w:r>
      <w:r>
        <w:rPr>
          <w:rFonts w:hint="eastAsia" w:eastAsia="仿宋_GB2312"/>
          <w:sz w:val="32"/>
          <w:szCs w:val="32"/>
          <w:highlight w:val="none"/>
        </w:rPr>
        <w:t>支出</w:t>
      </w:r>
      <w:r>
        <w:rPr>
          <w:rFonts w:eastAsia="仿宋_GB2312"/>
          <w:sz w:val="32"/>
          <w:szCs w:val="32"/>
          <w:highlight w:val="none"/>
        </w:rPr>
        <w:t>的主要内容。</w:t>
      </w:r>
    </w:p>
    <w:p w14:paraId="33AA7E4A">
      <w:pPr>
        <w:spacing w:line="600" w:lineRule="exact"/>
        <w:ind w:firstLine="641"/>
        <w:rPr>
          <w:rFonts w:eastAsia="仿宋"/>
          <w:b/>
          <w:sz w:val="32"/>
          <w:szCs w:val="32"/>
          <w:highlight w:val="none"/>
        </w:rPr>
      </w:pPr>
      <w:r>
        <w:rPr>
          <w:rFonts w:eastAsia="仿宋"/>
          <w:b/>
          <w:sz w:val="32"/>
          <w:szCs w:val="32"/>
          <w:highlight w:val="none"/>
        </w:rPr>
        <w:t>5.非财政拨款收入分析</w:t>
      </w:r>
    </w:p>
    <w:p w14:paraId="460D3C88">
      <w:pPr>
        <w:snapToGrid w:val="0"/>
        <w:spacing w:line="600" w:lineRule="exact"/>
        <w:ind w:firstLine="640" w:firstLineChars="200"/>
        <w:jc w:val="left"/>
        <w:rPr>
          <w:rFonts w:eastAsia="仿宋_GB2312"/>
          <w:sz w:val="32"/>
          <w:szCs w:val="32"/>
          <w:highlight w:val="none"/>
        </w:rPr>
      </w:pPr>
      <w:r>
        <w:rPr>
          <w:rFonts w:eastAsia="仿宋_GB2312"/>
          <w:sz w:val="32"/>
          <w:szCs w:val="32"/>
          <w:highlight w:val="none"/>
        </w:rPr>
        <w:t>202</w:t>
      </w:r>
      <w:r>
        <w:rPr>
          <w:rFonts w:hint="eastAsia" w:eastAsia="仿宋_GB2312"/>
          <w:sz w:val="32"/>
          <w:szCs w:val="32"/>
          <w:highlight w:val="none"/>
        </w:rPr>
        <w:t>3</w:t>
      </w:r>
      <w:r>
        <w:rPr>
          <w:rFonts w:eastAsia="仿宋_GB2312"/>
          <w:sz w:val="32"/>
          <w:szCs w:val="32"/>
          <w:highlight w:val="none"/>
        </w:rPr>
        <w:t>年非财政拨款收入</w:t>
      </w:r>
      <w:r>
        <w:rPr>
          <w:rFonts w:hint="eastAsia" w:ascii="仿宋_GB2312" w:eastAsia="仿宋_GB2312" w:cs="仿宋_GB2312"/>
          <w:sz w:val="32"/>
          <w:szCs w:val="32"/>
          <w:highlight w:val="none"/>
        </w:rPr>
        <w:t>1150919.99</w:t>
      </w:r>
      <w:r>
        <w:rPr>
          <w:rFonts w:eastAsia="仿宋_GB2312"/>
          <w:sz w:val="32"/>
          <w:szCs w:val="32"/>
          <w:highlight w:val="none"/>
        </w:rPr>
        <w:t>元，比上年</w:t>
      </w:r>
      <w:r>
        <w:rPr>
          <w:rFonts w:hint="eastAsia" w:eastAsia="仿宋_GB2312"/>
          <w:sz w:val="32"/>
          <w:szCs w:val="32"/>
          <w:highlight w:val="none"/>
        </w:rPr>
        <w:t>增加</w:t>
      </w:r>
      <w:r>
        <w:rPr>
          <w:rFonts w:hint="eastAsia" w:eastAsia="仿宋_GB2312"/>
          <w:sz w:val="32"/>
          <w:szCs w:val="32"/>
          <w:highlight w:val="none"/>
          <w:lang w:val="en-US" w:eastAsia="zh-CN"/>
        </w:rPr>
        <w:t>1150919.99</w:t>
      </w:r>
      <w:r>
        <w:rPr>
          <w:rFonts w:hint="eastAsia" w:ascii="仿宋_GB2312" w:eastAsia="仿宋_GB2312" w:cs="仿宋_GB2312"/>
          <w:sz w:val="32"/>
          <w:szCs w:val="32"/>
          <w:highlight w:val="none"/>
        </w:rPr>
        <w:t>元，</w:t>
      </w:r>
      <w:r>
        <w:rPr>
          <w:rFonts w:eastAsia="仿宋_GB2312"/>
          <w:sz w:val="32"/>
          <w:szCs w:val="32"/>
          <w:highlight w:val="none"/>
        </w:rPr>
        <w:t>增长</w:t>
      </w:r>
      <w:r>
        <w:rPr>
          <w:rFonts w:hint="eastAsia" w:eastAsia="仿宋_GB2312"/>
          <w:sz w:val="32"/>
          <w:szCs w:val="32"/>
          <w:highlight w:val="none"/>
          <w:lang w:val="en-US" w:eastAsia="zh-CN"/>
        </w:rPr>
        <w:t>100</w:t>
      </w:r>
      <w:r>
        <w:rPr>
          <w:rFonts w:eastAsia="仿宋_GB2312"/>
          <w:sz w:val="32"/>
          <w:szCs w:val="32"/>
          <w:highlight w:val="none"/>
        </w:rPr>
        <w:t>%</w:t>
      </w:r>
      <w:r>
        <w:rPr>
          <w:rFonts w:hint="eastAsia" w:eastAsia="仿宋_GB2312"/>
          <w:sz w:val="32"/>
          <w:szCs w:val="32"/>
          <w:highlight w:val="none"/>
        </w:rPr>
        <w:t>，主要原因为本年度新增上级下达学前教育生均公用经费奖补资金及教育发展专项资金。</w:t>
      </w:r>
    </w:p>
    <w:p w14:paraId="4CB75AB5">
      <w:pPr>
        <w:snapToGrid w:val="0"/>
        <w:spacing w:line="600" w:lineRule="exact"/>
        <w:ind w:firstLine="640" w:firstLineChars="200"/>
        <w:jc w:val="left"/>
        <w:rPr>
          <w:rFonts w:eastAsia="仿宋_GB2312"/>
          <w:sz w:val="32"/>
          <w:szCs w:val="32"/>
          <w:highlight w:val="none"/>
        </w:rPr>
      </w:pPr>
      <w:r>
        <w:rPr>
          <w:rFonts w:eastAsia="仿宋_GB2312"/>
          <w:sz w:val="32"/>
          <w:szCs w:val="32"/>
          <w:highlight w:val="none"/>
        </w:rPr>
        <w:t>从结构看，事业收入占比</w:t>
      </w:r>
      <w:r>
        <w:rPr>
          <w:rFonts w:hint="eastAsia" w:ascii="仿宋_GB2312" w:eastAsia="仿宋_GB2312" w:cs="仿宋_GB2312"/>
          <w:sz w:val="32"/>
          <w:szCs w:val="32"/>
          <w:highlight w:val="none"/>
        </w:rPr>
        <w:t>0.00</w:t>
      </w:r>
      <w:r>
        <w:rPr>
          <w:rFonts w:eastAsia="仿宋_GB2312"/>
          <w:sz w:val="32"/>
          <w:szCs w:val="32"/>
          <w:highlight w:val="none"/>
        </w:rPr>
        <w:t>%，主要</w:t>
      </w:r>
      <w:r>
        <w:rPr>
          <w:rFonts w:hint="eastAsia" w:eastAsia="仿宋_GB2312"/>
          <w:sz w:val="32"/>
          <w:szCs w:val="32"/>
          <w:highlight w:val="none"/>
        </w:rPr>
        <w:t>为</w:t>
      </w:r>
      <w:r>
        <w:rPr>
          <w:rFonts w:hint="eastAsia" w:eastAsia="仿宋_GB2312"/>
          <w:sz w:val="32"/>
          <w:szCs w:val="32"/>
          <w:highlight w:val="none"/>
          <w:lang w:val="en-US" w:eastAsia="zh-CN"/>
        </w:rPr>
        <w:t>无</w:t>
      </w:r>
      <w:r>
        <w:rPr>
          <w:rFonts w:hint="eastAsia" w:eastAsia="仿宋_GB2312"/>
          <w:sz w:val="32"/>
          <w:szCs w:val="32"/>
          <w:highlight w:val="none"/>
        </w:rPr>
        <w:t>收入；</w:t>
      </w:r>
      <w:r>
        <w:rPr>
          <w:rFonts w:eastAsia="仿宋_GB2312"/>
          <w:sz w:val="32"/>
          <w:szCs w:val="32"/>
          <w:highlight w:val="none"/>
        </w:rPr>
        <w:t>其他收入占比</w:t>
      </w:r>
      <w:r>
        <w:rPr>
          <w:rFonts w:hint="eastAsia" w:eastAsia="仿宋_GB2312"/>
          <w:sz w:val="32"/>
          <w:szCs w:val="32"/>
          <w:highlight w:val="none"/>
          <w:lang w:val="en-US" w:eastAsia="zh-CN"/>
        </w:rPr>
        <w:t>0.00</w:t>
      </w:r>
      <w:r>
        <w:rPr>
          <w:rFonts w:eastAsia="仿宋_GB2312"/>
          <w:sz w:val="32"/>
          <w:szCs w:val="32"/>
          <w:highlight w:val="none"/>
        </w:rPr>
        <w:t>%，主要</w:t>
      </w:r>
      <w:r>
        <w:rPr>
          <w:rFonts w:hint="eastAsia" w:eastAsia="仿宋_GB2312"/>
          <w:sz w:val="32"/>
          <w:szCs w:val="32"/>
          <w:highlight w:val="none"/>
        </w:rPr>
        <w:t>为</w:t>
      </w:r>
      <w:r>
        <w:rPr>
          <w:rFonts w:hint="eastAsia" w:eastAsia="仿宋_GB2312"/>
          <w:sz w:val="32"/>
          <w:szCs w:val="32"/>
          <w:highlight w:val="none"/>
          <w:lang w:val="en-US" w:eastAsia="zh-CN"/>
        </w:rPr>
        <w:t>无</w:t>
      </w:r>
      <w:r>
        <w:rPr>
          <w:rFonts w:hint="eastAsia" w:eastAsia="仿宋_GB2312"/>
          <w:sz w:val="32"/>
          <w:szCs w:val="32"/>
          <w:highlight w:val="none"/>
        </w:rPr>
        <w:t>收入</w:t>
      </w:r>
      <w:r>
        <w:rPr>
          <w:rFonts w:eastAsia="仿宋_GB2312"/>
          <w:sz w:val="32"/>
          <w:szCs w:val="32"/>
          <w:highlight w:val="none"/>
        </w:rPr>
        <w:t>；经营收入占比</w:t>
      </w:r>
      <w:r>
        <w:rPr>
          <w:rFonts w:hint="eastAsia" w:eastAsia="仿宋_GB2312"/>
          <w:sz w:val="32"/>
          <w:szCs w:val="32"/>
          <w:highlight w:val="none"/>
          <w:lang w:val="en-US" w:eastAsia="zh-CN"/>
        </w:rPr>
        <w:t>0.00</w:t>
      </w:r>
      <w:r>
        <w:rPr>
          <w:rFonts w:eastAsia="仿宋_GB2312"/>
          <w:sz w:val="32"/>
          <w:szCs w:val="32"/>
          <w:highlight w:val="none"/>
        </w:rPr>
        <w:t>%，</w:t>
      </w:r>
      <w:r>
        <w:rPr>
          <w:rFonts w:hint="eastAsia" w:eastAsia="仿宋_GB2312"/>
          <w:sz w:val="32"/>
          <w:szCs w:val="32"/>
          <w:highlight w:val="none"/>
        </w:rPr>
        <w:t>主要</w:t>
      </w:r>
      <w:r>
        <w:rPr>
          <w:rFonts w:eastAsia="仿宋_GB2312"/>
          <w:sz w:val="32"/>
          <w:szCs w:val="32"/>
          <w:highlight w:val="none"/>
        </w:rPr>
        <w:t>为</w:t>
      </w:r>
      <w:r>
        <w:rPr>
          <w:rFonts w:hint="eastAsia" w:eastAsia="仿宋_GB2312"/>
          <w:sz w:val="32"/>
          <w:szCs w:val="32"/>
          <w:highlight w:val="none"/>
          <w:lang w:val="en-US" w:eastAsia="zh-CN"/>
        </w:rPr>
        <w:t>无收入</w:t>
      </w:r>
      <w:r>
        <w:rPr>
          <w:rFonts w:eastAsia="仿宋_GB2312"/>
          <w:sz w:val="32"/>
          <w:szCs w:val="32"/>
          <w:highlight w:val="none"/>
        </w:rPr>
        <w:t>。非财政拨款收入中</w:t>
      </w:r>
      <w:r>
        <w:rPr>
          <w:rFonts w:hint="eastAsia" w:eastAsia="仿宋_GB2312"/>
          <w:sz w:val="32"/>
          <w:szCs w:val="32"/>
          <w:highlight w:val="none"/>
        </w:rPr>
        <w:t>，</w:t>
      </w:r>
      <w:r>
        <w:rPr>
          <w:rFonts w:eastAsia="仿宋_GB2312"/>
          <w:sz w:val="32"/>
          <w:szCs w:val="32"/>
          <w:highlight w:val="none"/>
        </w:rPr>
        <w:t>事业收入</w:t>
      </w:r>
      <w:r>
        <w:rPr>
          <w:rFonts w:hint="eastAsia" w:eastAsia="仿宋_GB2312"/>
          <w:sz w:val="32"/>
          <w:szCs w:val="32"/>
          <w:highlight w:val="none"/>
        </w:rPr>
        <w:t>为主要构成部分。</w:t>
      </w:r>
    </w:p>
    <w:p w14:paraId="7572F368">
      <w:pPr>
        <w:snapToGrid w:val="0"/>
        <w:spacing w:line="600" w:lineRule="exact"/>
        <w:ind w:firstLine="643" w:firstLineChars="200"/>
        <w:rPr>
          <w:rFonts w:eastAsia="楷体_GB2312"/>
          <w:b/>
          <w:sz w:val="32"/>
          <w:szCs w:val="32"/>
          <w:highlight w:val="none"/>
        </w:rPr>
      </w:pPr>
      <w:r>
        <w:rPr>
          <w:rFonts w:hint="eastAsia" w:eastAsia="楷体_GB2312"/>
          <w:b/>
          <w:sz w:val="32"/>
          <w:szCs w:val="32"/>
          <w:highlight w:val="none"/>
        </w:rPr>
        <w:t>(</w:t>
      </w:r>
      <w:r>
        <w:rPr>
          <w:rFonts w:eastAsia="楷体_GB2312"/>
          <w:b/>
          <w:sz w:val="32"/>
          <w:szCs w:val="32"/>
          <w:highlight w:val="none"/>
        </w:rPr>
        <w:t>三</w:t>
      </w:r>
      <w:r>
        <w:rPr>
          <w:rFonts w:hint="eastAsia" w:eastAsia="楷体_GB2312"/>
          <w:b/>
          <w:sz w:val="32"/>
          <w:szCs w:val="32"/>
          <w:highlight w:val="none"/>
        </w:rPr>
        <w:t>)</w:t>
      </w:r>
      <w:r>
        <w:rPr>
          <w:rFonts w:eastAsia="楷体_GB2312"/>
          <w:b/>
          <w:sz w:val="32"/>
          <w:szCs w:val="32"/>
          <w:highlight w:val="none"/>
        </w:rPr>
        <w:t>年末结转和结余情况</w:t>
      </w:r>
    </w:p>
    <w:p w14:paraId="2CE43D23">
      <w:pPr>
        <w:snapToGrid w:val="0"/>
        <w:spacing w:line="600" w:lineRule="exact"/>
        <w:ind w:firstLine="643" w:firstLineChars="200"/>
        <w:rPr>
          <w:rFonts w:eastAsia="仿宋_GB2312"/>
          <w:b/>
          <w:sz w:val="32"/>
          <w:szCs w:val="32"/>
          <w:highlight w:val="none"/>
        </w:rPr>
      </w:pPr>
      <w:r>
        <w:rPr>
          <w:rFonts w:eastAsia="仿宋_GB2312"/>
          <w:b/>
          <w:sz w:val="32"/>
          <w:szCs w:val="32"/>
          <w:highlight w:val="none"/>
        </w:rPr>
        <w:t>1.总体情况</w:t>
      </w:r>
    </w:p>
    <w:p w14:paraId="4ADA7057">
      <w:pPr>
        <w:ind w:firstLine="640" w:firstLineChars="200"/>
        <w:jc w:val="left"/>
        <w:rPr>
          <w:rFonts w:eastAsia="仿宋_GB2312"/>
          <w:sz w:val="32"/>
          <w:szCs w:val="32"/>
          <w:highlight w:val="none"/>
        </w:rPr>
      </w:pPr>
      <w:r>
        <w:rPr>
          <w:rFonts w:eastAsia="仿宋_GB2312"/>
          <w:sz w:val="32"/>
          <w:szCs w:val="32"/>
          <w:highlight w:val="none"/>
        </w:rPr>
        <w:t>年末全口径结转结余</w:t>
      </w:r>
      <w:r>
        <w:rPr>
          <w:rFonts w:ascii="仿宋_GB2312" w:eastAsia="仿宋_GB2312" w:cs="仿宋_GB2312"/>
          <w:sz w:val="32"/>
          <w:szCs w:val="32"/>
          <w:highlight w:val="none"/>
        </w:rPr>
        <w:t>1071942.99</w:t>
      </w:r>
      <w:r>
        <w:rPr>
          <w:rFonts w:eastAsia="仿宋_GB2312"/>
          <w:sz w:val="32"/>
          <w:szCs w:val="32"/>
          <w:highlight w:val="none"/>
        </w:rPr>
        <w:t>元</w:t>
      </w:r>
      <w:r>
        <w:rPr>
          <w:rFonts w:hint="eastAsia" w:eastAsia="仿宋_GB2312"/>
          <w:sz w:val="32"/>
          <w:szCs w:val="32"/>
          <w:highlight w:val="none"/>
        </w:rPr>
        <w:t>。从资金来源看，财政拨款</w:t>
      </w:r>
      <w:r>
        <w:rPr>
          <w:rFonts w:eastAsia="仿宋_GB2312"/>
          <w:sz w:val="32"/>
          <w:szCs w:val="32"/>
          <w:highlight w:val="none"/>
        </w:rPr>
        <w:t>结转结余</w:t>
      </w:r>
      <w:r>
        <w:rPr>
          <w:rFonts w:hint="eastAsia" w:ascii="仿宋_GB2312" w:eastAsia="仿宋_GB2312" w:cs="仿宋_GB2312"/>
          <w:sz w:val="32"/>
          <w:szCs w:val="32"/>
          <w:highlight w:val="none"/>
        </w:rPr>
        <w:t>0.00</w:t>
      </w:r>
      <w:r>
        <w:rPr>
          <w:rFonts w:eastAsia="仿宋_GB2312"/>
          <w:sz w:val="32"/>
          <w:szCs w:val="32"/>
          <w:highlight w:val="none"/>
        </w:rPr>
        <w:t>元，占</w:t>
      </w:r>
      <w:r>
        <w:rPr>
          <w:rFonts w:hint="eastAsia" w:eastAsia="仿宋_GB2312"/>
          <w:sz w:val="32"/>
          <w:szCs w:val="32"/>
          <w:highlight w:val="none"/>
          <w:lang w:val="en-US" w:eastAsia="zh-CN"/>
        </w:rPr>
        <w:t>0.00</w:t>
      </w:r>
      <w:r>
        <w:rPr>
          <w:rFonts w:eastAsia="仿宋_GB2312"/>
          <w:sz w:val="32"/>
          <w:szCs w:val="32"/>
          <w:highlight w:val="none"/>
        </w:rPr>
        <w:t>%</w:t>
      </w:r>
      <w:r>
        <w:rPr>
          <w:rFonts w:hint="eastAsia" w:eastAsia="仿宋_GB2312"/>
          <w:sz w:val="32"/>
          <w:szCs w:val="32"/>
          <w:highlight w:val="none"/>
        </w:rPr>
        <w:t>，包括财政拨款</w:t>
      </w:r>
      <w:r>
        <w:rPr>
          <w:rFonts w:eastAsia="仿宋_GB2312"/>
          <w:sz w:val="32"/>
          <w:szCs w:val="32"/>
          <w:highlight w:val="none"/>
        </w:rPr>
        <w:t>基本支出结转</w:t>
      </w:r>
      <w:r>
        <w:rPr>
          <w:rFonts w:hint="eastAsia" w:ascii="仿宋_GB2312" w:eastAsia="仿宋_GB2312" w:cs="仿宋_GB2312"/>
          <w:sz w:val="32"/>
          <w:szCs w:val="32"/>
          <w:highlight w:val="none"/>
        </w:rPr>
        <w:t>0.00</w:t>
      </w:r>
      <w:r>
        <w:rPr>
          <w:rFonts w:eastAsia="仿宋_GB2312"/>
          <w:sz w:val="32"/>
          <w:szCs w:val="32"/>
          <w:highlight w:val="none"/>
        </w:rPr>
        <w:t>元，</w:t>
      </w:r>
      <w:r>
        <w:rPr>
          <w:rFonts w:hint="eastAsia" w:eastAsia="仿宋_GB2312"/>
          <w:sz w:val="32"/>
          <w:szCs w:val="32"/>
          <w:highlight w:val="none"/>
        </w:rPr>
        <w:t>财政拨款</w:t>
      </w:r>
      <w:r>
        <w:rPr>
          <w:rFonts w:eastAsia="仿宋_GB2312"/>
          <w:sz w:val="32"/>
          <w:szCs w:val="32"/>
          <w:highlight w:val="none"/>
        </w:rPr>
        <w:t>项目支出结转和结余</w:t>
      </w:r>
      <w:r>
        <w:rPr>
          <w:rFonts w:hint="eastAsia" w:ascii="仿宋_GB2312" w:eastAsia="仿宋_GB2312" w:cs="仿宋_GB2312"/>
          <w:sz w:val="32"/>
          <w:szCs w:val="32"/>
          <w:highlight w:val="none"/>
        </w:rPr>
        <w:t>0.00</w:t>
      </w:r>
      <w:r>
        <w:rPr>
          <w:rFonts w:eastAsia="仿宋_GB2312"/>
          <w:sz w:val="32"/>
          <w:szCs w:val="32"/>
          <w:highlight w:val="none"/>
        </w:rPr>
        <w:t>元。</w:t>
      </w:r>
    </w:p>
    <w:p w14:paraId="04908EF4">
      <w:pPr>
        <w:snapToGrid w:val="0"/>
        <w:spacing w:line="600" w:lineRule="exact"/>
        <w:ind w:firstLine="640" w:firstLineChars="200"/>
        <w:jc w:val="left"/>
        <w:rPr>
          <w:rFonts w:eastAsia="仿宋_GB2312"/>
          <w:sz w:val="32"/>
          <w:szCs w:val="32"/>
          <w:highlight w:val="none"/>
        </w:rPr>
      </w:pPr>
      <w:r>
        <w:rPr>
          <w:rFonts w:hint="eastAsia" w:eastAsia="仿宋_GB2312"/>
          <w:sz w:val="32"/>
          <w:szCs w:val="32"/>
          <w:highlight w:val="none"/>
        </w:rPr>
        <w:t>从支出性质看，</w:t>
      </w:r>
      <w:r>
        <w:rPr>
          <w:rFonts w:eastAsia="仿宋_GB2312"/>
          <w:sz w:val="32"/>
          <w:szCs w:val="32"/>
          <w:highlight w:val="none"/>
        </w:rPr>
        <w:t>基本支出结转</w:t>
      </w:r>
      <w:r>
        <w:rPr>
          <w:rFonts w:hint="eastAsia" w:ascii="仿宋_GB2312" w:eastAsia="仿宋_GB2312" w:cs="仿宋_GB2312"/>
          <w:sz w:val="32"/>
          <w:szCs w:val="32"/>
          <w:highlight w:val="none"/>
        </w:rPr>
        <w:t>0.00</w:t>
      </w:r>
      <w:r>
        <w:rPr>
          <w:rFonts w:eastAsia="仿宋_GB2312"/>
          <w:sz w:val="32"/>
          <w:szCs w:val="32"/>
          <w:highlight w:val="none"/>
        </w:rPr>
        <w:t>元，占</w:t>
      </w:r>
      <w:r>
        <w:rPr>
          <w:rFonts w:hint="eastAsia" w:ascii="仿宋_GB2312" w:eastAsia="仿宋_GB2312" w:cs="仿宋_GB2312"/>
          <w:sz w:val="32"/>
          <w:szCs w:val="32"/>
          <w:highlight w:val="none"/>
        </w:rPr>
        <w:t>0.00</w:t>
      </w:r>
      <w:r>
        <w:rPr>
          <w:rFonts w:eastAsia="仿宋_GB2312"/>
          <w:sz w:val="32"/>
          <w:szCs w:val="32"/>
          <w:highlight w:val="none"/>
        </w:rPr>
        <w:t>%</w:t>
      </w:r>
      <w:r>
        <w:rPr>
          <w:rFonts w:hint="eastAsia" w:eastAsia="仿宋_GB2312"/>
          <w:sz w:val="32"/>
          <w:szCs w:val="32"/>
          <w:highlight w:val="none"/>
        </w:rPr>
        <w:t>；</w:t>
      </w:r>
      <w:r>
        <w:rPr>
          <w:rFonts w:eastAsia="仿宋_GB2312"/>
          <w:sz w:val="32"/>
          <w:szCs w:val="32"/>
          <w:highlight w:val="none"/>
        </w:rPr>
        <w:t>项目支出结转和结余</w:t>
      </w:r>
      <w:r>
        <w:rPr>
          <w:rFonts w:hint="eastAsia" w:ascii="仿宋_GB2312" w:eastAsia="仿宋_GB2312" w:cs="仿宋_GB2312"/>
          <w:sz w:val="32"/>
          <w:szCs w:val="32"/>
          <w:highlight w:val="none"/>
        </w:rPr>
        <w:t>1071942.99</w:t>
      </w:r>
      <w:r>
        <w:rPr>
          <w:rFonts w:eastAsia="仿宋_GB2312"/>
          <w:sz w:val="32"/>
          <w:szCs w:val="32"/>
          <w:highlight w:val="none"/>
        </w:rPr>
        <w:t>元，占</w:t>
      </w:r>
      <w:r>
        <w:rPr>
          <w:rFonts w:hint="eastAsia" w:ascii="仿宋_GB2312" w:eastAsia="仿宋_GB2312" w:cs="仿宋_GB2312"/>
          <w:sz w:val="32"/>
          <w:szCs w:val="32"/>
          <w:highlight w:val="none"/>
        </w:rPr>
        <w:t>100.00</w:t>
      </w:r>
      <w:r>
        <w:rPr>
          <w:rFonts w:eastAsia="仿宋_GB2312"/>
          <w:sz w:val="32"/>
          <w:szCs w:val="32"/>
          <w:highlight w:val="none"/>
        </w:rPr>
        <w:t>%。</w:t>
      </w:r>
    </w:p>
    <w:p w14:paraId="26D99B11">
      <w:pPr>
        <w:snapToGrid w:val="0"/>
        <w:spacing w:line="600" w:lineRule="exact"/>
        <w:ind w:firstLine="640" w:firstLineChars="200"/>
        <w:jc w:val="left"/>
        <w:rPr>
          <w:rFonts w:eastAsia="仿宋_GB2312"/>
          <w:sz w:val="32"/>
          <w:szCs w:val="32"/>
          <w:highlight w:val="none"/>
        </w:rPr>
      </w:pPr>
      <w:r>
        <w:rPr>
          <w:rFonts w:eastAsia="仿宋_GB2312"/>
          <w:sz w:val="32"/>
          <w:szCs w:val="32"/>
          <w:highlight w:val="none"/>
        </w:rPr>
        <w:t>年末项目支出结转结余是构成年末结转结余的主要内容，</w:t>
      </w:r>
      <w:r>
        <w:rPr>
          <w:rFonts w:hint="eastAsia" w:eastAsia="仿宋_GB2312"/>
          <w:sz w:val="32"/>
          <w:szCs w:val="32"/>
          <w:highlight w:val="none"/>
        </w:rPr>
        <w:t>形成结转结余的</w:t>
      </w:r>
      <w:r>
        <w:rPr>
          <w:rFonts w:eastAsia="仿宋_GB2312"/>
          <w:sz w:val="32"/>
          <w:szCs w:val="32"/>
          <w:highlight w:val="none"/>
        </w:rPr>
        <w:t>主要原因</w:t>
      </w:r>
      <w:r>
        <w:rPr>
          <w:rFonts w:hint="eastAsia" w:eastAsia="仿宋_GB2312"/>
          <w:sz w:val="32"/>
          <w:szCs w:val="32"/>
          <w:highlight w:val="none"/>
        </w:rPr>
        <w:t>为</w:t>
      </w:r>
      <w:r>
        <w:rPr>
          <w:rFonts w:eastAsia="仿宋_GB2312"/>
          <w:sz w:val="32"/>
          <w:szCs w:val="32"/>
          <w:highlight w:val="none"/>
        </w:rPr>
        <w:t>：</w:t>
      </w:r>
      <w:r>
        <w:rPr>
          <w:rFonts w:hint="eastAsia" w:eastAsia="仿宋_GB2312"/>
          <w:sz w:val="32"/>
          <w:szCs w:val="32"/>
          <w:highlight w:val="none"/>
        </w:rPr>
        <w:t>本年度新增上级下达学前教育生均公用经费奖补资金及教育发展专项资金</w:t>
      </w:r>
      <w:r>
        <w:rPr>
          <w:rFonts w:hint="eastAsia" w:eastAsia="仿宋_GB2312"/>
          <w:sz w:val="32"/>
          <w:szCs w:val="32"/>
          <w:highlight w:val="none"/>
          <w:lang w:val="en-US" w:eastAsia="zh-CN"/>
        </w:rPr>
        <w:t>暂未支付</w:t>
      </w:r>
      <w:r>
        <w:rPr>
          <w:rFonts w:eastAsia="仿宋_GB2312"/>
          <w:sz w:val="32"/>
          <w:szCs w:val="32"/>
          <w:highlight w:val="none"/>
        </w:rPr>
        <w:t>。</w:t>
      </w:r>
    </w:p>
    <w:p w14:paraId="76C03696">
      <w:pPr>
        <w:snapToGrid w:val="0"/>
        <w:spacing w:line="520" w:lineRule="exact"/>
        <w:ind w:firstLine="643" w:firstLineChars="200"/>
        <w:rPr>
          <w:rFonts w:eastAsia="仿宋_GB2312"/>
          <w:b/>
          <w:sz w:val="32"/>
          <w:szCs w:val="32"/>
          <w:highlight w:val="none"/>
        </w:rPr>
      </w:pPr>
      <w:r>
        <w:rPr>
          <w:rFonts w:eastAsia="仿宋_GB2312"/>
          <w:b/>
          <w:sz w:val="32"/>
          <w:szCs w:val="32"/>
          <w:highlight w:val="none"/>
        </w:rPr>
        <w:t>2.消化结转和结余的对策</w:t>
      </w:r>
    </w:p>
    <w:p w14:paraId="0B2386D6">
      <w:pPr>
        <w:snapToGrid w:val="0"/>
        <w:spacing w:line="520" w:lineRule="exact"/>
        <w:ind w:firstLine="640" w:firstLineChars="200"/>
        <w:rPr>
          <w:rFonts w:hint="default" w:eastAsia="仿宋_GB2312"/>
          <w:sz w:val="32"/>
          <w:szCs w:val="32"/>
          <w:highlight w:val="none"/>
          <w:u w:val="none"/>
          <w:lang w:val="en-US" w:eastAsia="zh-CN"/>
        </w:rPr>
      </w:pPr>
      <w:r>
        <w:rPr>
          <w:rFonts w:hint="eastAsia" w:eastAsia="仿宋_GB2312"/>
          <w:sz w:val="32"/>
          <w:szCs w:val="32"/>
          <w:highlight w:val="none"/>
          <w:u w:val="none"/>
          <w:lang w:val="en-US" w:eastAsia="zh-CN"/>
        </w:rPr>
        <w:t>逐步支付相关资金。</w:t>
      </w:r>
    </w:p>
    <w:p w14:paraId="107A804E">
      <w:pPr>
        <w:snapToGrid w:val="0"/>
        <w:spacing w:line="520" w:lineRule="exact"/>
        <w:ind w:firstLine="643" w:firstLineChars="200"/>
        <w:rPr>
          <w:rFonts w:eastAsia="楷体_GB2312"/>
          <w:b/>
          <w:sz w:val="32"/>
          <w:szCs w:val="32"/>
          <w:highlight w:val="none"/>
        </w:rPr>
      </w:pPr>
      <w:r>
        <w:rPr>
          <w:rFonts w:hint="eastAsia" w:eastAsia="楷体_GB2312"/>
          <w:b/>
          <w:sz w:val="32"/>
          <w:szCs w:val="32"/>
          <w:highlight w:val="none"/>
        </w:rPr>
        <w:t>(</w:t>
      </w:r>
      <w:r>
        <w:rPr>
          <w:rFonts w:eastAsia="楷体_GB2312"/>
          <w:b/>
          <w:sz w:val="32"/>
          <w:szCs w:val="32"/>
          <w:highlight w:val="none"/>
        </w:rPr>
        <w:t>四</w:t>
      </w:r>
      <w:r>
        <w:rPr>
          <w:rFonts w:hint="eastAsia" w:eastAsia="楷体_GB2312"/>
          <w:b/>
          <w:sz w:val="32"/>
          <w:szCs w:val="32"/>
          <w:highlight w:val="none"/>
        </w:rPr>
        <w:t>)</w:t>
      </w:r>
      <w:r>
        <w:rPr>
          <w:rFonts w:eastAsia="楷体_GB2312"/>
          <w:b/>
          <w:sz w:val="32"/>
          <w:szCs w:val="32"/>
          <w:highlight w:val="none"/>
        </w:rPr>
        <w:t>与预算支出相关的其他指标分析</w:t>
      </w:r>
    </w:p>
    <w:p w14:paraId="0371B2FE">
      <w:pPr>
        <w:ind w:firstLine="640"/>
        <w:rPr>
          <w:rFonts w:eastAsia="仿宋_GB2312"/>
          <w:b/>
          <w:sz w:val="32"/>
          <w:szCs w:val="32"/>
          <w:highlight w:val="none"/>
        </w:rPr>
      </w:pPr>
      <w:r>
        <w:rPr>
          <w:rFonts w:eastAsia="仿宋_GB2312"/>
          <w:b/>
          <w:sz w:val="32"/>
          <w:szCs w:val="32"/>
          <w:highlight w:val="none"/>
        </w:rPr>
        <w:t>1.资产情况</w:t>
      </w:r>
    </w:p>
    <w:p w14:paraId="0D4E756A">
      <w:pPr>
        <w:ind w:firstLine="640" w:firstLineChars="200"/>
        <w:jc w:val="left"/>
        <w:rPr>
          <w:rFonts w:eastAsia="仿宋_GB2312"/>
          <w:sz w:val="32"/>
          <w:szCs w:val="32"/>
          <w:highlight w:val="none"/>
        </w:rPr>
      </w:pPr>
      <w:r>
        <w:rPr>
          <w:rFonts w:eastAsia="仿宋_GB2312"/>
          <w:sz w:val="32"/>
          <w:szCs w:val="32"/>
          <w:highlight w:val="none"/>
        </w:rPr>
        <w:t>货币资金</w:t>
      </w:r>
      <w:r>
        <w:rPr>
          <w:rFonts w:hint="eastAsia" w:ascii="仿宋_GB2312" w:eastAsia="仿宋_GB2312" w:cs="仿宋_GB2312"/>
          <w:sz w:val="32"/>
          <w:szCs w:val="32"/>
          <w:highlight w:val="none"/>
        </w:rPr>
        <w:t>1062186.98</w:t>
      </w:r>
      <w:r>
        <w:rPr>
          <w:rFonts w:eastAsia="仿宋_GB2312"/>
          <w:sz w:val="32"/>
          <w:szCs w:val="32"/>
          <w:highlight w:val="none"/>
        </w:rPr>
        <w:t>元，比上年</w:t>
      </w:r>
      <w:r>
        <w:rPr>
          <w:rFonts w:hint="eastAsia" w:eastAsia="仿宋_GB2312"/>
          <w:sz w:val="32"/>
          <w:szCs w:val="32"/>
          <w:highlight w:val="none"/>
        </w:rPr>
        <w:t>增加</w:t>
      </w:r>
      <w:r>
        <w:rPr>
          <w:rFonts w:hint="eastAsia" w:eastAsia="仿宋_GB2312"/>
          <w:sz w:val="32"/>
          <w:szCs w:val="32"/>
          <w:highlight w:val="none"/>
          <w:lang w:val="en-US" w:eastAsia="zh-CN"/>
        </w:rPr>
        <w:t>1062186.98</w:t>
      </w:r>
      <w:r>
        <w:rPr>
          <w:rFonts w:eastAsia="仿宋_GB2312"/>
          <w:sz w:val="32"/>
          <w:szCs w:val="32"/>
          <w:highlight w:val="none"/>
        </w:rPr>
        <w:t>元，增长</w:t>
      </w:r>
      <w:r>
        <w:rPr>
          <w:rFonts w:hint="eastAsia" w:eastAsia="仿宋_GB2312"/>
          <w:sz w:val="32"/>
          <w:szCs w:val="32"/>
          <w:highlight w:val="none"/>
          <w:lang w:val="en-US" w:eastAsia="zh-CN"/>
        </w:rPr>
        <w:t>100</w:t>
      </w:r>
      <w:r>
        <w:rPr>
          <w:rFonts w:eastAsia="仿宋_GB2312"/>
          <w:sz w:val="32"/>
          <w:szCs w:val="32"/>
          <w:highlight w:val="none"/>
        </w:rPr>
        <w:t>%，主要是由于</w:t>
      </w:r>
      <w:r>
        <w:rPr>
          <w:rFonts w:hint="eastAsia" w:eastAsia="仿宋_GB2312"/>
          <w:sz w:val="32"/>
          <w:szCs w:val="32"/>
          <w:highlight w:val="none"/>
          <w:lang w:val="en-US" w:eastAsia="zh-CN"/>
        </w:rPr>
        <w:t>本园为新增独立填报单位，无上年数</w:t>
      </w:r>
      <w:r>
        <w:rPr>
          <w:rFonts w:eastAsia="仿宋_GB2312"/>
          <w:sz w:val="32"/>
          <w:szCs w:val="32"/>
          <w:highlight w:val="none"/>
        </w:rPr>
        <w:t>；</w:t>
      </w:r>
    </w:p>
    <w:p w14:paraId="4B4E85DD">
      <w:pPr>
        <w:ind w:firstLine="640" w:firstLineChars="200"/>
        <w:jc w:val="left"/>
        <w:rPr>
          <w:rFonts w:eastAsia="仿宋_GB2312"/>
          <w:sz w:val="32"/>
          <w:szCs w:val="32"/>
          <w:highlight w:val="none"/>
        </w:rPr>
      </w:pPr>
      <w:r>
        <w:rPr>
          <w:rFonts w:eastAsia="仿宋_GB2312"/>
          <w:sz w:val="32"/>
          <w:szCs w:val="32"/>
          <w:highlight w:val="none"/>
        </w:rPr>
        <w:t>财政应返还额度元，比上年</w:t>
      </w:r>
      <w:r>
        <w:rPr>
          <w:rFonts w:hint="eastAsia" w:eastAsia="仿宋_GB2312"/>
          <w:sz w:val="32"/>
          <w:szCs w:val="32"/>
          <w:highlight w:val="none"/>
        </w:rPr>
        <w:t>增加/</w:t>
      </w:r>
      <w:r>
        <w:rPr>
          <w:rFonts w:eastAsia="仿宋_GB2312"/>
          <w:sz w:val="32"/>
          <w:szCs w:val="32"/>
          <w:highlight w:val="none"/>
        </w:rPr>
        <w:t>减少</w:t>
      </w:r>
      <w:r>
        <w:rPr>
          <w:rFonts w:hint="eastAsia" w:eastAsia="仿宋_GB2312"/>
          <w:sz w:val="32"/>
          <w:szCs w:val="32"/>
          <w:highlight w:val="none"/>
          <w:lang w:val="en-US" w:eastAsia="zh-CN"/>
        </w:rPr>
        <w:t>0</w:t>
      </w:r>
      <w:r>
        <w:rPr>
          <w:rFonts w:eastAsia="仿宋_GB2312"/>
          <w:sz w:val="32"/>
          <w:szCs w:val="32"/>
          <w:highlight w:val="none"/>
        </w:rPr>
        <w:t>元，增长</w:t>
      </w:r>
      <w:r>
        <w:rPr>
          <w:rFonts w:hint="eastAsia" w:eastAsia="仿宋_GB2312"/>
          <w:sz w:val="32"/>
          <w:szCs w:val="32"/>
          <w:highlight w:val="none"/>
        </w:rPr>
        <w:t>/降低</w:t>
      </w:r>
      <w:r>
        <w:rPr>
          <w:rFonts w:hint="eastAsia" w:eastAsia="仿宋_GB2312"/>
          <w:sz w:val="32"/>
          <w:szCs w:val="32"/>
          <w:highlight w:val="none"/>
          <w:lang w:val="en-US" w:eastAsia="zh-CN"/>
        </w:rPr>
        <w:t>0</w:t>
      </w:r>
      <w:r>
        <w:rPr>
          <w:rFonts w:eastAsia="仿宋_GB2312"/>
          <w:sz w:val="32"/>
          <w:szCs w:val="32"/>
          <w:highlight w:val="none"/>
        </w:rPr>
        <w:t>%，主要是由于</w:t>
      </w:r>
      <w:r>
        <w:rPr>
          <w:rFonts w:hint="eastAsia" w:eastAsia="仿宋_GB2312"/>
          <w:sz w:val="32"/>
          <w:szCs w:val="32"/>
          <w:highlight w:val="none"/>
          <w:lang w:val="en-US" w:eastAsia="zh-CN"/>
        </w:rPr>
        <w:t>按要求我园没有相关资金</w:t>
      </w:r>
      <w:r>
        <w:rPr>
          <w:rFonts w:eastAsia="仿宋_GB2312"/>
          <w:sz w:val="32"/>
          <w:szCs w:val="32"/>
          <w:highlight w:val="none"/>
        </w:rPr>
        <w:t>；</w:t>
      </w:r>
    </w:p>
    <w:p w14:paraId="5FEF88E9">
      <w:pPr>
        <w:ind w:firstLine="640" w:firstLineChars="200"/>
        <w:jc w:val="left"/>
        <w:rPr>
          <w:rFonts w:eastAsia="仿宋_GB2312"/>
          <w:sz w:val="32"/>
          <w:szCs w:val="32"/>
          <w:highlight w:val="none"/>
        </w:rPr>
      </w:pPr>
      <w:r>
        <w:rPr>
          <w:rFonts w:eastAsia="仿宋_GB2312"/>
          <w:sz w:val="32"/>
          <w:szCs w:val="32"/>
          <w:highlight w:val="none"/>
        </w:rPr>
        <w:t>房屋原值</w:t>
      </w:r>
      <w:r>
        <w:rPr>
          <w:rFonts w:hint="eastAsia" w:eastAsia="仿宋_GB2312"/>
          <w:sz w:val="32"/>
          <w:szCs w:val="32"/>
          <w:highlight w:val="none"/>
          <w:lang w:val="en-US" w:eastAsia="zh-CN"/>
        </w:rPr>
        <w:t>0.00</w:t>
      </w:r>
      <w:r>
        <w:rPr>
          <w:rFonts w:eastAsia="仿宋_GB2312"/>
          <w:sz w:val="32"/>
          <w:szCs w:val="32"/>
          <w:highlight w:val="none"/>
        </w:rPr>
        <w:t>元，比上年</w:t>
      </w:r>
      <w:r>
        <w:rPr>
          <w:rFonts w:hint="eastAsia" w:eastAsia="仿宋_GB2312"/>
          <w:sz w:val="32"/>
          <w:szCs w:val="32"/>
          <w:highlight w:val="none"/>
        </w:rPr>
        <w:t>增加/</w:t>
      </w:r>
      <w:r>
        <w:rPr>
          <w:rFonts w:eastAsia="仿宋_GB2312"/>
          <w:sz w:val="32"/>
          <w:szCs w:val="32"/>
          <w:highlight w:val="none"/>
        </w:rPr>
        <w:t>减少</w:t>
      </w:r>
      <w:r>
        <w:rPr>
          <w:rFonts w:hint="eastAsia" w:eastAsia="仿宋_GB2312"/>
          <w:sz w:val="32"/>
          <w:szCs w:val="32"/>
          <w:highlight w:val="none"/>
          <w:lang w:val="en-US" w:eastAsia="zh-CN"/>
        </w:rPr>
        <w:t>0</w:t>
      </w:r>
      <w:r>
        <w:rPr>
          <w:rFonts w:eastAsia="仿宋_GB2312"/>
          <w:sz w:val="32"/>
          <w:szCs w:val="32"/>
          <w:highlight w:val="none"/>
        </w:rPr>
        <w:t>元，增长</w:t>
      </w:r>
      <w:r>
        <w:rPr>
          <w:rFonts w:hint="eastAsia" w:eastAsia="仿宋_GB2312"/>
          <w:sz w:val="32"/>
          <w:szCs w:val="32"/>
          <w:highlight w:val="none"/>
        </w:rPr>
        <w:t>/降低</w:t>
      </w:r>
      <w:r>
        <w:rPr>
          <w:rFonts w:hint="eastAsia" w:eastAsia="仿宋_GB2312"/>
          <w:sz w:val="32"/>
          <w:szCs w:val="32"/>
          <w:highlight w:val="none"/>
          <w:lang w:val="en-US" w:eastAsia="zh-CN"/>
        </w:rPr>
        <w:t>0</w:t>
      </w:r>
      <w:r>
        <w:rPr>
          <w:rFonts w:eastAsia="仿宋_GB2312"/>
          <w:sz w:val="32"/>
          <w:szCs w:val="32"/>
          <w:highlight w:val="none"/>
        </w:rPr>
        <w:t>%，主要是由于</w:t>
      </w:r>
      <w:r>
        <w:rPr>
          <w:rFonts w:hint="eastAsia" w:eastAsia="仿宋_GB2312"/>
          <w:sz w:val="32"/>
          <w:szCs w:val="32"/>
          <w:highlight w:val="none"/>
          <w:lang w:val="en-US" w:eastAsia="zh-CN"/>
        </w:rPr>
        <w:t>无房屋原值</w:t>
      </w:r>
      <w:r>
        <w:rPr>
          <w:rFonts w:eastAsia="仿宋_GB2312"/>
          <w:sz w:val="32"/>
          <w:szCs w:val="32"/>
          <w:highlight w:val="none"/>
        </w:rPr>
        <w:t>；</w:t>
      </w:r>
    </w:p>
    <w:p w14:paraId="67782990">
      <w:pPr>
        <w:ind w:firstLine="640" w:firstLineChars="200"/>
        <w:jc w:val="left"/>
        <w:rPr>
          <w:rFonts w:eastAsia="仿宋_GB2312"/>
          <w:sz w:val="32"/>
          <w:szCs w:val="32"/>
          <w:highlight w:val="none"/>
        </w:rPr>
      </w:pPr>
      <w:r>
        <w:rPr>
          <w:rFonts w:eastAsia="仿宋_GB2312"/>
          <w:sz w:val="32"/>
          <w:szCs w:val="32"/>
          <w:highlight w:val="none"/>
        </w:rPr>
        <w:t>车辆原值</w:t>
      </w:r>
      <w:r>
        <w:rPr>
          <w:rFonts w:hint="eastAsia" w:eastAsia="仿宋_GB2312"/>
          <w:sz w:val="32"/>
          <w:szCs w:val="32"/>
          <w:highlight w:val="none"/>
          <w:lang w:val="en-US" w:eastAsia="zh-CN"/>
        </w:rPr>
        <w:t>0.00</w:t>
      </w:r>
      <w:r>
        <w:rPr>
          <w:rFonts w:eastAsia="仿宋_GB2312"/>
          <w:sz w:val="32"/>
          <w:szCs w:val="32"/>
          <w:highlight w:val="none"/>
        </w:rPr>
        <w:t>元，比上年</w:t>
      </w:r>
      <w:r>
        <w:rPr>
          <w:rFonts w:hint="eastAsia" w:eastAsia="仿宋_GB2312"/>
          <w:sz w:val="32"/>
          <w:szCs w:val="32"/>
          <w:highlight w:val="none"/>
        </w:rPr>
        <w:t>增加/</w:t>
      </w:r>
      <w:r>
        <w:rPr>
          <w:rFonts w:eastAsia="仿宋_GB2312"/>
          <w:sz w:val="32"/>
          <w:szCs w:val="32"/>
          <w:highlight w:val="none"/>
        </w:rPr>
        <w:t>减少</w:t>
      </w:r>
      <w:r>
        <w:rPr>
          <w:rFonts w:hint="eastAsia" w:eastAsia="仿宋_GB2312"/>
          <w:sz w:val="32"/>
          <w:szCs w:val="32"/>
          <w:highlight w:val="none"/>
          <w:lang w:val="en-US" w:eastAsia="zh-CN"/>
        </w:rPr>
        <w:t>0</w:t>
      </w:r>
      <w:r>
        <w:rPr>
          <w:rFonts w:eastAsia="仿宋_GB2312"/>
          <w:sz w:val="32"/>
          <w:szCs w:val="32"/>
          <w:highlight w:val="none"/>
        </w:rPr>
        <w:t>元，增长</w:t>
      </w:r>
      <w:r>
        <w:rPr>
          <w:rFonts w:hint="eastAsia" w:eastAsia="仿宋_GB2312"/>
          <w:sz w:val="32"/>
          <w:szCs w:val="32"/>
          <w:highlight w:val="none"/>
        </w:rPr>
        <w:t>/降低</w:t>
      </w:r>
      <w:r>
        <w:rPr>
          <w:rFonts w:hint="eastAsia" w:eastAsia="仿宋_GB2312"/>
          <w:sz w:val="32"/>
          <w:szCs w:val="32"/>
          <w:highlight w:val="none"/>
          <w:lang w:val="en-US" w:eastAsia="zh-CN"/>
        </w:rPr>
        <w:t>0</w:t>
      </w:r>
      <w:r>
        <w:rPr>
          <w:rFonts w:eastAsia="仿宋_GB2312"/>
          <w:sz w:val="32"/>
          <w:szCs w:val="32"/>
          <w:highlight w:val="none"/>
        </w:rPr>
        <w:t>%，主要是由于</w:t>
      </w:r>
      <w:r>
        <w:rPr>
          <w:rFonts w:hint="eastAsia" w:eastAsia="仿宋_GB2312"/>
          <w:sz w:val="32"/>
          <w:szCs w:val="32"/>
          <w:highlight w:val="none"/>
          <w:lang w:val="en-US" w:eastAsia="zh-CN"/>
        </w:rPr>
        <w:t>无车辆</w:t>
      </w:r>
      <w:r>
        <w:rPr>
          <w:rFonts w:eastAsia="仿宋_GB2312"/>
          <w:sz w:val="32"/>
          <w:szCs w:val="32"/>
          <w:highlight w:val="none"/>
        </w:rPr>
        <w:t>；</w:t>
      </w:r>
    </w:p>
    <w:p w14:paraId="4B2FE6B0">
      <w:pPr>
        <w:ind w:firstLine="640" w:firstLineChars="200"/>
        <w:jc w:val="left"/>
        <w:rPr>
          <w:rFonts w:eastAsia="仿宋_GB2312"/>
          <w:sz w:val="32"/>
          <w:szCs w:val="32"/>
          <w:highlight w:val="none"/>
        </w:rPr>
      </w:pPr>
      <w:r>
        <w:rPr>
          <w:rFonts w:eastAsia="仿宋_GB2312"/>
          <w:sz w:val="32"/>
          <w:szCs w:val="32"/>
          <w:highlight w:val="none"/>
        </w:rPr>
        <w:t>在建工程</w:t>
      </w:r>
      <w:r>
        <w:rPr>
          <w:rFonts w:hint="eastAsia" w:eastAsia="仿宋_GB2312"/>
          <w:sz w:val="32"/>
          <w:szCs w:val="32"/>
          <w:highlight w:val="none"/>
          <w:lang w:val="en-US" w:eastAsia="zh-CN"/>
        </w:rPr>
        <w:t>0</w:t>
      </w:r>
      <w:r>
        <w:rPr>
          <w:rFonts w:eastAsia="仿宋_GB2312"/>
          <w:sz w:val="32"/>
          <w:szCs w:val="32"/>
          <w:highlight w:val="none"/>
        </w:rPr>
        <w:t>元，比上年</w:t>
      </w:r>
      <w:r>
        <w:rPr>
          <w:rFonts w:hint="eastAsia" w:eastAsia="仿宋_GB2312"/>
          <w:sz w:val="32"/>
          <w:szCs w:val="32"/>
          <w:highlight w:val="none"/>
        </w:rPr>
        <w:t>增加/</w:t>
      </w:r>
      <w:r>
        <w:rPr>
          <w:rFonts w:eastAsia="仿宋_GB2312"/>
          <w:sz w:val="32"/>
          <w:szCs w:val="32"/>
          <w:highlight w:val="none"/>
        </w:rPr>
        <w:t>减少</w:t>
      </w:r>
      <w:r>
        <w:rPr>
          <w:rFonts w:hint="eastAsia" w:eastAsia="仿宋_GB2312"/>
          <w:sz w:val="32"/>
          <w:szCs w:val="32"/>
          <w:highlight w:val="none"/>
          <w:lang w:val="en-US" w:eastAsia="zh-CN"/>
        </w:rPr>
        <w:t>0</w:t>
      </w:r>
      <w:r>
        <w:rPr>
          <w:rFonts w:eastAsia="仿宋_GB2312"/>
          <w:sz w:val="32"/>
          <w:szCs w:val="32"/>
          <w:highlight w:val="none"/>
        </w:rPr>
        <w:t>元，增长</w:t>
      </w:r>
      <w:r>
        <w:rPr>
          <w:rFonts w:hint="eastAsia" w:eastAsia="仿宋_GB2312"/>
          <w:sz w:val="32"/>
          <w:szCs w:val="32"/>
          <w:highlight w:val="none"/>
        </w:rPr>
        <w:t>/降低</w:t>
      </w:r>
      <w:r>
        <w:rPr>
          <w:rFonts w:hint="eastAsia" w:eastAsia="仿宋_GB2312"/>
          <w:sz w:val="32"/>
          <w:szCs w:val="32"/>
          <w:highlight w:val="none"/>
          <w:lang w:val="en-US" w:eastAsia="zh-CN"/>
        </w:rPr>
        <w:t>0</w:t>
      </w:r>
      <w:r>
        <w:rPr>
          <w:rFonts w:eastAsia="仿宋_GB2312"/>
          <w:sz w:val="32"/>
          <w:szCs w:val="32"/>
          <w:highlight w:val="none"/>
        </w:rPr>
        <w:t>%，主要是由于</w:t>
      </w:r>
      <w:r>
        <w:rPr>
          <w:rFonts w:hint="eastAsia" w:eastAsia="仿宋_GB2312"/>
          <w:sz w:val="32"/>
          <w:szCs w:val="32"/>
          <w:highlight w:val="none"/>
          <w:lang w:val="en-US" w:eastAsia="zh-CN"/>
        </w:rPr>
        <w:t>无在建工程</w:t>
      </w:r>
      <w:r>
        <w:rPr>
          <w:rFonts w:eastAsia="仿宋_GB2312"/>
          <w:sz w:val="32"/>
          <w:szCs w:val="32"/>
          <w:highlight w:val="none"/>
        </w:rPr>
        <w:t>。</w:t>
      </w:r>
    </w:p>
    <w:p w14:paraId="779D2801">
      <w:pPr>
        <w:ind w:firstLine="640"/>
        <w:rPr>
          <w:rFonts w:eastAsia="仿宋_GB2312"/>
          <w:sz w:val="32"/>
          <w:szCs w:val="32"/>
          <w:highlight w:val="none"/>
        </w:rPr>
      </w:pPr>
      <w:r>
        <w:rPr>
          <w:rFonts w:eastAsia="仿宋_GB2312"/>
          <w:b/>
          <w:sz w:val="32"/>
          <w:szCs w:val="32"/>
          <w:highlight w:val="none"/>
        </w:rPr>
        <w:t>2.负债情况</w:t>
      </w:r>
    </w:p>
    <w:p w14:paraId="4AE058C1">
      <w:pPr>
        <w:snapToGrid w:val="0"/>
        <w:spacing w:line="600" w:lineRule="exact"/>
        <w:ind w:firstLine="640" w:firstLineChars="200"/>
        <w:jc w:val="left"/>
        <w:rPr>
          <w:rFonts w:eastAsia="仿宋_GB2312"/>
          <w:sz w:val="32"/>
          <w:szCs w:val="32"/>
          <w:highlight w:val="none"/>
        </w:rPr>
      </w:pPr>
      <w:r>
        <w:rPr>
          <w:rFonts w:hint="eastAsia" w:eastAsia="仿宋_GB2312"/>
          <w:sz w:val="32"/>
          <w:szCs w:val="32"/>
          <w:highlight w:val="none"/>
        </w:rPr>
        <w:t>应缴财政款</w:t>
      </w:r>
      <w:r>
        <w:rPr>
          <w:rFonts w:hint="eastAsia" w:eastAsia="仿宋_GB2312"/>
          <w:sz w:val="32"/>
          <w:szCs w:val="32"/>
          <w:highlight w:val="none"/>
          <w:lang w:val="en-US" w:eastAsia="zh-CN"/>
        </w:rPr>
        <w:t>614880</w:t>
      </w:r>
      <w:r>
        <w:rPr>
          <w:rFonts w:eastAsia="仿宋_GB2312"/>
          <w:sz w:val="32"/>
          <w:szCs w:val="32"/>
          <w:highlight w:val="none"/>
        </w:rPr>
        <w:t>元，比上年</w:t>
      </w:r>
      <w:r>
        <w:rPr>
          <w:rFonts w:hint="eastAsia" w:eastAsia="仿宋_GB2312"/>
          <w:sz w:val="32"/>
          <w:szCs w:val="32"/>
          <w:highlight w:val="none"/>
        </w:rPr>
        <w:t>增加</w:t>
      </w:r>
      <w:r>
        <w:rPr>
          <w:rFonts w:hint="eastAsia" w:eastAsia="仿宋_GB2312"/>
          <w:sz w:val="32"/>
          <w:szCs w:val="32"/>
          <w:highlight w:val="none"/>
          <w:lang w:val="en-US" w:eastAsia="zh-CN"/>
        </w:rPr>
        <w:t>614880</w:t>
      </w:r>
      <w:r>
        <w:rPr>
          <w:rFonts w:eastAsia="仿宋_GB2312"/>
          <w:sz w:val="32"/>
          <w:szCs w:val="32"/>
          <w:highlight w:val="none"/>
        </w:rPr>
        <w:t>元，增长</w:t>
      </w:r>
      <w:r>
        <w:rPr>
          <w:rFonts w:hint="eastAsia" w:eastAsia="仿宋_GB2312"/>
          <w:sz w:val="32"/>
          <w:szCs w:val="32"/>
          <w:highlight w:val="none"/>
          <w:lang w:val="en-US" w:eastAsia="zh-CN"/>
        </w:rPr>
        <w:t>100</w:t>
      </w:r>
      <w:r>
        <w:rPr>
          <w:rFonts w:eastAsia="仿宋_GB2312"/>
          <w:sz w:val="32"/>
          <w:szCs w:val="32"/>
          <w:highlight w:val="none"/>
        </w:rPr>
        <w:t>%，主要是由于</w:t>
      </w:r>
      <w:r>
        <w:rPr>
          <w:rFonts w:hint="eastAsia" w:eastAsia="仿宋_GB2312"/>
          <w:sz w:val="32"/>
          <w:szCs w:val="32"/>
          <w:highlight w:val="none"/>
          <w:lang w:val="en-US" w:eastAsia="zh-CN"/>
        </w:rPr>
        <w:t>本园为新增独立填报单位，无上年数</w:t>
      </w:r>
      <w:r>
        <w:rPr>
          <w:rFonts w:hint="eastAsia" w:eastAsia="仿宋_GB2312"/>
          <w:sz w:val="32"/>
          <w:szCs w:val="32"/>
          <w:highlight w:val="none"/>
        </w:rPr>
        <w:t>；</w:t>
      </w:r>
    </w:p>
    <w:p w14:paraId="4A54889F">
      <w:pPr>
        <w:ind w:firstLine="640" w:firstLineChars="200"/>
        <w:jc w:val="left"/>
        <w:rPr>
          <w:rFonts w:eastAsia="仿宋_GB2312"/>
          <w:sz w:val="32"/>
          <w:szCs w:val="32"/>
          <w:highlight w:val="none"/>
        </w:rPr>
      </w:pPr>
      <w:r>
        <w:rPr>
          <w:rFonts w:eastAsia="仿宋_GB2312"/>
          <w:sz w:val="32"/>
          <w:szCs w:val="32"/>
          <w:highlight w:val="none"/>
        </w:rPr>
        <w:t>应付职工薪酬</w:t>
      </w:r>
      <w:r>
        <w:rPr>
          <w:rFonts w:hint="eastAsia" w:eastAsia="仿宋_GB2312"/>
          <w:sz w:val="32"/>
          <w:szCs w:val="32"/>
          <w:highlight w:val="none"/>
          <w:lang w:val="en-US" w:eastAsia="zh-CN"/>
        </w:rPr>
        <w:t>0.00</w:t>
      </w:r>
      <w:r>
        <w:rPr>
          <w:rFonts w:eastAsia="仿宋_GB2312"/>
          <w:sz w:val="32"/>
          <w:szCs w:val="32"/>
          <w:highlight w:val="none"/>
        </w:rPr>
        <w:t>元，比上年</w:t>
      </w:r>
      <w:r>
        <w:rPr>
          <w:rFonts w:hint="eastAsia" w:eastAsia="仿宋_GB2312"/>
          <w:sz w:val="32"/>
          <w:szCs w:val="32"/>
          <w:highlight w:val="none"/>
        </w:rPr>
        <w:t>增加/</w:t>
      </w:r>
      <w:r>
        <w:rPr>
          <w:rFonts w:eastAsia="仿宋_GB2312"/>
          <w:sz w:val="32"/>
          <w:szCs w:val="32"/>
          <w:highlight w:val="none"/>
        </w:rPr>
        <w:t>减少</w:t>
      </w:r>
      <w:r>
        <w:rPr>
          <w:rFonts w:hint="eastAsia" w:eastAsia="仿宋_GB2312"/>
          <w:sz w:val="32"/>
          <w:szCs w:val="32"/>
          <w:highlight w:val="none"/>
          <w:lang w:val="en-US" w:eastAsia="zh-CN"/>
        </w:rPr>
        <w:t>0</w:t>
      </w:r>
      <w:r>
        <w:rPr>
          <w:rFonts w:eastAsia="仿宋_GB2312"/>
          <w:sz w:val="32"/>
          <w:szCs w:val="32"/>
          <w:highlight w:val="none"/>
        </w:rPr>
        <w:t>元，增长</w:t>
      </w:r>
      <w:r>
        <w:rPr>
          <w:rFonts w:hint="eastAsia" w:eastAsia="仿宋_GB2312"/>
          <w:sz w:val="32"/>
          <w:szCs w:val="32"/>
          <w:highlight w:val="none"/>
        </w:rPr>
        <w:t>/降低</w:t>
      </w:r>
      <w:r>
        <w:rPr>
          <w:rFonts w:hint="eastAsia" w:eastAsia="仿宋_GB2312"/>
          <w:sz w:val="32"/>
          <w:szCs w:val="32"/>
          <w:highlight w:val="none"/>
          <w:lang w:val="en-US" w:eastAsia="zh-CN"/>
        </w:rPr>
        <w:t>0</w:t>
      </w:r>
      <w:r>
        <w:rPr>
          <w:rFonts w:eastAsia="仿宋_GB2312"/>
          <w:sz w:val="32"/>
          <w:szCs w:val="32"/>
          <w:highlight w:val="none"/>
        </w:rPr>
        <w:t>%，主要是由于</w:t>
      </w:r>
      <w:r>
        <w:rPr>
          <w:rFonts w:hint="eastAsia" w:eastAsia="仿宋_GB2312"/>
          <w:sz w:val="32"/>
          <w:szCs w:val="32"/>
          <w:highlight w:val="none"/>
          <w:lang w:val="en-US" w:eastAsia="zh-CN"/>
        </w:rPr>
        <w:t>本园教职工为临聘人员</w:t>
      </w:r>
      <w:r>
        <w:rPr>
          <w:rFonts w:eastAsia="仿宋_GB2312"/>
          <w:sz w:val="32"/>
          <w:szCs w:val="32"/>
          <w:highlight w:val="none"/>
        </w:rPr>
        <w:t>。</w:t>
      </w:r>
    </w:p>
    <w:p w14:paraId="47441B34">
      <w:pPr>
        <w:snapToGrid w:val="0"/>
        <w:spacing w:line="600" w:lineRule="exact"/>
        <w:ind w:firstLine="643" w:firstLineChars="200"/>
        <w:rPr>
          <w:rFonts w:eastAsia="楷体_GB2312"/>
          <w:b/>
          <w:sz w:val="32"/>
          <w:szCs w:val="32"/>
          <w:highlight w:val="none"/>
        </w:rPr>
      </w:pPr>
      <w:r>
        <w:rPr>
          <w:rFonts w:hint="eastAsia" w:eastAsia="楷体_GB2312"/>
          <w:b/>
          <w:sz w:val="32"/>
          <w:szCs w:val="32"/>
          <w:highlight w:val="none"/>
        </w:rPr>
        <w:t>(</w:t>
      </w:r>
      <w:r>
        <w:rPr>
          <w:rFonts w:eastAsia="楷体_GB2312"/>
          <w:b/>
          <w:sz w:val="32"/>
          <w:szCs w:val="32"/>
          <w:highlight w:val="none"/>
        </w:rPr>
        <w:t>五</w:t>
      </w:r>
      <w:r>
        <w:rPr>
          <w:rFonts w:hint="eastAsia" w:eastAsia="楷体_GB2312"/>
          <w:b/>
          <w:sz w:val="32"/>
          <w:szCs w:val="32"/>
          <w:highlight w:val="none"/>
        </w:rPr>
        <w:t>)</w:t>
      </w:r>
      <w:r>
        <w:rPr>
          <w:rFonts w:eastAsia="楷体_GB2312"/>
          <w:b/>
          <w:sz w:val="32"/>
          <w:szCs w:val="32"/>
          <w:highlight w:val="none"/>
        </w:rPr>
        <w:t>绩效目标完成情况</w:t>
      </w:r>
    </w:p>
    <w:p w14:paraId="6DD73A45">
      <w:pPr>
        <w:snapToGrid w:val="0"/>
        <w:spacing w:line="600" w:lineRule="exact"/>
        <w:ind w:firstLine="643" w:firstLineChars="200"/>
        <w:rPr>
          <w:rFonts w:eastAsia="仿宋"/>
          <w:b/>
          <w:sz w:val="32"/>
          <w:szCs w:val="32"/>
          <w:highlight w:val="none"/>
        </w:rPr>
      </w:pPr>
      <w:r>
        <w:rPr>
          <w:rFonts w:eastAsia="仿宋"/>
          <w:b/>
          <w:sz w:val="32"/>
          <w:szCs w:val="32"/>
          <w:highlight w:val="none"/>
        </w:rPr>
        <w:t>1.一级项目和二级项目绩效目标完成情况</w:t>
      </w:r>
    </w:p>
    <w:p w14:paraId="313009E9">
      <w:pPr>
        <w:snapToGrid w:val="0"/>
        <w:spacing w:line="520" w:lineRule="exact"/>
        <w:ind w:firstLine="640" w:firstLineChars="200"/>
        <w:rPr>
          <w:rFonts w:hint="default" w:eastAsia="仿宋_GB2312"/>
          <w:sz w:val="32"/>
          <w:szCs w:val="32"/>
          <w:highlight w:val="none"/>
          <w:u w:val="none"/>
          <w:lang w:val="en-US" w:eastAsia="zh-CN"/>
        </w:rPr>
      </w:pPr>
      <w:r>
        <w:rPr>
          <w:rFonts w:hint="eastAsia" w:eastAsia="仿宋_GB2312"/>
          <w:sz w:val="32"/>
          <w:szCs w:val="32"/>
          <w:highlight w:val="none"/>
          <w:u w:val="none"/>
          <w:lang w:val="en-US" w:eastAsia="zh-CN"/>
        </w:rPr>
        <w:t>按预算批复稳步开展</w:t>
      </w:r>
    </w:p>
    <w:p w14:paraId="4CEA9EB0">
      <w:pPr>
        <w:spacing w:line="600" w:lineRule="exact"/>
        <w:ind w:firstLine="643" w:firstLineChars="200"/>
        <w:rPr>
          <w:rFonts w:eastAsia="仿宋"/>
          <w:b/>
          <w:sz w:val="32"/>
          <w:szCs w:val="32"/>
          <w:highlight w:val="none"/>
        </w:rPr>
      </w:pPr>
      <w:r>
        <w:rPr>
          <w:rFonts w:eastAsia="仿宋"/>
          <w:b/>
          <w:sz w:val="32"/>
          <w:szCs w:val="32"/>
          <w:highlight w:val="none"/>
        </w:rPr>
        <w:t>2.概述下属单位整体支出绩效目标实现情况</w:t>
      </w:r>
      <w:r>
        <w:rPr>
          <w:rFonts w:hint="eastAsia" w:eastAsia="仿宋"/>
          <w:b/>
          <w:sz w:val="32"/>
          <w:szCs w:val="32"/>
          <w:highlight w:val="none"/>
        </w:rPr>
        <w:t>(</w:t>
      </w:r>
      <w:r>
        <w:rPr>
          <w:rFonts w:eastAsia="仿宋"/>
          <w:b/>
          <w:sz w:val="32"/>
          <w:szCs w:val="32"/>
          <w:highlight w:val="none"/>
        </w:rPr>
        <w:t>如有</w:t>
      </w:r>
      <w:r>
        <w:rPr>
          <w:rFonts w:hint="eastAsia" w:eastAsia="仿宋"/>
          <w:b/>
          <w:sz w:val="32"/>
          <w:szCs w:val="32"/>
          <w:highlight w:val="none"/>
        </w:rPr>
        <w:t>)</w:t>
      </w:r>
    </w:p>
    <w:p w14:paraId="52B1DC4F">
      <w:pPr>
        <w:snapToGrid w:val="0"/>
        <w:spacing w:line="520" w:lineRule="exact"/>
        <w:ind w:firstLine="640" w:firstLineChars="200"/>
        <w:rPr>
          <w:rFonts w:hint="eastAsia" w:eastAsia="仿宋_GB2312"/>
          <w:sz w:val="32"/>
          <w:szCs w:val="32"/>
          <w:highlight w:val="none"/>
          <w:u w:val="none"/>
          <w:lang w:val="en-US" w:eastAsia="zh-CN"/>
        </w:rPr>
      </w:pPr>
      <w:r>
        <w:rPr>
          <w:rFonts w:hint="eastAsia" w:eastAsia="仿宋_GB2312"/>
          <w:sz w:val="32"/>
          <w:szCs w:val="32"/>
          <w:highlight w:val="none"/>
          <w:u w:val="none"/>
          <w:lang w:val="en-US" w:eastAsia="zh-CN"/>
        </w:rPr>
        <w:t>无</w:t>
      </w:r>
    </w:p>
    <w:p w14:paraId="00A06EA4">
      <w:pPr>
        <w:spacing w:line="600" w:lineRule="exact"/>
        <w:ind w:firstLine="643" w:firstLineChars="200"/>
        <w:rPr>
          <w:rFonts w:eastAsia="仿宋"/>
          <w:b/>
          <w:sz w:val="32"/>
          <w:szCs w:val="32"/>
          <w:highlight w:val="none"/>
        </w:rPr>
      </w:pPr>
      <w:r>
        <w:rPr>
          <w:rFonts w:eastAsia="仿宋"/>
          <w:b/>
          <w:sz w:val="32"/>
          <w:szCs w:val="32"/>
          <w:highlight w:val="none"/>
        </w:rPr>
        <w:t>3.概述以单位为主体开展的重点项目绩效评价情况：绩效评价结果，发现的问题及改进措施等</w:t>
      </w:r>
      <w:r>
        <w:rPr>
          <w:rFonts w:hint="eastAsia" w:eastAsia="仿宋"/>
          <w:b/>
          <w:sz w:val="32"/>
          <w:szCs w:val="32"/>
          <w:highlight w:val="none"/>
        </w:rPr>
        <w:t>(</w:t>
      </w:r>
      <w:r>
        <w:rPr>
          <w:rFonts w:eastAsia="仿宋"/>
          <w:b/>
          <w:sz w:val="32"/>
          <w:szCs w:val="32"/>
          <w:highlight w:val="none"/>
        </w:rPr>
        <w:t>如有</w:t>
      </w:r>
      <w:r>
        <w:rPr>
          <w:rFonts w:hint="eastAsia" w:eastAsia="仿宋"/>
          <w:b/>
          <w:sz w:val="32"/>
          <w:szCs w:val="32"/>
          <w:highlight w:val="none"/>
        </w:rPr>
        <w:t>)</w:t>
      </w:r>
      <w:r>
        <w:rPr>
          <w:rFonts w:eastAsia="仿宋"/>
          <w:b/>
          <w:sz w:val="32"/>
          <w:szCs w:val="32"/>
          <w:highlight w:val="none"/>
        </w:rPr>
        <w:t>。</w:t>
      </w:r>
    </w:p>
    <w:p w14:paraId="00AB71F7">
      <w:pPr>
        <w:spacing w:line="600" w:lineRule="exact"/>
        <w:ind w:left="638" w:leftChars="304"/>
        <w:rPr>
          <w:rFonts w:hint="eastAsia" w:eastAsia="仿宋_GB2312"/>
          <w:sz w:val="32"/>
          <w:szCs w:val="32"/>
          <w:highlight w:val="none"/>
          <w:u w:val="none"/>
          <w:lang w:val="en-US" w:eastAsia="zh-CN"/>
        </w:rPr>
      </w:pPr>
      <w:r>
        <w:rPr>
          <w:rFonts w:hint="eastAsia" w:eastAsia="仿宋_GB2312"/>
          <w:sz w:val="32"/>
          <w:szCs w:val="32"/>
          <w:highlight w:val="none"/>
          <w:u w:val="none"/>
          <w:lang w:val="en-US" w:eastAsia="zh-CN"/>
        </w:rPr>
        <w:t>无</w:t>
      </w:r>
    </w:p>
    <w:p w14:paraId="2A2ACF6D">
      <w:pPr>
        <w:spacing w:line="600" w:lineRule="exact"/>
        <w:ind w:left="638" w:leftChars="304"/>
        <w:rPr>
          <w:rFonts w:eastAsia="楷体_GB2312"/>
          <w:b/>
          <w:sz w:val="32"/>
          <w:szCs w:val="32"/>
          <w:highlight w:val="none"/>
        </w:rPr>
      </w:pPr>
      <w:r>
        <w:rPr>
          <w:rFonts w:hint="eastAsia" w:eastAsia="楷体_GB2312"/>
          <w:b/>
          <w:sz w:val="32"/>
          <w:szCs w:val="32"/>
          <w:highlight w:val="none"/>
        </w:rPr>
        <w:t>(</w:t>
      </w:r>
      <w:r>
        <w:rPr>
          <w:rFonts w:eastAsia="楷体_GB2312"/>
          <w:b/>
          <w:sz w:val="32"/>
          <w:szCs w:val="32"/>
          <w:highlight w:val="none"/>
        </w:rPr>
        <w:t>六</w:t>
      </w:r>
      <w:r>
        <w:rPr>
          <w:rFonts w:hint="eastAsia" w:eastAsia="楷体_GB2312"/>
          <w:b/>
          <w:sz w:val="32"/>
          <w:szCs w:val="32"/>
          <w:highlight w:val="none"/>
        </w:rPr>
        <w:t>)</w:t>
      </w:r>
      <w:r>
        <w:rPr>
          <w:rFonts w:eastAsia="楷体_GB2312"/>
          <w:b/>
          <w:sz w:val="32"/>
          <w:szCs w:val="32"/>
          <w:highlight w:val="none"/>
        </w:rPr>
        <w:t>当年预算执行及绩效管理中存在问题、原因及改进措施</w:t>
      </w:r>
    </w:p>
    <w:p w14:paraId="0CAF2A26">
      <w:pPr>
        <w:spacing w:line="600" w:lineRule="exact"/>
        <w:ind w:firstLine="640" w:firstLineChars="200"/>
        <w:rPr>
          <w:rFonts w:hint="default" w:eastAsia="仿宋_GB2312"/>
          <w:sz w:val="32"/>
          <w:szCs w:val="32"/>
          <w:highlight w:val="none"/>
          <w:u w:val="none"/>
          <w:lang w:val="en-US" w:eastAsia="zh-CN"/>
        </w:rPr>
      </w:pPr>
      <w:r>
        <w:rPr>
          <w:rFonts w:hint="eastAsia" w:eastAsia="仿宋_GB2312"/>
          <w:sz w:val="32"/>
          <w:szCs w:val="32"/>
          <w:highlight w:val="none"/>
          <w:u w:val="none"/>
          <w:lang w:val="en-US" w:eastAsia="zh-CN"/>
        </w:rPr>
        <w:t>预算执行时间安排不合理，集中在下半年，原因主要是项目完成时间较迟，主要改进措施按预算批复稳步开展工作。</w:t>
      </w:r>
    </w:p>
    <w:p w14:paraId="39656DCB">
      <w:pPr>
        <w:spacing w:line="600" w:lineRule="exact"/>
        <w:ind w:firstLine="640" w:firstLineChars="200"/>
        <w:rPr>
          <w:rFonts w:eastAsia="黑体"/>
          <w:sz w:val="32"/>
          <w:szCs w:val="32"/>
          <w:highlight w:val="none"/>
        </w:rPr>
      </w:pPr>
      <w:r>
        <w:rPr>
          <w:rFonts w:eastAsia="黑体"/>
          <w:sz w:val="32"/>
          <w:szCs w:val="32"/>
          <w:highlight w:val="none"/>
        </w:rPr>
        <w:t>三、本年度部门决算等财务工作开展情况</w:t>
      </w:r>
    </w:p>
    <w:p w14:paraId="64249736">
      <w:pPr>
        <w:snapToGrid w:val="0"/>
        <w:spacing w:line="600" w:lineRule="exact"/>
        <w:ind w:firstLine="643" w:firstLineChars="200"/>
        <w:rPr>
          <w:rFonts w:eastAsia="楷体"/>
          <w:b/>
          <w:sz w:val="32"/>
          <w:szCs w:val="32"/>
          <w:highlight w:val="none"/>
        </w:rPr>
      </w:pPr>
      <w:r>
        <w:rPr>
          <w:rFonts w:hint="eastAsia" w:eastAsia="楷体"/>
          <w:b/>
          <w:sz w:val="32"/>
          <w:szCs w:val="32"/>
          <w:highlight w:val="none"/>
        </w:rPr>
        <w:t>(</w:t>
      </w:r>
      <w:r>
        <w:rPr>
          <w:rFonts w:eastAsia="楷体"/>
          <w:b/>
          <w:sz w:val="32"/>
          <w:szCs w:val="32"/>
          <w:highlight w:val="none"/>
        </w:rPr>
        <w:t>一</w:t>
      </w:r>
      <w:r>
        <w:rPr>
          <w:rFonts w:hint="eastAsia" w:eastAsia="楷体"/>
          <w:b/>
          <w:sz w:val="32"/>
          <w:szCs w:val="32"/>
          <w:highlight w:val="none"/>
        </w:rPr>
        <w:t>)</w:t>
      </w:r>
      <w:r>
        <w:rPr>
          <w:rFonts w:eastAsia="楷体"/>
          <w:b/>
          <w:sz w:val="32"/>
          <w:szCs w:val="32"/>
          <w:highlight w:val="none"/>
        </w:rPr>
        <w:t>本单位财务管理、绩效管理、决算组织、编报、审核情况</w:t>
      </w:r>
    </w:p>
    <w:p w14:paraId="5BC5C589">
      <w:pPr>
        <w:spacing w:line="600" w:lineRule="exact"/>
        <w:ind w:firstLine="643"/>
        <w:rPr>
          <w:rFonts w:eastAsia="仿宋_GB2312"/>
          <w:b/>
          <w:bCs/>
          <w:sz w:val="32"/>
          <w:szCs w:val="32"/>
          <w:highlight w:val="none"/>
        </w:rPr>
      </w:pPr>
      <w:r>
        <w:rPr>
          <w:rFonts w:eastAsia="仿宋_GB2312"/>
          <w:b/>
          <w:bCs/>
          <w:sz w:val="32"/>
          <w:szCs w:val="32"/>
          <w:highlight w:val="none"/>
        </w:rPr>
        <w:t>1.财务管理情况</w:t>
      </w:r>
    </w:p>
    <w:p w14:paraId="0825EA82">
      <w:pPr>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重视日常财务收支管理，</w:t>
      </w:r>
      <w:r>
        <w:rPr>
          <w:rFonts w:hint="eastAsia" w:ascii="仿宋_GB2312" w:hAnsi="仿宋" w:eastAsia="仿宋_GB2312" w:cs="仿宋_GB2312"/>
          <w:sz w:val="32"/>
          <w:szCs w:val="32"/>
          <w:highlight w:val="none"/>
        </w:rPr>
        <w:t>收支管理是一个单位财务管理工作的重中之重，加强收支管理，既是缓解资金供需矛盾，发展事业的需要，也是贯彻执行勤俭办学的政策的体现。为了加强这一管理，我校建立健全各项财务制度，这样财务日常工作就可以做到有法可依，有章可循，实现管理的规范化、制度化。</w:t>
      </w:r>
    </w:p>
    <w:p w14:paraId="6B0CC76A">
      <w:pPr>
        <w:spacing w:line="600" w:lineRule="exact"/>
        <w:ind w:firstLine="643"/>
        <w:rPr>
          <w:rFonts w:eastAsia="仿宋_GB2312"/>
          <w:b/>
          <w:bCs/>
          <w:sz w:val="32"/>
          <w:szCs w:val="32"/>
          <w:highlight w:val="none"/>
        </w:rPr>
      </w:pPr>
      <w:r>
        <w:rPr>
          <w:rFonts w:eastAsia="仿宋_GB2312"/>
          <w:b/>
          <w:bCs/>
          <w:sz w:val="32"/>
          <w:szCs w:val="32"/>
          <w:highlight w:val="none"/>
        </w:rPr>
        <w:t>2.绩效管理情况</w:t>
      </w:r>
    </w:p>
    <w:p w14:paraId="7F5F204B">
      <w:pPr>
        <w:ind w:firstLine="640" w:firstLineChars="200"/>
        <w:rPr>
          <w:rFonts w:ascii="仿宋_GB2312" w:hAnsi="仿宋" w:eastAsia="仿宋_GB2312"/>
          <w:sz w:val="32"/>
          <w:szCs w:val="32"/>
          <w:highlight w:val="none"/>
        </w:rPr>
      </w:pPr>
      <w:r>
        <w:rPr>
          <w:rFonts w:hint="eastAsia" w:ascii="仿宋_GB2312" w:hAnsi="仿宋" w:eastAsia="仿宋_GB2312" w:cs="仿宋_GB2312"/>
          <w:sz w:val="32"/>
          <w:szCs w:val="32"/>
          <w:highlight w:val="none"/>
        </w:rPr>
        <w:t>对预算执行方面严格按绩效目标执行，力争达到绩效目标要求。</w:t>
      </w:r>
    </w:p>
    <w:p w14:paraId="6704BA0F">
      <w:pPr>
        <w:spacing w:line="600" w:lineRule="exact"/>
        <w:ind w:firstLine="643"/>
        <w:rPr>
          <w:rFonts w:eastAsia="仿宋_GB2312"/>
          <w:b/>
          <w:bCs/>
          <w:sz w:val="32"/>
          <w:szCs w:val="32"/>
          <w:highlight w:val="none"/>
        </w:rPr>
      </w:pPr>
      <w:r>
        <w:rPr>
          <w:rFonts w:eastAsia="仿宋_GB2312"/>
          <w:b/>
          <w:bCs/>
          <w:sz w:val="32"/>
          <w:szCs w:val="32"/>
          <w:highlight w:val="none"/>
        </w:rPr>
        <w:t>3.决算组织、编报、审核情况</w:t>
      </w:r>
    </w:p>
    <w:p w14:paraId="64B9580F">
      <w:pPr>
        <w:ind w:firstLine="640" w:firstLineChars="200"/>
        <w:rPr>
          <w:rFonts w:ascii="仿宋_GB2312" w:hAnsi="仿宋" w:eastAsia="仿宋_GB2312"/>
          <w:sz w:val="32"/>
          <w:szCs w:val="32"/>
          <w:highlight w:val="none"/>
        </w:rPr>
      </w:pPr>
      <w:r>
        <w:rPr>
          <w:rFonts w:hint="eastAsia" w:ascii="仿宋_GB2312" w:hAnsi="仿宋" w:eastAsia="仿宋_GB2312" w:cs="仿宋_GB2312"/>
          <w:sz w:val="32"/>
          <w:szCs w:val="32"/>
          <w:highlight w:val="none"/>
        </w:rPr>
        <w:t>由单位经办人严格按上级要求编报决算，并将相关工作报于学校领导，经领导同意后上报上级部门审核。</w:t>
      </w:r>
    </w:p>
    <w:p w14:paraId="3DC183C1">
      <w:pPr>
        <w:snapToGrid w:val="0"/>
        <w:spacing w:line="600" w:lineRule="exact"/>
        <w:ind w:firstLine="643" w:firstLineChars="200"/>
        <w:rPr>
          <w:rFonts w:eastAsia="楷体"/>
          <w:b/>
          <w:sz w:val="32"/>
          <w:szCs w:val="32"/>
          <w:highlight w:val="none"/>
        </w:rPr>
      </w:pPr>
      <w:r>
        <w:rPr>
          <w:rFonts w:hint="eastAsia" w:eastAsia="楷体"/>
          <w:b/>
          <w:sz w:val="32"/>
          <w:szCs w:val="32"/>
          <w:highlight w:val="none"/>
        </w:rPr>
        <w:t>(</w:t>
      </w:r>
      <w:r>
        <w:rPr>
          <w:rFonts w:eastAsia="楷体"/>
          <w:b/>
          <w:sz w:val="32"/>
          <w:szCs w:val="32"/>
          <w:highlight w:val="none"/>
        </w:rPr>
        <w:t>二</w:t>
      </w:r>
      <w:r>
        <w:rPr>
          <w:rFonts w:hint="eastAsia" w:eastAsia="楷体"/>
          <w:b/>
          <w:sz w:val="32"/>
          <w:szCs w:val="32"/>
          <w:highlight w:val="none"/>
        </w:rPr>
        <w:t>)</w:t>
      </w:r>
      <w:r>
        <w:rPr>
          <w:rFonts w:eastAsia="楷体"/>
          <w:b/>
          <w:sz w:val="32"/>
          <w:szCs w:val="32"/>
          <w:highlight w:val="none"/>
        </w:rPr>
        <w:t>本单位决算及绩效信息公开工作，主管部门对所属单位决算批复和组织公开决算工作开展情况</w:t>
      </w:r>
    </w:p>
    <w:p w14:paraId="04076B9E">
      <w:pPr>
        <w:ind w:firstLine="640" w:firstLineChars="200"/>
        <w:rPr>
          <w:rFonts w:ascii="仿宋_GB2312" w:hAnsi="仿宋" w:eastAsia="仿宋_GB2312"/>
          <w:sz w:val="32"/>
          <w:szCs w:val="32"/>
          <w:highlight w:val="none"/>
        </w:rPr>
      </w:pPr>
      <w:r>
        <w:rPr>
          <w:rFonts w:hint="eastAsia" w:ascii="仿宋_GB2312" w:hAnsi="仿宋" w:eastAsia="仿宋_GB2312" w:cs="仿宋_GB2312"/>
          <w:sz w:val="32"/>
          <w:szCs w:val="32"/>
          <w:highlight w:val="none"/>
        </w:rPr>
        <w:t>按上级部门文件要求，经批准后进行信息公开。</w:t>
      </w:r>
    </w:p>
    <w:p w14:paraId="7193C553">
      <w:pPr>
        <w:snapToGrid w:val="0"/>
        <w:spacing w:line="600" w:lineRule="exact"/>
        <w:ind w:firstLine="643" w:firstLineChars="200"/>
        <w:rPr>
          <w:rFonts w:eastAsia="楷体"/>
          <w:b/>
          <w:sz w:val="32"/>
          <w:szCs w:val="32"/>
          <w:highlight w:val="none"/>
        </w:rPr>
      </w:pPr>
      <w:r>
        <w:rPr>
          <w:rFonts w:hint="eastAsia" w:eastAsia="楷体"/>
          <w:b/>
          <w:sz w:val="32"/>
          <w:szCs w:val="32"/>
          <w:highlight w:val="none"/>
        </w:rPr>
        <w:t>(</w:t>
      </w:r>
      <w:r>
        <w:rPr>
          <w:rFonts w:eastAsia="楷体"/>
          <w:b/>
          <w:sz w:val="32"/>
          <w:szCs w:val="32"/>
          <w:highlight w:val="none"/>
        </w:rPr>
        <w:t>三</w:t>
      </w:r>
      <w:r>
        <w:rPr>
          <w:rFonts w:hint="eastAsia" w:eastAsia="楷体"/>
          <w:b/>
          <w:sz w:val="32"/>
          <w:szCs w:val="32"/>
          <w:highlight w:val="none"/>
        </w:rPr>
        <w:t>)</w:t>
      </w:r>
      <w:r>
        <w:rPr>
          <w:rFonts w:eastAsia="楷体"/>
          <w:b/>
          <w:sz w:val="32"/>
          <w:szCs w:val="32"/>
          <w:highlight w:val="none"/>
        </w:rPr>
        <w:t>对决算管理工作的意见和建议</w:t>
      </w:r>
    </w:p>
    <w:p w14:paraId="37CA2946">
      <w:pPr>
        <w:spacing w:line="600" w:lineRule="exact"/>
        <w:ind w:firstLine="643" w:firstLineChars="200"/>
        <w:rPr>
          <w:rFonts w:eastAsia="仿宋"/>
          <w:b/>
          <w:color w:val="000000"/>
          <w:sz w:val="32"/>
          <w:szCs w:val="32"/>
          <w:highlight w:val="none"/>
        </w:rPr>
      </w:pPr>
      <w:r>
        <w:rPr>
          <w:rFonts w:eastAsia="仿宋"/>
          <w:b/>
          <w:color w:val="000000"/>
          <w:sz w:val="32"/>
          <w:szCs w:val="32"/>
          <w:highlight w:val="none"/>
        </w:rPr>
        <w:t>1.自行增加的审核公式和模板</w:t>
      </w:r>
      <w:r>
        <w:rPr>
          <w:rFonts w:hint="eastAsia" w:eastAsia="仿宋"/>
          <w:b/>
          <w:color w:val="000000"/>
          <w:sz w:val="32"/>
          <w:szCs w:val="32"/>
          <w:highlight w:val="none"/>
        </w:rPr>
        <w:t>，</w:t>
      </w:r>
      <w:r>
        <w:rPr>
          <w:rFonts w:eastAsia="仿宋"/>
          <w:b/>
          <w:color w:val="000000"/>
          <w:sz w:val="32"/>
          <w:szCs w:val="32"/>
          <w:highlight w:val="none"/>
        </w:rPr>
        <w:t>请说明设置依据</w:t>
      </w:r>
    </w:p>
    <w:p w14:paraId="55730232">
      <w:pPr>
        <w:spacing w:line="600" w:lineRule="exact"/>
        <w:ind w:firstLine="640" w:firstLineChars="200"/>
        <w:rPr>
          <w:rFonts w:hint="eastAsia" w:eastAsia="仿宋_GB2312"/>
          <w:sz w:val="32"/>
          <w:szCs w:val="32"/>
          <w:highlight w:val="none"/>
          <w:u w:val="none"/>
          <w:lang w:val="en-US" w:eastAsia="zh-CN"/>
        </w:rPr>
      </w:pPr>
      <w:r>
        <w:rPr>
          <w:rFonts w:hint="eastAsia" w:eastAsia="仿宋_GB2312"/>
          <w:sz w:val="32"/>
          <w:szCs w:val="32"/>
          <w:highlight w:val="none"/>
          <w:u w:val="none"/>
          <w:lang w:val="en-US" w:eastAsia="zh-CN"/>
        </w:rPr>
        <w:t>无</w:t>
      </w:r>
    </w:p>
    <w:p w14:paraId="25E3BED6">
      <w:pPr>
        <w:spacing w:line="600" w:lineRule="exact"/>
        <w:ind w:firstLine="643" w:firstLineChars="200"/>
        <w:rPr>
          <w:rFonts w:eastAsia="仿宋_GB2312"/>
          <w:b/>
          <w:color w:val="000000"/>
          <w:sz w:val="32"/>
          <w:szCs w:val="32"/>
          <w:highlight w:val="none"/>
          <w:u w:val="none"/>
        </w:rPr>
      </w:pPr>
      <w:r>
        <w:rPr>
          <w:rFonts w:eastAsia="仿宋_GB2312"/>
          <w:b/>
          <w:color w:val="000000"/>
          <w:sz w:val="32"/>
          <w:szCs w:val="32"/>
          <w:highlight w:val="none"/>
          <w:u w:val="none"/>
        </w:rPr>
        <w:t>2.对决算报表修订设计的意见和建议，包括表样、指标设置、软件、审核公式、模板和编审问答等，请列出并说明修改意见</w:t>
      </w:r>
    </w:p>
    <w:p w14:paraId="60266C78">
      <w:pPr>
        <w:spacing w:line="600" w:lineRule="exact"/>
        <w:ind w:firstLine="640" w:firstLineChars="200"/>
        <w:rPr>
          <w:rFonts w:hint="eastAsia" w:eastAsia="仿宋_GB2312"/>
          <w:sz w:val="32"/>
          <w:szCs w:val="32"/>
          <w:highlight w:val="none"/>
          <w:u w:val="none"/>
          <w:lang w:val="en-US" w:eastAsia="zh-CN"/>
        </w:rPr>
      </w:pPr>
      <w:r>
        <w:rPr>
          <w:rFonts w:hint="eastAsia" w:eastAsia="仿宋_GB2312"/>
          <w:sz w:val="32"/>
          <w:szCs w:val="32"/>
          <w:highlight w:val="none"/>
          <w:u w:val="none"/>
          <w:lang w:val="en-US" w:eastAsia="zh-CN"/>
        </w:rPr>
        <w:t>无</w:t>
      </w:r>
    </w:p>
    <w:p w14:paraId="434B3FC6">
      <w:pPr>
        <w:spacing w:line="600" w:lineRule="exact"/>
        <w:ind w:firstLine="643" w:firstLineChars="200"/>
        <w:rPr>
          <w:rFonts w:eastAsia="仿宋"/>
          <w:b/>
          <w:color w:val="000000"/>
          <w:sz w:val="32"/>
          <w:szCs w:val="32"/>
          <w:highlight w:val="none"/>
          <w:u w:val="none"/>
        </w:rPr>
      </w:pPr>
      <w:r>
        <w:rPr>
          <w:rFonts w:eastAsia="仿宋"/>
          <w:b/>
          <w:color w:val="000000"/>
          <w:sz w:val="32"/>
          <w:szCs w:val="32"/>
          <w:highlight w:val="none"/>
          <w:u w:val="none"/>
        </w:rPr>
        <w:t>3.对决算其他管理工作的建议。例如对加强决算数据分析利用工作、决算信息化建设等建议</w:t>
      </w:r>
    </w:p>
    <w:p w14:paraId="30ED13B7">
      <w:pPr>
        <w:spacing w:line="600" w:lineRule="exact"/>
        <w:ind w:firstLine="640" w:firstLineChars="200"/>
        <w:rPr>
          <w:rFonts w:hint="eastAsia" w:eastAsia="仿宋_GB2312"/>
          <w:sz w:val="32"/>
          <w:szCs w:val="32"/>
          <w:highlight w:val="none"/>
          <w:u w:val="none"/>
          <w:lang w:val="en-US" w:eastAsia="zh-CN"/>
        </w:rPr>
      </w:pPr>
      <w:r>
        <w:rPr>
          <w:rFonts w:hint="eastAsia" w:eastAsia="仿宋_GB2312"/>
          <w:sz w:val="32"/>
          <w:szCs w:val="32"/>
          <w:highlight w:val="none"/>
          <w:u w:val="none"/>
          <w:lang w:val="en-US" w:eastAsia="zh-CN"/>
        </w:rPr>
        <w:t>无</w:t>
      </w:r>
    </w:p>
    <w:p w14:paraId="14CF805A">
      <w:pPr>
        <w:spacing w:line="600" w:lineRule="exact"/>
        <w:ind w:firstLine="640" w:firstLineChars="200"/>
        <w:rPr>
          <w:rFonts w:eastAsia="仿宋_GB2312"/>
          <w:sz w:val="32"/>
          <w:szCs w:val="32"/>
          <w:highlight w:val="none"/>
        </w:rPr>
      </w:pPr>
    </w:p>
    <w:sectPr>
      <w:footerReference r:id="rId3" w:type="default"/>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BE3E5">
    <w:pPr>
      <w:pStyle w:val="13"/>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w:t>
    </w:r>
    <w:r>
      <w:rPr>
        <w:sz w:val="24"/>
        <w:szCs w:val="24"/>
      </w:rPr>
      <w:fldChar w:fldCharType="end"/>
    </w:r>
  </w:p>
  <w:p w14:paraId="7FDC6208">
    <w:pPr>
      <w:pStyle w:val="13"/>
    </w:pPr>
  </w:p>
  <w:p w14:paraId="01707B7B"/>
  <w:p w14:paraId="4649F623"/>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3ZjJkYzNhMzdkMDJkYWNhYjFiZGM5NzZkY2VlZWQifQ=="/>
  </w:docVars>
  <w:rsids>
    <w:rsidRoot w:val="00995CAB"/>
    <w:rsid w:val="003870D2"/>
    <w:rsid w:val="00917986"/>
    <w:rsid w:val="00995CAB"/>
    <w:rsid w:val="00A40107"/>
    <w:rsid w:val="00B73C40"/>
    <w:rsid w:val="00F02F1E"/>
    <w:rsid w:val="01E7232C"/>
    <w:rsid w:val="02D44CEE"/>
    <w:rsid w:val="04CE4A8B"/>
    <w:rsid w:val="056F11F7"/>
    <w:rsid w:val="15DC0BC8"/>
    <w:rsid w:val="1A045DC3"/>
    <w:rsid w:val="1D167BBB"/>
    <w:rsid w:val="23140D7C"/>
    <w:rsid w:val="2383244E"/>
    <w:rsid w:val="25A95DFD"/>
    <w:rsid w:val="2B995497"/>
    <w:rsid w:val="2EE94D9C"/>
    <w:rsid w:val="310536C9"/>
    <w:rsid w:val="3281224F"/>
    <w:rsid w:val="34872B22"/>
    <w:rsid w:val="35A26038"/>
    <w:rsid w:val="37347AAA"/>
    <w:rsid w:val="3DB01C3A"/>
    <w:rsid w:val="3FD55AF9"/>
    <w:rsid w:val="462D264E"/>
    <w:rsid w:val="470F3B3C"/>
    <w:rsid w:val="490758D1"/>
    <w:rsid w:val="4B3B58B3"/>
    <w:rsid w:val="515D758B"/>
    <w:rsid w:val="55050666"/>
    <w:rsid w:val="57246BE1"/>
    <w:rsid w:val="619E1C26"/>
    <w:rsid w:val="61F45CEA"/>
    <w:rsid w:val="620D6DAC"/>
    <w:rsid w:val="66452154"/>
    <w:rsid w:val="698C2CAC"/>
    <w:rsid w:val="6A766CF5"/>
    <w:rsid w:val="73010267"/>
    <w:rsid w:val="73980223"/>
    <w:rsid w:val="76853152"/>
    <w:rsid w:val="7A804167"/>
    <w:rsid w:val="7D9A48BB"/>
    <w:rsid w:val="7F211349"/>
    <w:rsid w:val="7F714C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widowControl/>
      <w:spacing w:before="100" w:beforeAutospacing="1" w:after="100" w:afterAutospacing="1"/>
      <w:jc w:val="left"/>
    </w:pPr>
    <w:rPr>
      <w:rFonts w:ascii="宋体" w:hAnsi="宋体" w:cs="宋体"/>
      <w:kern w:val="0"/>
      <w:sz w:val="24"/>
    </w:rPr>
  </w:style>
  <w:style w:type="paragraph" w:styleId="3">
    <w:name w:val="Balloon Text"/>
    <w:basedOn w:val="1"/>
    <w:autoRedefine/>
    <w:semiHidden/>
    <w:qFormat/>
    <w:uiPriority w:val="0"/>
    <w:rPr>
      <w:sz w:val="18"/>
      <w:szCs w:val="18"/>
    </w:rPr>
  </w:style>
  <w:style w:type="paragraph" w:styleId="4">
    <w:name w:val="footer"/>
    <w:basedOn w:val="1"/>
    <w:link w:val="22"/>
    <w:autoRedefine/>
    <w:qFormat/>
    <w:uiPriority w:val="99"/>
    <w:pPr>
      <w:tabs>
        <w:tab w:val="center" w:pos="4153"/>
        <w:tab w:val="right" w:pos="8306"/>
      </w:tabs>
      <w:snapToGrid w:val="0"/>
      <w:jc w:val="left"/>
    </w:pPr>
    <w:rPr>
      <w:sz w:val="18"/>
      <w:szCs w:val="18"/>
    </w:rPr>
  </w:style>
  <w:style w:type="paragraph" w:styleId="5">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character" w:styleId="9">
    <w:name w:val="Hyperlink"/>
    <w:autoRedefine/>
    <w:qFormat/>
    <w:uiPriority w:val="0"/>
    <w:rPr>
      <w:color w:val="0000FF"/>
      <w:u w:val="single"/>
    </w:rPr>
  </w:style>
  <w:style w:type="paragraph" w:customStyle="1" w:styleId="10">
    <w:name w:val="Heading 1"/>
    <w:basedOn w:val="1"/>
    <w:next w:val="1"/>
    <w:link w:val="15"/>
    <w:autoRedefine/>
    <w:qFormat/>
    <w:uiPriority w:val="0"/>
    <w:pPr>
      <w:snapToGrid w:val="0"/>
      <w:spacing w:line="360" w:lineRule="auto"/>
      <w:ind w:firstLine="200" w:firstLineChars="200"/>
      <w:outlineLvl w:val="0"/>
    </w:pPr>
    <w:rPr>
      <w:rFonts w:ascii="黑体" w:hAnsi="黑体" w:eastAsia="黑体"/>
      <w:sz w:val="32"/>
      <w:szCs w:val="32"/>
    </w:rPr>
  </w:style>
  <w:style w:type="paragraph" w:customStyle="1" w:styleId="11">
    <w:name w:val="Heading 2"/>
    <w:basedOn w:val="1"/>
    <w:next w:val="1"/>
    <w:link w:val="19"/>
    <w:autoRedefine/>
    <w:semiHidden/>
    <w:unhideWhenUsed/>
    <w:qFormat/>
    <w:uiPriority w:val="0"/>
    <w:pPr>
      <w:keepNext/>
      <w:keepLines/>
      <w:spacing w:before="260" w:after="260" w:line="416" w:lineRule="auto"/>
      <w:outlineLvl w:val="1"/>
    </w:pPr>
    <w:rPr>
      <w:rFonts w:ascii="等线 Light" w:hAnsi="等线 Light" w:eastAsia="等线 Light"/>
      <w:b/>
      <w:bCs/>
      <w:sz w:val="32"/>
      <w:szCs w:val="32"/>
    </w:rPr>
  </w:style>
  <w:style w:type="paragraph" w:customStyle="1" w:styleId="12">
    <w:name w:val="Heading 3"/>
    <w:basedOn w:val="1"/>
    <w:next w:val="1"/>
    <w:link w:val="16"/>
    <w:autoRedefine/>
    <w:semiHidden/>
    <w:unhideWhenUsed/>
    <w:qFormat/>
    <w:uiPriority w:val="0"/>
    <w:pPr>
      <w:keepNext/>
      <w:keepLines/>
      <w:spacing w:before="260" w:after="260" w:line="416" w:lineRule="auto"/>
      <w:outlineLvl w:val="2"/>
    </w:pPr>
    <w:rPr>
      <w:b/>
      <w:bCs/>
      <w:sz w:val="32"/>
      <w:szCs w:val="32"/>
    </w:rPr>
  </w:style>
  <w:style w:type="paragraph" w:customStyle="1" w:styleId="13">
    <w:name w:val="Footer"/>
    <w:basedOn w:val="1"/>
    <w:link w:val="18"/>
    <w:autoRedefine/>
    <w:qFormat/>
    <w:uiPriority w:val="99"/>
    <w:pPr>
      <w:tabs>
        <w:tab w:val="center" w:pos="4153"/>
        <w:tab w:val="right" w:pos="8306"/>
      </w:tabs>
      <w:snapToGrid w:val="0"/>
      <w:jc w:val="left"/>
    </w:pPr>
    <w:rPr>
      <w:sz w:val="18"/>
      <w:szCs w:val="18"/>
    </w:rPr>
  </w:style>
  <w:style w:type="paragraph" w:customStyle="1" w:styleId="14">
    <w:name w:val="Header"/>
    <w:basedOn w:val="1"/>
    <w:link w:val="17"/>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15">
    <w:name w:val="标题 1 字符"/>
    <w:link w:val="10"/>
    <w:autoRedefine/>
    <w:qFormat/>
    <w:uiPriority w:val="0"/>
    <w:rPr>
      <w:rFonts w:ascii="黑体" w:hAnsi="黑体" w:eastAsia="黑体"/>
      <w:kern w:val="2"/>
      <w:sz w:val="32"/>
      <w:szCs w:val="32"/>
    </w:rPr>
  </w:style>
  <w:style w:type="character" w:customStyle="1" w:styleId="16">
    <w:name w:val="标题 3 字符"/>
    <w:link w:val="12"/>
    <w:autoRedefine/>
    <w:semiHidden/>
    <w:qFormat/>
    <w:uiPriority w:val="0"/>
    <w:rPr>
      <w:b/>
      <w:bCs/>
      <w:kern w:val="2"/>
      <w:sz w:val="32"/>
      <w:szCs w:val="32"/>
    </w:rPr>
  </w:style>
  <w:style w:type="character" w:customStyle="1" w:styleId="17">
    <w:name w:val="页眉 字符"/>
    <w:link w:val="14"/>
    <w:autoRedefine/>
    <w:qFormat/>
    <w:uiPriority w:val="0"/>
    <w:rPr>
      <w:kern w:val="2"/>
      <w:sz w:val="18"/>
      <w:szCs w:val="18"/>
    </w:rPr>
  </w:style>
  <w:style w:type="character" w:customStyle="1" w:styleId="18">
    <w:name w:val="页脚 字符"/>
    <w:link w:val="13"/>
    <w:autoRedefine/>
    <w:qFormat/>
    <w:uiPriority w:val="99"/>
    <w:rPr>
      <w:kern w:val="2"/>
      <w:sz w:val="18"/>
      <w:szCs w:val="18"/>
    </w:rPr>
  </w:style>
  <w:style w:type="character" w:customStyle="1" w:styleId="19">
    <w:name w:val="标题 2 字符"/>
    <w:link w:val="11"/>
    <w:autoRedefine/>
    <w:semiHidden/>
    <w:qFormat/>
    <w:uiPriority w:val="0"/>
    <w:rPr>
      <w:rFonts w:ascii="等线 Light" w:hAnsi="等线 Light" w:eastAsia="等线 Light" w:cs="Times New Roman"/>
      <w:b/>
      <w:bCs/>
      <w:kern w:val="2"/>
      <w:sz w:val="32"/>
      <w:szCs w:val="32"/>
    </w:rPr>
  </w:style>
  <w:style w:type="paragraph" w:customStyle="1" w:styleId="20">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页眉 Char"/>
    <w:basedOn w:val="8"/>
    <w:link w:val="5"/>
    <w:autoRedefine/>
    <w:qFormat/>
    <w:uiPriority w:val="0"/>
    <w:rPr>
      <w:kern w:val="2"/>
      <w:sz w:val="18"/>
      <w:szCs w:val="18"/>
    </w:rPr>
  </w:style>
  <w:style w:type="character" w:customStyle="1" w:styleId="22">
    <w:name w:val="页脚 Char"/>
    <w:basedOn w:val="8"/>
    <w:link w:val="4"/>
    <w:autoRedefine/>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1.xml"/><Relationship Id="rId2" Type="http://schemas.openxmlformats.org/officeDocument/2006/relationships/settings" Target="settings.xml"/><Relationship Id="rId19" Type="http://schemas.openxmlformats.org/officeDocument/2006/relationships/customXml" Target="../customXml/item10.xml"/><Relationship Id="rId18" Type="http://schemas.openxmlformats.org/officeDocument/2006/relationships/customXml" Target="../customXml/item9.xml"/><Relationship Id="rId17" Type="http://schemas.openxmlformats.org/officeDocument/2006/relationships/customXml" Target="../customXml/item8.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
        <c:rich>
          <a:bodyPr/>
          <a:lstStyle/>
          <a:p>
            <a:pPr>
              <a:defRPr/>
            </a:pPr>
          </a:p>
        </c:rich>
      </c:tx>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Sheet1!$A$2:$A$5</c:f>
              <c:strCache>
                <c:ptCount val="4"/>
                <c:pt idx="0">
                  <c:v>收入年初预算</c:v>
                </c:pt>
                <c:pt idx="1">
                  <c:v>收入支出预算执行</c:v>
                </c:pt>
              </c:strCache>
            </c:strRef>
          </c:cat>
          <c:val>
            <c:numRef>
              <c:f>Sheet1!$B$2:$B$5</c:f>
              <c:numCache>
                <c:formatCode>General</c:formatCode>
                <c:ptCount val="4"/>
                <c:pt idx="0">
                  <c:v>0</c:v>
                </c:pt>
                <c:pt idx="1">
                  <c:v>0</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Sheet1!$A$2:$A$5</c:f>
              <c:strCache>
                <c:ptCount val="4"/>
                <c:pt idx="0">
                  <c:v>收入年初预算</c:v>
                </c:pt>
                <c:pt idx="1">
                  <c:v>收入支出预算执行</c:v>
                </c:pt>
              </c:strCache>
            </c:strRef>
          </c:cat>
          <c:val>
            <c:numRef>
              <c:f>Sheet1!$C$2:$C$5</c:f>
              <c:numCache>
                <c:formatCode>General</c:formatCode>
                <c:ptCount val="4"/>
                <c:pt idx="0">
                  <c:v>14912700</c:v>
                </c:pt>
                <c:pt idx="1">
                  <c:v>14991180.68</c:v>
                </c:pt>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收入年初预算</c:v>
                </c:pt>
                <c:pt idx="1">
                  <c:v>收入支出预算执行</c:v>
                </c:pt>
              </c:strCache>
            </c:strRef>
          </c:cat>
          <c:val>
            <c:numRef>
              <c:f>Sheet1!$D$2:$D$5</c:f>
              <c:numCache>
                <c:formatCode>General</c:formatCode>
                <c:ptCount val="4"/>
              </c:numCache>
            </c:numRef>
          </c:val>
        </c:ser>
        <c:dLbls>
          <c:showLegendKey val="0"/>
          <c:showVal val="0"/>
          <c:showCatName val="0"/>
          <c:showSerName val="0"/>
          <c:showPercent val="0"/>
          <c:showBubbleSize val="0"/>
        </c:dLbls>
        <c:gapWidth val="246"/>
        <c:overlap val="-28"/>
        <c:axId val="221593313"/>
        <c:axId val="86792360"/>
      </c:barChart>
      <c:catAx>
        <c:axId val="221593313"/>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792360"/>
        <c:crosses val="autoZero"/>
        <c:auto val="1"/>
        <c:lblAlgn val="ctr"/>
        <c:lblOffset val="100"/>
        <c:noMultiLvlLbl val="0"/>
      </c:catAx>
      <c:valAx>
        <c:axId val="86792360"/>
        <c:scaling>
          <c:orientation val="minMax"/>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2159331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各项收入占总收入的比重</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其他收入</c:v>
                </c:pt>
              </c:strCache>
            </c:strRef>
          </c:cat>
          <c:val>
            <c:numRef>
              <c:f>Sheet1!$B$2:$B$3</c:f>
              <c:numCache>
                <c:formatCode>0.00%</c:formatCode>
                <c:ptCount val="2"/>
                <c:pt idx="0">
                  <c:v>0.9284</c:v>
                </c:pt>
                <c:pt idx="1">
                  <c:v>0.0716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各项支出占总收入的比重</a:t>
            </a:r>
          </a:p>
        </c:rich>
      </c:tx>
      <c:layout/>
      <c:overlay val="0"/>
      <c:spPr>
        <a:noFill/>
        <a:ln>
          <a:noFill/>
        </a:ln>
        <a:effectLst/>
      </c:spPr>
    </c:title>
    <c:autoTitleDeleted val="0"/>
    <c:plotArea>
      <c:layout>
        <c:manualLayout>
          <c:layoutTarget val="inner"/>
          <c:xMode val="edge"/>
          <c:yMode val="edge"/>
          <c:x val="0.292280744141097"/>
          <c:y val="0.298555036124097"/>
          <c:w val="0.39514375453008"/>
          <c:h val="0.695070123246919"/>
        </c:manualLayout>
      </c:layout>
      <c:pieChart>
        <c:varyColors val="1"/>
        <c:ser>
          <c:idx val="0"/>
          <c:order val="0"/>
          <c:tx>
            <c:strRef>
              <c:f>Sheet1!$B$1</c:f>
              <c:strCache>
                <c:ptCount val="1"/>
                <c:pt idx="0">
                  <c:v>销售额</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行政事业类</c:v>
                </c:pt>
                <c:pt idx="1">
                  <c:v>基本支出</c:v>
                </c:pt>
              </c:strCache>
            </c:strRef>
          </c:cat>
          <c:val>
            <c:numRef>
              <c:f>Sheet1!$B$2:$B$5</c:f>
              <c:numCache>
                <c:formatCode>0.00%</c:formatCode>
                <c:ptCount val="4"/>
                <c:pt idx="0">
                  <c:v>0.9758</c:v>
                </c:pt>
                <c:pt idx="1">
                  <c:v>0.0242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egendEntry>
        <c:idx val="2"/>
        <c:delete val="1"/>
      </c:legendEntry>
      <c:legendEntry>
        <c:idx val="3"/>
        <c:delete val="1"/>
      </c:legendEntry>
      <c:layout>
        <c:manualLayout>
          <c:xMode val="edge"/>
          <c:yMode val="edge"/>
          <c:x val="0.66629972166546"/>
          <c:y val="0.219980424295263"/>
          <c:w val="0.328984780063556"/>
          <c:h val="0.5065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785003825555"/>
          <c:y val="0.111679711017459"/>
          <c:w val="0.929862285576226"/>
          <c:h val="0.639481512962176"/>
        </c:manualLayout>
      </c:layout>
      <c:lineChart>
        <c:grouping val="standard"/>
        <c:varyColors val="0"/>
        <c:ser>
          <c:idx val="0"/>
          <c:order val="0"/>
          <c:tx>
            <c:strRef>
              <c:f>Sheet1!$B$1</c:f>
              <c:strCache>
                <c:ptCount val="1"/>
                <c:pt idx="0">
                  <c:v>财政拨款收入</c:v>
                </c:pt>
              </c:strCache>
            </c:strRef>
          </c:tx>
          <c:spPr>
            <a:ln w="28575" cap="rnd">
              <a:solidFill>
                <a:schemeClr val="accent1"/>
              </a:solidFill>
              <a:round/>
            </a:ln>
            <a:effectLst/>
          </c:spPr>
          <c:marker>
            <c:symbol val="none"/>
          </c:marker>
          <c:dLbls>
            <c:delete val="1"/>
          </c:dLbls>
          <c:cat>
            <c:strRef>
              <c:f>Sheet1!$A$2:$A$3</c:f>
              <c:strCache>
                <c:ptCount val="2"/>
                <c:pt idx="0">
                  <c:v>2022年</c:v>
                </c:pt>
                <c:pt idx="1">
                  <c:v>2023年</c:v>
                </c:pt>
              </c:strCache>
            </c:strRef>
          </c:cat>
          <c:val>
            <c:numRef>
              <c:f>Sheet1!$B$2:$B$3</c:f>
              <c:numCache>
                <c:formatCode>General</c:formatCode>
                <c:ptCount val="2"/>
                <c:pt idx="0">
                  <c:v>0</c:v>
                </c:pt>
                <c:pt idx="1">
                  <c:v>14912203.68</c:v>
                </c:pt>
              </c:numCache>
            </c:numRef>
          </c:val>
          <c:smooth val="0"/>
        </c:ser>
        <c:ser>
          <c:idx val="1"/>
          <c:order val="1"/>
          <c:tx>
            <c:strRef>
              <c:f>Sheet1!$C$1</c:f>
              <c:strCache>
                <c:ptCount val="1"/>
                <c:pt idx="0">
                  <c:v>其他收入</c:v>
                </c:pt>
              </c:strCache>
            </c:strRef>
          </c:tx>
          <c:spPr>
            <a:ln w="28575" cap="rnd">
              <a:solidFill>
                <a:schemeClr val="accent2"/>
              </a:solidFill>
              <a:round/>
            </a:ln>
            <a:effectLst/>
          </c:spPr>
          <c:marker>
            <c:symbol val="none"/>
          </c:marker>
          <c:dLbls>
            <c:delete val="1"/>
          </c:dLbls>
          <c:cat>
            <c:strRef>
              <c:f>Sheet1!$A$2:$A$3</c:f>
              <c:strCache>
                <c:ptCount val="2"/>
                <c:pt idx="0">
                  <c:v>2022年</c:v>
                </c:pt>
                <c:pt idx="1">
                  <c:v>2023年</c:v>
                </c:pt>
              </c:strCache>
            </c:strRef>
          </c:cat>
          <c:val>
            <c:numRef>
              <c:f>Sheet1!$C$2:$C$3</c:f>
              <c:numCache>
                <c:formatCode>General</c:formatCode>
                <c:ptCount val="2"/>
                <c:pt idx="0">
                  <c:v>0</c:v>
                </c:pt>
                <c:pt idx="1">
                  <c:v>1150919.99</c:v>
                </c:pt>
              </c:numCache>
            </c:numRef>
          </c:val>
          <c:smooth val="0"/>
        </c:ser>
        <c:ser>
          <c:idx val="2"/>
          <c:order val="2"/>
          <c:tx>
            <c:strRef>
              <c:f>Sheet1!$D$1</c:f>
              <c:strCache>
                <c:ptCount val="1"/>
                <c:pt idx="0">
                  <c:v/>
                </c:pt>
              </c:strCache>
            </c:strRef>
          </c:tx>
          <c:spPr>
            <a:ln w="28575" cap="rnd">
              <a:solidFill>
                <a:schemeClr val="accent3"/>
              </a:solidFill>
              <a:round/>
            </a:ln>
            <a:effectLst/>
          </c:spPr>
          <c:marker>
            <c:symbol val="none"/>
          </c:marker>
          <c:dLbls>
            <c:delete val="1"/>
          </c:dLbls>
          <c:cat>
            <c:strRef>
              <c:f>Sheet1!$A$2:$A$3</c:f>
              <c:strCache>
                <c:ptCount val="2"/>
                <c:pt idx="0">
                  <c:v>2022年</c:v>
                </c:pt>
                <c:pt idx="1">
                  <c:v>2023年</c:v>
                </c:pt>
              </c:strCache>
            </c:strRef>
          </c:cat>
          <c:val>
            <c:numRef>
              <c:f>Sheet1!$D$2:$D$3</c:f>
              <c:numCache>
                <c:formatCode>General</c:formatCode>
                <c:ptCount val="2"/>
              </c:numCache>
            </c:numRef>
          </c:val>
          <c:smooth val="0"/>
        </c:ser>
        <c:dLbls>
          <c:showLegendKey val="0"/>
          <c:showVal val="0"/>
          <c:showCatName val="0"/>
          <c:showSerName val="0"/>
          <c:showPercent val="0"/>
          <c:showBubbleSize val="0"/>
        </c:dLbls>
        <c:marker val="0"/>
        <c:smooth val="0"/>
        <c:axId val="556260838"/>
        <c:axId val="829382789"/>
      </c:lineChart>
      <c:catAx>
        <c:axId val="55626083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9382789"/>
        <c:crosses val="autoZero"/>
        <c:auto val="1"/>
        <c:lblAlgn val="ctr"/>
        <c:lblOffset val="100"/>
        <c:noMultiLvlLbl val="0"/>
      </c:catAx>
      <c:valAx>
        <c:axId val="82938278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626083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公用经费支出</c:v>
                </c:pt>
              </c:strCache>
            </c:strRef>
          </c:tx>
          <c:spPr>
            <a:ln w="28575" cap="rnd">
              <a:solidFill>
                <a:schemeClr val="accent1"/>
              </a:solidFill>
              <a:round/>
            </a:ln>
            <a:effectLst/>
          </c:spPr>
          <c:marker>
            <c:symbol val="none"/>
          </c:marker>
          <c:dLbls>
            <c:delete val="1"/>
          </c:dLbls>
          <c:cat>
            <c:strRef>
              <c:f>Sheet1!$A$2:$A$3</c:f>
              <c:strCache>
                <c:ptCount val="2"/>
                <c:pt idx="0">
                  <c:v>2022年</c:v>
                </c:pt>
                <c:pt idx="1">
                  <c:v>2023年</c:v>
                </c:pt>
              </c:strCache>
            </c:strRef>
          </c:cat>
          <c:val>
            <c:numRef>
              <c:f>Sheet1!$B$2:$B$3</c:f>
              <c:numCache>
                <c:formatCode>General</c:formatCode>
                <c:ptCount val="2"/>
                <c:pt idx="0">
                  <c:v>0</c:v>
                </c:pt>
                <c:pt idx="1">
                  <c:v>362000</c:v>
                </c:pt>
              </c:numCache>
            </c:numRef>
          </c:val>
          <c:smooth val="0"/>
        </c:ser>
        <c:ser>
          <c:idx val="1"/>
          <c:order val="1"/>
          <c:tx>
            <c:strRef>
              <c:f>Sheet1!$C$1</c:f>
              <c:strCache>
                <c:ptCount val="1"/>
                <c:pt idx="0">
                  <c:v>行政事业支出</c:v>
                </c:pt>
              </c:strCache>
            </c:strRef>
          </c:tx>
          <c:spPr>
            <a:ln w="28575" cap="rnd">
              <a:solidFill>
                <a:schemeClr val="accent2"/>
              </a:solidFill>
              <a:round/>
            </a:ln>
            <a:effectLst/>
          </c:spPr>
          <c:marker>
            <c:symbol val="none"/>
          </c:marker>
          <c:dLbls>
            <c:delete val="1"/>
          </c:dLbls>
          <c:cat>
            <c:strRef>
              <c:f>Sheet1!$A$2:$A$3</c:f>
              <c:strCache>
                <c:ptCount val="2"/>
                <c:pt idx="0">
                  <c:v>2022年</c:v>
                </c:pt>
                <c:pt idx="1">
                  <c:v>2023年</c:v>
                </c:pt>
              </c:strCache>
            </c:strRef>
          </c:cat>
          <c:val>
            <c:numRef>
              <c:f>Sheet1!$C$2:$C$3</c:f>
              <c:numCache>
                <c:formatCode>General</c:formatCode>
                <c:ptCount val="2"/>
                <c:pt idx="0">
                  <c:v>0</c:v>
                </c:pt>
                <c:pt idx="1">
                  <c:v>14550700</c:v>
                </c:pt>
              </c:numCache>
            </c:numRef>
          </c:val>
          <c:smooth val="0"/>
        </c:ser>
        <c:ser>
          <c:idx val="2"/>
          <c:order val="2"/>
          <c:tx>
            <c:strRef>
              <c:f>Sheet1!#REF!</c:f>
              <c:strCache>
                <c:ptCount val="1"/>
                <c:pt idx="0">
                  <c:v/>
                </c:pt>
              </c:strCache>
            </c:strRef>
          </c:tx>
          <c:spPr>
            <a:ln w="28575" cap="rnd">
              <a:solidFill>
                <a:schemeClr val="accent3"/>
              </a:solidFill>
              <a:round/>
            </a:ln>
            <a:effectLst/>
          </c:spPr>
          <c:marker>
            <c:symbol val="none"/>
          </c:marker>
          <c:dLbls>
            <c:delete val="1"/>
          </c:dLbls>
          <c:cat>
            <c:strRef>
              <c:f>Sheet1!$A$2:$A$3</c:f>
              <c:strCache>
                <c:ptCount val="2"/>
                <c:pt idx="0">
                  <c:v>2022年</c:v>
                </c:pt>
                <c:pt idx="1">
                  <c:v>2023年</c:v>
                </c:pt>
              </c:strCache>
            </c:strRef>
          </c:cat>
          <c:val>
            <c:numRef>
              <c:f>Sheet1!#REF!</c:f>
              <c:numCache>
                <c:formatCode>General</c:formatCode>
                <c:ptCount val="1"/>
                <c:pt idx="0">
                  <c:v>1</c:v>
                </c:pt>
              </c:numCache>
            </c:numRef>
          </c:val>
          <c:smooth val="0"/>
        </c:ser>
        <c:dLbls>
          <c:showLegendKey val="0"/>
          <c:showVal val="0"/>
          <c:showCatName val="0"/>
          <c:showSerName val="0"/>
          <c:showPercent val="0"/>
          <c:showBubbleSize val="0"/>
        </c:dLbls>
        <c:marker val="0"/>
        <c:smooth val="0"/>
        <c:axId val="172145964"/>
        <c:axId val="473096003"/>
      </c:lineChart>
      <c:catAx>
        <c:axId val="17214596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3096003"/>
        <c:crosses val="autoZero"/>
        <c:auto val="1"/>
        <c:lblAlgn val="ctr"/>
        <c:lblOffset val="100"/>
        <c:noMultiLvlLbl val="0"/>
      </c:catAx>
      <c:valAx>
        <c:axId val="473096003"/>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14596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28">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fontRef idx="minor">
      <a:schemeClr val="dk1"/>
    </cs:fontRef>
    <cs:spPr>
      <a:ln w="28575" cap="rnd">
        <a:solidFill>
          <a:schemeClr val="phClr"/>
        </a:solidFill>
        <a:round/>
      </a:ln>
      <a:effectLst/>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2023-03-16T06:02:00Z</dcterms:created>
  <dc:creator>lfq</dc:creator>
  <cp:lastModifiedBy>ly</cp:lastModifiedBy>
  <cp:lastPrinted>2023-03-20T02:56:00Z</cp:lastPrinted>
  <dcterms:modified xsi:type="dcterms:W3CDTF">2024-01-21T05:36:03Z</dcterms:modified>
  <dc:title>部门决算分析报告撰写提纲（部门用）</dc:title>
  <cp:revision>1</cp:revision>
</cp:coreProperties>
</file>

<file path=customXml/item10.xml><?xml version="1.0" encoding="utf-8"?>
<Properties xmlns:vt="http://schemas.openxmlformats.org/officeDocument/2006/docPropsVTypes" xmlns="http://schemas.openxmlformats.org/officeDocument/2006/extended-properties">
  <Template>Normal</Template>
  <TotalTime>8</TotalTime>
  <Pages>1</Pages>
  <Words>3932</Words>
  <Characters>22417</Characters>
  <Application>WPS Office_12.1.0.16120_F1E327BC-269C-435d-A152-05C5408002CA</Application>
  <DocSecurity>0</DocSecurity>
  <Lines>1</Lines>
  <Paragraphs>1</Paragraphs>
  <Company>Freesoho</Company>
  <CharactersWithSpaces>26297</CharactersWithSpaces>
  <AppVersion>15.0000</AppVersion>
</Properties>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roperties xmlns="http://schemas.openxmlformats.org/officeDocument/2006/extended-properties" xmlns:vt="http://schemas.openxmlformats.org/officeDocument/2006/docPropsVTypes">
  <Template>Normal</Template>
  <Company>Freesoho</Company>
  <Pages>1</Pages>
  <Words>3932</Words>
  <Characters>22417</Characters>
  <Lines>1</Lines>
  <Paragraphs>1</Paragraphs>
  <TotalTime>8</TotalTime>
  <ScaleCrop>false</ScaleCrop>
  <LinksUpToDate>false</LinksUpToDate>
  <CharactersWithSpaces>26297</CharactersWithSpaces>
  <Application>WPS Office_12.1.0.16120_F1E327BC-269C-435d-A152-05C5408002CA</Application>
  <DocSecurity>0</DocSecuri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wstr>2052-12.1.0.16120</vt:lpwstr>
  </property>
  <property fmtid="{D5CDD505-2E9C-101B-9397-08002B2CF9AE}" pid="3" name="ICV">
    <vt:lpwstr>F11BCF9F77B6441A8E1C225149CFF649_12</vt:lpw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F11BCF9F77B6441A8E1C225149CFF649_12</vt:lpwstr>
  </property>
</Properties>
</file>

<file path=customXml/item5.xml><?xml version="1.0" encoding="utf-8"?>
<Properties xmlns="http://schemas.openxmlformats.org/officeDocument/2006/extended-properties" xmlns:vt="http://schemas.openxmlformats.org/officeDocument/2006/docPropsVTypes">
  <Template>Normal</Template>
  <Company>Freesoho</Company>
  <Pages>1</Pages>
  <Words>3932</Words>
  <Characters>22417</Characters>
  <Lines>1</Lines>
  <Paragraphs>1</Paragraphs>
  <TotalTime>8</TotalTime>
  <ScaleCrop>false</ScaleCrop>
  <LinksUpToDate>false</LinksUpToDate>
  <CharactersWithSpaces>26297</CharactersWithSpaces>
  <Application>WPS Office_12.1.0.16120_F1E327BC-269C-435d-A152-05C5408002CA</Application>
  <DocSecurity>0</DocSecurity>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2023-03-16T06:02:00Z</dcterms:created>
  <dc:creator>lfq</dc:creator>
  <cp:lastModifiedBy>ly</cp:lastModifiedBy>
  <cp:lastPrinted>2023-03-20T02:56:00Z</cp:lastPrinted>
  <dcterms:modified xsi:type="dcterms:W3CDTF">2024-01-21T05:36:03Z</dcterms:modified>
  <dc:title>部门决算分析报告撰写提纲（部门用）</dc:title>
  <cp:revision>1</cp:revision>
</cp:coreProperties>
</file>

<file path=customXml/item8.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F11BCF9F77B6441A8E1C225149CFF649_12</vt:lpwstr>
  </property>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dc:title>部门决算分析报告撰写提纲_xFF08_部门用_xFF09_</dc:title>
  <dc:creator>lfq</dc:creator>
  <cp:lastModifiedBy>ly</cp:lastModifiedBy>
  <cp:revision>1</cp:revision>
  <cp:lastPrinted>2023-03-20T02:56:00Z</cp:lastPrinted>
  <dcterms:created xsi:type="dcterms:W3CDTF">2023-03-16T06:02:00Z</dcterms:created>
  <dcterms:modified xsi:type="dcterms:W3CDTF">2024-01-21T05:36:03Z</dcterms:modified>
</cp:coreProperties>
</file>

<file path=customXml/itemProps1.xml><?xml version="1.0" encoding="utf-8"?>
<ds:datastoreItem xmlns:ds="http://schemas.openxmlformats.org/officeDocument/2006/customXml" ds:itemID="{1399A9C4-AE53-4D5B-9B1A-9CF352A32361}">
  <ds:schemaRefs/>
</ds:datastoreItem>
</file>

<file path=customXml/itemProps10.xml><?xml version="1.0" encoding="utf-8"?>
<ds:datastoreItem xmlns:ds="http://schemas.openxmlformats.org/officeDocument/2006/customXml" ds:itemID="{BE064D36-F617-473A-804C-2E3E76435E96}">
  <ds:schemaRefs/>
</ds:datastoreItem>
</file>

<file path=customXml/itemProps11.xml><?xml version="1.0" encoding="utf-8"?>
<ds:datastoreItem xmlns:ds="http://schemas.openxmlformats.org/officeDocument/2006/customXml" ds:itemID="{8543CB45-F6C7-474B-B0B2-A4ACE70AAB1E}">
  <ds:schemaRefs/>
</ds:datastoreItem>
</file>

<file path=customXml/itemProps2.xml><?xml version="1.0" encoding="utf-8"?>
<ds:datastoreItem xmlns:ds="http://schemas.openxmlformats.org/officeDocument/2006/customXml" ds:itemID="{37B05B2B-7632-4666-A4E8-434C282EFC70}">
  <ds:schemaRefs/>
</ds:datastoreItem>
</file>

<file path=customXml/itemProps3.xml><?xml version="1.0" encoding="utf-8"?>
<ds:datastoreItem xmlns:ds="http://schemas.openxmlformats.org/officeDocument/2006/customXml" ds:itemID="{B78AABB6-ED91-48B1-9813-8287D6E6EF00}">
  <ds:schemaRefs/>
</ds:datastoreItem>
</file>

<file path=customXml/itemProps4.xml><?xml version="1.0" encoding="utf-8"?>
<ds:datastoreItem xmlns:ds="http://schemas.openxmlformats.org/officeDocument/2006/customXml" ds:itemID="{7FAB06B0-C0D4-498F-B08A-4DC9F3B6ED07}">
  <ds:schemaRefs/>
</ds:datastoreItem>
</file>

<file path=customXml/itemProps5.xml><?xml version="1.0" encoding="utf-8"?>
<ds:datastoreItem xmlns:ds="http://schemas.openxmlformats.org/officeDocument/2006/customXml" ds:itemID="{5BFEEDE9-3F79-421E-836C-2FEB5BA1A813}">
  <ds:schemaRefs/>
</ds:datastoreItem>
</file>

<file path=customXml/itemProps6.xml><?xml version="1.0" encoding="utf-8"?>
<ds:datastoreItem xmlns:ds="http://schemas.openxmlformats.org/officeDocument/2006/customXml" ds:itemID="{8543CB45-F6C7-474B-B0B2-A4ACE70AAB1E}">
  <ds:schemaRefs/>
</ds:datastoreItem>
</file>

<file path=customXml/itemProps7.xml><?xml version="1.0" encoding="utf-8"?>
<ds:datastoreItem xmlns:ds="http://schemas.openxmlformats.org/officeDocument/2006/customXml" ds:itemID="{9ACABA6A-ABAB-478B-B19C-50598A232B1B}">
  <ds:schemaRefs/>
</ds:datastoreItem>
</file>

<file path=customXml/itemProps8.xml><?xml version="1.0" encoding="utf-8"?>
<ds:datastoreItem xmlns:ds="http://schemas.openxmlformats.org/officeDocument/2006/customXml" ds:itemID="{99283407-2619-4DD4-AFFB-F3B9715FD447}">
  <ds:schemaRefs/>
</ds:datastoreItem>
</file>

<file path=customXml/itemProps9.xml><?xml version="1.0" encoding="utf-8"?>
<ds:datastoreItem xmlns:ds="http://schemas.openxmlformats.org/officeDocument/2006/customXml" ds:itemID="{9C181B05-C216-47B1-A8E8-FE058F2D366F}">
  <ds:schemaRefs/>
</ds:datastoreItem>
</file>

<file path=docProps/app.xml><?xml version="1.0" encoding="utf-8"?>
<Properties xmlns="http://schemas.openxmlformats.org/officeDocument/2006/extended-properties" xmlns:vt="http://schemas.openxmlformats.org/officeDocument/2006/docPropsVTypes">
  <Template>Normal</Template>
  <Company>Freesoho</Company>
  <Pages>13</Pages>
  <Words>4267</Words>
  <Characters>5183</Characters>
  <Lines>35</Lines>
  <Paragraphs>10</Paragraphs>
  <TotalTime>2</TotalTime>
  <ScaleCrop>false</ScaleCrop>
  <LinksUpToDate>false</LinksUpToDate>
  <CharactersWithSpaces>5187</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2024-01-31T05:00:00Z</dcterms:created>
  <dc:creator>lfq</dc:creator>
  <cp:lastModifiedBy>lenovo</cp:lastModifiedBy>
  <cp:lastPrinted>2023-03-20T02:56:00Z</cp:lastPrinted>
  <dcterms:modified xsi:type="dcterms:W3CDTF">2024-09-02T07:44:17Z</dcterms:modified>
  <dc:title>部门决算分析报告撰写提纲（部门用）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487AA6E354094B8B930EFB0D5ED7E35E_13</vt:lpwstr>
  </property>
</Properties>
</file>