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FA" w:rsidRPr="0011778A" w:rsidRDefault="00875468" w:rsidP="00875468">
      <w:pPr>
        <w:spacing w:line="840" w:lineRule="exact"/>
        <w:ind w:leftChars="-135" w:left="-78" w:hangingChars="64" w:hanging="205"/>
        <w:jc w:val="left"/>
        <w:textAlignment w:val="center"/>
        <w:rPr>
          <w:rFonts w:ascii="Times New Roman" w:eastAsia="方正小标宋简体" w:hAnsi="Times New Roman" w:cs="Times New Roman"/>
          <w:snapToGrid w:val="0"/>
          <w:color w:val="FF0000"/>
          <w:kern w:val="0"/>
          <w:sz w:val="64"/>
          <w:szCs w:val="64"/>
        </w:rPr>
      </w:pPr>
      <w:r w:rsidRPr="0011778A">
        <w:rPr>
          <w:rFonts w:ascii="Times New Roman" w:eastAsia="仿宋" w:hAnsi="Times New Roman" w:cs="Times New Roman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0" wp14:anchorId="6BAA01F3" wp14:editId="7419C4B4">
                <wp:simplePos x="0" y="0"/>
                <wp:positionH relativeFrom="column">
                  <wp:posOffset>-379730</wp:posOffset>
                </wp:positionH>
                <wp:positionV relativeFrom="paragraph">
                  <wp:posOffset>8754110</wp:posOffset>
                </wp:positionV>
                <wp:extent cx="6120130" cy="61595"/>
                <wp:effectExtent l="0" t="0" r="13970" b="33655"/>
                <wp:wrapNone/>
                <wp:docPr id="1" name="组合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0800000">
                          <a:off x="0" y="0"/>
                          <a:ext cx="6120130" cy="61595"/>
                          <a:chOff x="1830" y="2889"/>
                          <a:chExt cx="9182" cy="97"/>
                        </a:xfrm>
                      </wpg:grpSpPr>
                      <wps:wsp>
                        <wps:cNvPr id="2" name="Line 6"/>
                        <wps:cNvCnPr/>
                        <wps:spPr bwMode="auto">
                          <a:xfrm>
                            <a:off x="1830" y="2889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7"/>
                        <wps:cNvCnPr/>
                        <wps:spPr bwMode="auto">
                          <a:xfrm>
                            <a:off x="1830" y="2985"/>
                            <a:ext cx="9182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" o:spid="_x0000_s1026" style="position:absolute;left:0;text-align:left;margin-left:-29.9pt;margin-top:689.3pt;width:481.9pt;height:4.85pt;rotation:180;z-index:251661312" coordorigin="1830,2889" coordsize="9182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" o:allowoverlap="f">
                <v:line id="Line 6" o:spid="_x0000_s1027" style="position:absolute;visibility:visible;mso-wrap-style:square" from="1830,2889" to="11012,28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ARzMMAAADaAAAADwAAAGRycy9kb3ducmV2LnhtbESPzWrDMBCE74G8g9hAb7GcHEpxLIdQ&#10;KAQKhaYlyXFrrX+otXItxZbfvioUchxm5hsm3wfTiZEG11pWsElSEMSl1S3XCj4/XtZPIJxH1thZ&#10;JgUzOdgXy0WOmbYTv9N48rWIEHYZKmi87zMpXdmQQZfYnjh6lR0M+iiHWuoBpwg3ndym6aM02HJc&#10;aLCn54bK79PNKHjtv47jmd82+hpuP2E8VOlllko9rMJhB8JT8Pfwf/uoFWzh70q8AbL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3gEczDAAAA2gAAAA8AAAAAAAAAAAAA&#10;AAAAoQIAAGRycy9kb3ducmV2LnhtbFBLBQYAAAAABAAEAPkAAACRAwAAAAA=&#10;" strokecolor="red" strokeweight="3pt"/>
                <v:line id="Line 7" o:spid="_x0000_s1028" style="position:absolute;visibility:visible;mso-wrap-style:square" from="1830,2985" to="11012,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lkDcEAAADaAAAADwAAAGRycy9kb3ducmV2LnhtbESPQWsCMRSE74L/ITzBm2attOhqFCms&#10;9NBDu8qeH5vnZnHzsiRR13/fFAo9DjPzDbPdD7YTd/KhdaxgMc9AENdOt9woOJ+K2QpEiMgaO8ek&#10;4EkB9rvxaIu5dg/+pnsZG5EgHHJUYGLscylDbchimLueOHkX5y3GJH0jtcdHgttOvmTZm7TYclow&#10;2NO7ofpa3qyCV/YDm1N1WS91ZasjFV/xs1BqOhkOGxCRhvgf/mt/aAVL+L2Sbo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WWQNwQAAANoAAAAPAAAAAAAAAAAAAAAA&#10;AKECAABkcnMvZG93bnJldi54bWxQSwUGAAAAAAQABAD5AAAAjwMAAAAA&#10;" strokecolor="red" strokeweight=".5pt"/>
              </v:group>
            </w:pict>
          </mc:Fallback>
        </mc:AlternateContent>
      </w:r>
      <w:r w:rsidR="007604F9" w:rsidRPr="0011778A">
        <w:rPr>
          <w:rFonts w:ascii="Times New Roman" w:eastAsia="方正小标宋_GBK" w:hAnsi="Times New Roman" w:cs="Times New Roman"/>
          <w:noProof/>
          <w:sz w:val="44"/>
          <w:szCs w:val="4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B9C3025" wp14:editId="51EFAD91">
                <wp:simplePos x="0" y="0"/>
                <wp:positionH relativeFrom="column">
                  <wp:posOffset>-379095</wp:posOffset>
                </wp:positionH>
                <wp:positionV relativeFrom="paragraph">
                  <wp:posOffset>487045</wp:posOffset>
                </wp:positionV>
                <wp:extent cx="6120130" cy="60960"/>
                <wp:effectExtent l="0" t="19050" r="13970" b="34290"/>
                <wp:wrapNone/>
                <wp:docPr id="18" name="组合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130" cy="60960"/>
                          <a:chOff x="0" y="0"/>
                          <a:chExt cx="8277" cy="97"/>
                        </a:xfrm>
                      </wpg:grpSpPr>
                      <wps:wsp>
                        <wps:cNvPr id="19" name="Line 9"/>
                        <wps:cNvCnPr/>
                        <wps:spPr bwMode="auto">
                          <a:xfrm>
                            <a:off x="0" y="0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0"/>
                        <wps:cNvCnPr/>
                        <wps:spPr bwMode="auto">
                          <a:xfrm>
                            <a:off x="0" y="96"/>
                            <a:ext cx="8277" cy="1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18" o:spid="_x0000_s1026" style="position:absolute;left:0;text-align:left;margin-left:-29.85pt;margin-top:38.35pt;width:481.9pt;height:4.8pt;z-index:251659264" coordsize="8277,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">
                <v:line id="Line 9" o:spid="_x0000_s1027" style="position:absolute;visibility:visible;mso-wrap-style:square" from="0,0" to="827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JOt8IAAADbAAAADwAAAGRycy9kb3ducmV2LnhtbERPTWvCQBC9C/6HZYTezCY9lJq6SigI&#10;QqFQK7bHaXZMQrOzMbsmm3/fLQje5vE+Z70NphUD9a6xrCBLUhDEpdUNVwqOn7vlMwjnkTW2lknB&#10;RA62m/lsjbm2I3/QcPCViCHsclRQe9/lUrqyJoMusR1x5M62N+gj7CupexxjuGnlY5o+SYMNx4Ya&#10;O3qtqfw9XI2Ct+5nP5z4PdPf4XoJQ3FOvyap1MMiFC8gPAV/F9/cex3nr+D/l3iA3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JOt8IAAADbAAAADwAAAAAAAAAAAAAA&#10;AAChAgAAZHJzL2Rvd25yZXYueG1sUEsFBgAAAAAEAAQA+QAAAJADAAAAAA==&#10;" strokecolor="red" strokeweight="3pt"/>
                <v:line id="Line 10" o:spid="_x0000_s1028" style="position:absolute;visibility:visible;mso-wrap-style:square" from="0,96" to="8277,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Nw5b4AAADbAAAADwAAAGRycy9kb3ducmV2LnhtbERPy4rCMBTdC/MP4Q7MTtNxULQaZRio&#10;uHDhi64vzbUp09yUJGr9e7MQXB7Oe7nubStu5EPjWMH3KANBXDndcK3gfCqGMxAhImtsHZOCBwVY&#10;rz4GS8y1u/OBbsdYixTCIUcFJsYulzJUhiyGkeuIE3dx3mJM0NdSe7yncNvKcZZNpcWGU4PBjv4M&#10;Vf/Hq1UwYd+zOZWX+Y8ubbmhYh93hVJfn/3vAkSkPr7FL/dWKxin9elL+gFy9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qE3DlvgAAANsAAAAPAAAAAAAAAAAAAAAAAKEC&#10;AABkcnMvZG93bnJldi54bWxQSwUGAAAAAAQABAD5AAAAjAMAAAAA&#10;" strokecolor="red" strokeweight=".5pt"/>
              </v:group>
            </w:pict>
          </mc:Fallback>
        </mc:AlternateContent>
      </w:r>
      <w:r w:rsidRPr="0011778A">
        <w:rPr>
          <w:rFonts w:ascii="Times New Roman" w:eastAsia="方正小标宋简体" w:hAnsi="Times New Roman" w:cs="Times New Roman"/>
          <w:snapToGrid w:val="0"/>
          <w:color w:val="FF0000"/>
          <w:spacing w:val="5"/>
          <w:w w:val="94"/>
          <w:kern w:val="0"/>
          <w:sz w:val="64"/>
          <w:szCs w:val="64"/>
          <w:fitText w:val="9075" w:id="-1704237564"/>
        </w:rPr>
        <w:t>宁夏宁东能源化工基地环境监测</w:t>
      </w:r>
      <w:r w:rsidRPr="0011778A">
        <w:rPr>
          <w:rFonts w:ascii="Times New Roman" w:eastAsia="方正小标宋简体" w:hAnsi="Times New Roman" w:cs="Times New Roman"/>
          <w:snapToGrid w:val="0"/>
          <w:color w:val="FF0000"/>
          <w:spacing w:val="-32"/>
          <w:w w:val="94"/>
          <w:kern w:val="0"/>
          <w:sz w:val="64"/>
          <w:szCs w:val="64"/>
          <w:fitText w:val="9075" w:id="-1704237564"/>
        </w:rPr>
        <w:t>站</w:t>
      </w:r>
    </w:p>
    <w:p w:rsidR="00883FB2" w:rsidRPr="0011778A" w:rsidRDefault="0011778A" w:rsidP="0011778A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11778A">
        <w:rPr>
          <w:rFonts w:ascii="Times New Roman" w:eastAsia="方正小标宋简体" w:hAnsi="Times New Roman" w:cs="Times New Roman"/>
          <w:sz w:val="44"/>
          <w:szCs w:val="44"/>
        </w:rPr>
        <w:t>宁</w:t>
      </w:r>
      <w:proofErr w:type="gramStart"/>
      <w:r w:rsidRPr="0011778A">
        <w:rPr>
          <w:rFonts w:ascii="Times New Roman" w:eastAsia="方正小标宋简体" w:hAnsi="Times New Roman" w:cs="Times New Roman"/>
          <w:sz w:val="44"/>
          <w:szCs w:val="44"/>
        </w:rPr>
        <w:t>东基地</w:t>
      </w:r>
      <w:proofErr w:type="gramEnd"/>
      <w:r w:rsidR="00883FB2" w:rsidRPr="0011778A">
        <w:rPr>
          <w:rFonts w:ascii="Times New Roman" w:eastAsia="方正小标宋简体" w:hAnsi="Times New Roman" w:cs="Times New Roman"/>
          <w:sz w:val="44"/>
          <w:szCs w:val="44"/>
        </w:rPr>
        <w:t>环境监测站</w:t>
      </w:r>
    </w:p>
    <w:p w:rsidR="00883FB2" w:rsidRPr="0011778A" w:rsidRDefault="00883FB2" w:rsidP="0011778A">
      <w:pPr>
        <w:spacing w:line="72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11778A">
        <w:rPr>
          <w:rFonts w:ascii="Times New Roman" w:eastAsia="方正小标宋简体" w:hAnsi="Times New Roman" w:cs="Times New Roman"/>
          <w:sz w:val="44"/>
          <w:szCs w:val="44"/>
        </w:rPr>
        <w:t>财政项目支出绩效自评报告</w:t>
      </w:r>
    </w:p>
    <w:p w:rsidR="00883FB2" w:rsidRPr="0011778A" w:rsidRDefault="00883FB2" w:rsidP="0011778A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（污染减排工作）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按照年初确定的财政预算和全年财政支出情况，近期，宁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环境监测站对污染减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排工作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开展了财政项目支出绩效自评工作，具体情况如下：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11778A">
        <w:rPr>
          <w:rFonts w:ascii="Times New Roman" w:eastAsia="黑体" w:hAnsi="Times New Roman" w:cs="Times New Roman"/>
          <w:sz w:val="32"/>
          <w:szCs w:val="32"/>
        </w:rPr>
        <w:t>一、项目资金使用情况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全年预算是</w:t>
      </w:r>
      <w:r w:rsidR="00E17A6E">
        <w:rPr>
          <w:rFonts w:ascii="Times New Roman" w:eastAsia="仿宋_GB2312" w:hAnsi="Times New Roman" w:cs="Times New Roman" w:hint="eastAsia"/>
          <w:sz w:val="32"/>
          <w:szCs w:val="32"/>
        </w:rPr>
        <w:t>200000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元，截止年底，完成支出</w:t>
      </w:r>
      <w:bookmarkStart w:id="0" w:name="OLE_LINK1"/>
      <w:bookmarkStart w:id="1" w:name="OLE_LINK2"/>
      <w:r w:rsidR="00E17A6E" w:rsidRPr="00E17A6E">
        <w:rPr>
          <w:rFonts w:ascii="Times New Roman" w:eastAsia="仿宋_GB2312" w:hAnsi="Times New Roman" w:cs="Times New Roman"/>
          <w:sz w:val="32"/>
          <w:szCs w:val="32"/>
        </w:rPr>
        <w:t>192179</w:t>
      </w:r>
      <w:bookmarkEnd w:id="0"/>
      <w:bookmarkEnd w:id="1"/>
      <w:r w:rsidRPr="0011778A">
        <w:rPr>
          <w:rFonts w:ascii="Times New Roman" w:eastAsia="仿宋_GB2312" w:hAnsi="Times New Roman" w:cs="Times New Roman"/>
          <w:sz w:val="32"/>
          <w:szCs w:val="32"/>
        </w:rPr>
        <w:t>元，执行率为</w:t>
      </w:r>
      <w:r w:rsidR="00E17A6E">
        <w:rPr>
          <w:rFonts w:ascii="Times New Roman" w:eastAsia="仿宋_GB2312" w:hAnsi="Times New Roman" w:cs="Times New Roman" w:hint="eastAsia"/>
          <w:sz w:val="32"/>
          <w:szCs w:val="32"/>
        </w:rPr>
        <w:t>96.09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%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883FB2" w:rsidRPr="0011778A" w:rsidRDefault="00883FB2" w:rsidP="00E17A6E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按照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分值自评，自评得分为</w:t>
      </w:r>
      <w:r w:rsidR="00E17A6E">
        <w:rPr>
          <w:rFonts w:ascii="Times New Roman" w:eastAsia="仿宋_GB2312" w:hAnsi="Times New Roman" w:cs="Times New Roman" w:hint="eastAsia"/>
          <w:sz w:val="32"/>
          <w:szCs w:val="32"/>
        </w:rPr>
        <w:t>9.609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11778A">
        <w:rPr>
          <w:rFonts w:ascii="Times New Roman" w:eastAsia="黑体" w:hAnsi="Times New Roman" w:cs="Times New Roman"/>
          <w:sz w:val="32"/>
          <w:szCs w:val="32"/>
        </w:rPr>
        <w:t>二、绩效指标实际完成情况</w:t>
      </w:r>
    </w:p>
    <w:p w:rsidR="00883FB2" w:rsidRPr="0011778A" w:rsidRDefault="00883FB2" w:rsidP="0011778A">
      <w:pPr>
        <w:spacing w:line="560" w:lineRule="exact"/>
        <w:rPr>
          <w:rFonts w:ascii="楷体_GB2312" w:eastAsia="楷体_GB2312" w:hAnsi="Times New Roman" w:cs="Times New Roman"/>
          <w:b/>
          <w:sz w:val="32"/>
          <w:szCs w:val="32"/>
        </w:rPr>
      </w:pPr>
      <w:r w:rsidRPr="0011778A">
        <w:rPr>
          <w:rFonts w:ascii="Times New Roman" w:eastAsia="方正小标宋简体" w:hAnsi="Times New Roman" w:cs="Times New Roman"/>
          <w:sz w:val="44"/>
          <w:szCs w:val="44"/>
        </w:rPr>
        <w:t xml:space="preserve">  </w:t>
      </w:r>
      <w:r w:rsidRPr="0011778A">
        <w:rPr>
          <w:rFonts w:ascii="楷体_GB2312" w:eastAsia="楷体_GB2312" w:hAnsi="Times New Roman" w:cs="Times New Roman" w:hint="eastAsia"/>
          <w:b/>
          <w:sz w:val="32"/>
          <w:szCs w:val="32"/>
        </w:rPr>
        <w:t xml:space="preserve"> （一）产出指标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数量指标</w:t>
      </w:r>
    </w:p>
    <w:p w:rsidR="00CC60C6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202</w:t>
      </w:r>
      <w:r w:rsidR="00E17A6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年，全年共完成紫外烟气测试仪更换传感器、红外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烟气测试仪更换传感器、</w:t>
      </w:r>
      <w:proofErr w:type="gramStart"/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众瑞</w:t>
      </w:r>
      <w:proofErr w:type="gramEnd"/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3260D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烟尘测试仪更换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传感器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、烟尘采样枪更换主板和加热带、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崂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应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2050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型环境空气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仪更换浮子流量计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，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维修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紫外可见分光光度计、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维修医用高压灭菌锅、维修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UPL-N-20T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超纯水机，共开展维护更换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8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次。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202</w:t>
      </w:r>
      <w:r w:rsidR="00E17A6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年，共开展仪器设备检定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2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次，分别为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202</w:t>
      </w:r>
      <w:r w:rsidR="00E17A6E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3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月检定电导率、离子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、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溶氧仪、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pH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计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等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；</w:t>
      </w:r>
      <w:r w:rsidR="00CC60C6" w:rsidRPr="0011778A">
        <w:rPr>
          <w:rFonts w:ascii="Times New Roman" w:eastAsia="仿宋_GB2312" w:hAnsi="Times New Roman" w:cs="Times New Roman"/>
          <w:sz w:val="32"/>
          <w:szCs w:val="32"/>
        </w:rPr>
        <w:t>8</w:t>
      </w:r>
      <w:r w:rsidR="0011778A">
        <w:rPr>
          <w:rFonts w:ascii="Times New Roman" w:eastAsia="仿宋_GB2312" w:hAnsi="Times New Roman" w:cs="Times New Roman"/>
          <w:sz w:val="32"/>
          <w:szCs w:val="32"/>
        </w:rPr>
        <w:t>月环境空气采样器</w:t>
      </w:r>
      <w:r w:rsidR="0011778A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 xml:space="preserve">    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质量指标</w:t>
      </w:r>
    </w:p>
    <w:p w:rsidR="00883FB2" w:rsidRPr="0011778A" w:rsidRDefault="00883FB2" w:rsidP="0011778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从仪器维修维护到仪器检定情况，污染减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排资金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充分保障污染减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排工作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中产生的各项经费需求，保障全年实验室仪器设备维修维护经费足够，满足实验室业务需求。自评得分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3.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时效指标</w:t>
      </w:r>
    </w:p>
    <w:p w:rsidR="00883FB2" w:rsidRPr="0011778A" w:rsidRDefault="00883FB2" w:rsidP="0011778A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全面分别开展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8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次维修维护，仪器检定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2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次，分别达到指标要求，并满足工作需求。自评得分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rPr>
          <w:rFonts w:ascii="Times New Roman" w:eastAsia="仿宋_GB2312" w:hAnsi="Times New Roman" w:cs="Times New Roman"/>
          <w:b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11778A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4.</w:t>
      </w:r>
      <w:r w:rsidRPr="0011778A">
        <w:rPr>
          <w:rFonts w:ascii="Times New Roman" w:hAnsi="Times New Roman" w:cs="Times New Roman"/>
          <w:b/>
        </w:rPr>
        <w:t xml:space="preserve"> </w:t>
      </w: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成本指标</w:t>
      </w:r>
    </w:p>
    <w:p w:rsidR="00883FB2" w:rsidRPr="0011778A" w:rsidRDefault="0011778A" w:rsidP="0011778A">
      <w:pPr>
        <w:spacing w:line="560" w:lineRule="exac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全年预算成本需要</w:t>
      </w:r>
      <w:r w:rsidR="00E17A6E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万成本，实际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使用</w:t>
      </w:r>
      <w:r w:rsidR="00E17A6E" w:rsidRPr="00E17A6E">
        <w:rPr>
          <w:rFonts w:ascii="Times New Roman" w:eastAsia="仿宋_GB2312" w:hAnsi="Times New Roman" w:cs="Times New Roman"/>
          <w:sz w:val="32"/>
          <w:szCs w:val="32"/>
        </w:rPr>
        <w:t>192179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元，未超过</w:t>
      </w:r>
      <w:r w:rsidR="00E17A6E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bookmarkStart w:id="2" w:name="_GoBack"/>
      <w:bookmarkEnd w:id="2"/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万元。自评得分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="00272B92"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11778A">
        <w:rPr>
          <w:rFonts w:ascii="楷体_GB2312" w:eastAsia="楷体_GB2312" w:hAnsi="Times New Roman" w:cs="Times New Roman" w:hint="eastAsia"/>
          <w:b/>
          <w:sz w:val="32"/>
          <w:szCs w:val="32"/>
        </w:rPr>
        <w:t>（二）效益指标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hAnsi="Times New Roman" w:cs="Times New Roman"/>
          <w:b/>
        </w:rPr>
      </w:pP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1.</w:t>
      </w:r>
      <w:r w:rsidR="00272B92" w:rsidRPr="0011778A">
        <w:rPr>
          <w:rFonts w:ascii="Times New Roman" w:eastAsia="仿宋_GB2312" w:hAnsi="Times New Roman" w:cs="Times New Roman"/>
          <w:b/>
          <w:sz w:val="32"/>
          <w:szCs w:val="32"/>
        </w:rPr>
        <w:t>社会效益指标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hAnsi="Times New Roman" w:cs="Times New Roman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污染减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排工作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主要是支撑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全年国控地表水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、区控地表水及自控地表水、地下水的环境质量监测保障，充分保障废水废气执法监测的需求，为宁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高质量积极发展保驾护航。自评得分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2.</w:t>
      </w: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生态效益指标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该项工作，</w:t>
      </w:r>
      <w:r w:rsidR="00581F51" w:rsidRPr="0011778A">
        <w:rPr>
          <w:rFonts w:ascii="Times New Roman" w:eastAsia="仿宋_GB2312" w:hAnsi="Times New Roman" w:cs="Times New Roman"/>
          <w:sz w:val="32"/>
          <w:szCs w:val="32"/>
        </w:rPr>
        <w:t>满足环境监测站日常工作业务需求，能够产出监测数据，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支撑了宁</w:t>
      </w:r>
      <w:proofErr w:type="gramStart"/>
      <w:r w:rsidRPr="0011778A">
        <w:rPr>
          <w:rFonts w:ascii="Times New Roman" w:eastAsia="仿宋_GB2312" w:hAnsi="Times New Roman" w:cs="Times New Roman"/>
          <w:sz w:val="32"/>
          <w:szCs w:val="32"/>
        </w:rPr>
        <w:t>东基地</w:t>
      </w:r>
      <w:proofErr w:type="gramEnd"/>
      <w:r w:rsidRPr="0011778A">
        <w:rPr>
          <w:rFonts w:ascii="Times New Roman" w:eastAsia="仿宋_GB2312" w:hAnsi="Times New Roman" w:cs="Times New Roman"/>
          <w:sz w:val="32"/>
          <w:szCs w:val="32"/>
        </w:rPr>
        <w:t>环境空气在全区排名中名列前茅，水环境在全区排名第一。自评得分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581F51" w:rsidP="0011778A">
      <w:pPr>
        <w:spacing w:line="560" w:lineRule="exact"/>
        <w:ind w:firstLine="648"/>
        <w:rPr>
          <w:rFonts w:ascii="Times New Roman" w:eastAsia="仿宋_GB2312" w:hAnsi="Times New Roman" w:cs="Times New Roman"/>
          <w:b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b/>
          <w:sz w:val="32"/>
          <w:szCs w:val="32"/>
        </w:rPr>
        <w:t>3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.</w:t>
      </w:r>
      <w:r w:rsidR="00883FB2" w:rsidRPr="0011778A">
        <w:rPr>
          <w:rFonts w:ascii="Times New Roman" w:eastAsia="仿宋_GB2312" w:hAnsi="Times New Roman" w:cs="Times New Roman"/>
          <w:b/>
          <w:sz w:val="32"/>
          <w:szCs w:val="32"/>
        </w:rPr>
        <w:t>可持续影响指标</w:t>
      </w:r>
    </w:p>
    <w:p w:rsidR="00883FB2" w:rsidRPr="0011778A" w:rsidRDefault="00883FB2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满足日常工作业务需求，能够产出监测数据，对宁东生态环境工作起到支撑作用。自评得分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p w:rsidR="00883FB2" w:rsidRPr="0011778A" w:rsidRDefault="00883FB2" w:rsidP="0011778A">
      <w:pPr>
        <w:spacing w:line="560" w:lineRule="exact"/>
        <w:ind w:firstLine="648"/>
        <w:rPr>
          <w:rFonts w:ascii="楷体_GB2312" w:eastAsia="楷体_GB2312" w:hAnsi="Times New Roman" w:cs="Times New Roman"/>
          <w:b/>
          <w:sz w:val="32"/>
          <w:szCs w:val="32"/>
        </w:rPr>
      </w:pPr>
      <w:r w:rsidRPr="0011778A">
        <w:rPr>
          <w:rFonts w:ascii="楷体_GB2312" w:eastAsia="楷体_GB2312" w:hAnsi="Times New Roman" w:cs="Times New Roman" w:hint="eastAsia"/>
          <w:b/>
          <w:sz w:val="32"/>
          <w:szCs w:val="32"/>
        </w:rPr>
        <w:lastRenderedPageBreak/>
        <w:t>（三）满意度指标</w:t>
      </w:r>
    </w:p>
    <w:p w:rsidR="009B03A9" w:rsidRPr="0011778A" w:rsidRDefault="0011778A" w:rsidP="0011778A">
      <w:pPr>
        <w:spacing w:line="560" w:lineRule="exact"/>
        <w:ind w:firstLine="648"/>
        <w:rPr>
          <w:rFonts w:ascii="Times New Roman" w:eastAsia="仿宋_GB2312" w:hAnsi="Times New Roman" w:cs="Times New Roman"/>
          <w:sz w:val="32"/>
          <w:szCs w:val="32"/>
        </w:rPr>
      </w:pPr>
      <w:r w:rsidRPr="0011778A">
        <w:rPr>
          <w:rFonts w:ascii="Times New Roman" w:eastAsia="仿宋_GB2312" w:hAnsi="Times New Roman" w:cs="Times New Roman"/>
          <w:sz w:val="32"/>
          <w:szCs w:val="32"/>
        </w:rPr>
        <w:t>满足环境监测站日常工作业务需求，能够产出监测数据，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满意度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100%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。自评得分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10</w:t>
      </w:r>
      <w:r w:rsidR="00883FB2" w:rsidRPr="0011778A">
        <w:rPr>
          <w:rFonts w:ascii="Times New Roman" w:eastAsia="仿宋_GB2312" w:hAnsi="Times New Roman" w:cs="Times New Roman"/>
          <w:sz w:val="32"/>
          <w:szCs w:val="32"/>
        </w:rPr>
        <w:t>分。</w:t>
      </w:r>
    </w:p>
    <w:sectPr w:rsidR="009B03A9" w:rsidRPr="001177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3B" w:rsidRDefault="0053783B" w:rsidP="007604F9">
      <w:r>
        <w:separator/>
      </w:r>
    </w:p>
  </w:endnote>
  <w:endnote w:type="continuationSeparator" w:id="0">
    <w:p w:rsidR="0053783B" w:rsidRDefault="0053783B" w:rsidP="0076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3B" w:rsidRDefault="0053783B" w:rsidP="007604F9">
      <w:r>
        <w:separator/>
      </w:r>
    </w:p>
  </w:footnote>
  <w:footnote w:type="continuationSeparator" w:id="0">
    <w:p w:rsidR="0053783B" w:rsidRDefault="0053783B" w:rsidP="007604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F1C"/>
    <w:rsid w:val="00002A83"/>
    <w:rsid w:val="00020F1C"/>
    <w:rsid w:val="0009187C"/>
    <w:rsid w:val="00093B96"/>
    <w:rsid w:val="00097148"/>
    <w:rsid w:val="0011778A"/>
    <w:rsid w:val="00132BE4"/>
    <w:rsid w:val="00134F0A"/>
    <w:rsid w:val="0016079D"/>
    <w:rsid w:val="00272B92"/>
    <w:rsid w:val="003124E6"/>
    <w:rsid w:val="00327C60"/>
    <w:rsid w:val="003D36B2"/>
    <w:rsid w:val="0053783B"/>
    <w:rsid w:val="00581F51"/>
    <w:rsid w:val="006255AA"/>
    <w:rsid w:val="00732C03"/>
    <w:rsid w:val="007604F9"/>
    <w:rsid w:val="00765EFA"/>
    <w:rsid w:val="00814B67"/>
    <w:rsid w:val="008230B9"/>
    <w:rsid w:val="008446A8"/>
    <w:rsid w:val="00875468"/>
    <w:rsid w:val="00883FB2"/>
    <w:rsid w:val="008A3A66"/>
    <w:rsid w:val="009147C6"/>
    <w:rsid w:val="009B03A9"/>
    <w:rsid w:val="00AC28B7"/>
    <w:rsid w:val="00BB548E"/>
    <w:rsid w:val="00C61E4F"/>
    <w:rsid w:val="00C63E78"/>
    <w:rsid w:val="00C83494"/>
    <w:rsid w:val="00CC60C6"/>
    <w:rsid w:val="00E1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75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754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75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7546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B03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B03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139</Words>
  <Characters>798</Characters>
  <Application>Microsoft Office Word</Application>
  <DocSecurity>0</DocSecurity>
  <Lines>6</Lines>
  <Paragraphs>1</Paragraphs>
  <ScaleCrop>false</ScaleCrop>
  <Company>ningdong</Company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cp:lastPrinted>2022-01-06T01:57:00Z</cp:lastPrinted>
  <dcterms:created xsi:type="dcterms:W3CDTF">2025-06-30T03:37:00Z</dcterms:created>
  <dcterms:modified xsi:type="dcterms:W3CDTF">2025-06-30T03:37:00Z</dcterms:modified>
</cp:coreProperties>
</file>