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宁东管委会2020年财政预算绩效评价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项目评价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结果公开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为切实提升财政预算资金分配决策的科学性、公开性、公正性，按照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自治区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财政资金绩效管理相关工作要求，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宁东管委会财政审计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局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组织对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2017年-2019年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宁东完全制学校、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2018年-2019年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宁东基地煤场集中区（一期）七通一平配套基础设施等6个项目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开展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绩效评价工作，现将情况公示如下：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针对2020年开展的绩效评价工作，绩效评价单位形成了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2017年-2019年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宁东完全制学校项目、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2018年-2019年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宁东基地煤场集中区（一期）七通一平配套基础设施项目、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2018年-2019年宁东镇困难残疾人生活补贴和重度残疾人护理补贴项目、2018年-2019年宁东镇高龄老人津贴发放项目、2018年-2019年宁东镇临时救助补贴项目、2018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-2019年宁东镇城乡居民最低生活保障补贴项目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的绩效评价报告，评价等级为“优”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和“良”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  <w:t>以上公示事项欢迎社会各界和公众监督。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附件：宁东管委会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2020年财政预算绩效评价结果统计表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 xml:space="preserve">                            宁东管委会财政审计局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 xml:space="preserve">                               2020年4月21日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textAlignment w:val="baseline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960" w:firstLineChars="300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eastAsia="zh-CN"/>
        </w:rPr>
        <w:t>宁东管委会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  <w:t>2020年财政预算绩效评价结果统计表</w:t>
      </w:r>
    </w:p>
    <w:tbl>
      <w:tblPr>
        <w:tblStyle w:val="4"/>
        <w:tblW w:w="8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0"/>
        <w:gridCol w:w="4440"/>
        <w:gridCol w:w="166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评价得分</w:t>
            </w: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val="en-US" w:eastAsia="zh-CN"/>
              </w:rPr>
              <w:t>评价结论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2017年-2019年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  <w:t>宁东完全制学校项目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94</w:t>
            </w: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left" w:pos="85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2018年-2019年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eastAsia="zh-CN"/>
              </w:rPr>
              <w:t>宁东基地煤场集中区（一期）七通一平配套基础设施项目</w:t>
            </w:r>
          </w:p>
        </w:tc>
        <w:tc>
          <w:tcPr>
            <w:tcW w:w="166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88</w:t>
            </w:r>
          </w:p>
        </w:tc>
        <w:tc>
          <w:tcPr>
            <w:tcW w:w="16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 w:rightChars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2018年-2019年宁东镇困难残疾人生活补贴和重度残疾人护理补贴项目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90</w:t>
            </w: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tabs>
                <w:tab w:val="left" w:pos="8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2018年-2019年宁东镇高龄老人津贴发放项目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93</w:t>
            </w: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2018年-2019年宁东镇临时救助补贴项目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89</w:t>
            </w: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5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4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2018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-2019年宁东镇城乡居民最低生活保障补贴项目</w:t>
            </w:r>
          </w:p>
        </w:tc>
        <w:tc>
          <w:tcPr>
            <w:tcW w:w="1665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92</w:t>
            </w:r>
          </w:p>
        </w:tc>
        <w:tc>
          <w:tcPr>
            <w:tcW w:w="1620" w:type="dxa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textAlignment w:val="baseline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vertAlign w:val="baseline"/>
                <w:lang w:val="en-US" w:eastAsia="zh-CN"/>
              </w:rPr>
              <w:t>优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488" w:firstLineChars="465"/>
        <w:textAlignment w:val="baseline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D5128"/>
    <w:rsid w:val="59DD26AA"/>
    <w:rsid w:val="613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2021-05-15T08:28:00Z</dcterms:created>
  <dc:creator>ThinkCentre</dc:creator>
  <cp:lastModifiedBy>孙航</cp:lastModifiedBy>
  <dcterms:modified xsi:type="dcterms:W3CDTF">2021-05-15T08:56:27Z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62C0508D3010482CA39D3CA9DBC8D3D9</vt:lpwstr>
  </property>
</Properties>
</file>