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7EED1">
      <w:pPr>
        <w:widowControl/>
        <w:autoSpaceDE w:val="0"/>
        <w:autoSpaceDN w:val="0"/>
        <w:spacing w:before="748" w:after="0" w:line="220" w:lineRule="exact"/>
        <w:ind w:left="0" w:right="0"/>
        <w:rPr>
          <w:rFonts w:hint="default" w:ascii="FreeSerif" w:hAnsi="FreeSerif" w:cs="FreeSerif"/>
        </w:rPr>
      </w:pPr>
    </w:p>
    <w:p w14:paraId="1A82D5EA">
      <w:pPr>
        <w:widowControl/>
        <w:autoSpaceDE w:val="0"/>
        <w:autoSpaceDN w:val="0"/>
        <w:spacing w:before="1528" w:after="0" w:line="624" w:lineRule="exact"/>
        <w:ind w:left="676" w:right="0" w:firstLine="0"/>
        <w:jc w:val="center"/>
        <w:rPr>
          <w:rFonts w:hint="default" w:ascii="FreeSerif" w:hAnsi="FreeSerif" w:cs="FreeSerif"/>
        </w:rPr>
      </w:pPr>
      <w:r>
        <w:rPr>
          <w:rFonts w:hint="default" w:ascii="FreeSerif" w:hAnsi="FreeSerif" w:eastAsia="FZXBSJW--GB1-0" w:cs="FreeSerif"/>
          <w:color w:val="000000"/>
          <w:sz w:val="48"/>
          <w:lang w:eastAsia="zh-CN"/>
        </w:rPr>
        <w:t>202</w:t>
      </w:r>
      <w:r>
        <w:rPr>
          <w:rFonts w:hint="default" w:ascii="FreeSerif" w:hAnsi="FreeSerif" w:eastAsia="FZXBSJW--GB1-0" w:cs="FreeSerif"/>
          <w:color w:val="000000"/>
          <w:sz w:val="48"/>
          <w:lang w:val="en-US" w:eastAsia="zh-CN"/>
        </w:rPr>
        <w:t>5</w:t>
      </w:r>
      <w:r>
        <w:rPr>
          <w:rFonts w:hint="default" w:ascii="FreeSerif" w:hAnsi="FreeSerif" w:eastAsia="FZXBSJW--GB1-0" w:cs="FreeSerif"/>
          <w:color w:val="000000"/>
          <w:sz w:val="48"/>
        </w:rPr>
        <w:t>年</w:t>
      </w:r>
      <w:r>
        <w:rPr>
          <w:rFonts w:hint="default" w:ascii="FreeSerif" w:hAnsi="FreeSerif" w:eastAsia="FZXBSJW--GB1-0" w:cs="FreeSerif"/>
          <w:color w:val="000000"/>
          <w:sz w:val="48"/>
          <w:lang w:eastAsia="zh-CN"/>
        </w:rPr>
        <w:t>宁东基地</w:t>
      </w:r>
      <w:r>
        <w:rPr>
          <w:rFonts w:hint="default" w:ascii="FreeSerif" w:hAnsi="FreeSerif" w:eastAsia="FZXBSJW--GB1-0" w:cs="FreeSerif"/>
          <w:color w:val="000000"/>
          <w:sz w:val="48"/>
        </w:rPr>
        <w:t>预算执行情况</w:t>
      </w:r>
      <w:r>
        <w:rPr>
          <w:rFonts w:hint="default" w:ascii="FreeSerif" w:hAnsi="FreeSerif" w:eastAsia="FZXBSJW--GB1-0" w:cs="FreeSerif"/>
          <w:color w:val="000000"/>
          <w:sz w:val="48"/>
          <w:lang w:val="en-US" w:eastAsia="zh-CN"/>
        </w:rPr>
        <w:t>及</w:t>
      </w:r>
      <w:r>
        <w:rPr>
          <w:rFonts w:hint="default" w:ascii="FreeSerif" w:hAnsi="FreeSerif" w:eastAsia="FZXBSJW--GB1-0" w:cs="FreeSerif"/>
          <w:color w:val="000000"/>
          <w:sz w:val="48"/>
        </w:rPr>
        <w:t>202</w:t>
      </w:r>
      <w:r>
        <w:rPr>
          <w:rFonts w:hint="default" w:ascii="FreeSerif" w:hAnsi="FreeSerif" w:eastAsia="FZXBSJW--GB1-0" w:cs="FreeSerif"/>
          <w:color w:val="000000"/>
          <w:sz w:val="48"/>
          <w:lang w:val="en-US" w:eastAsia="zh-CN"/>
        </w:rPr>
        <w:t>6</w:t>
      </w:r>
      <w:r>
        <w:rPr>
          <w:rFonts w:hint="default" w:ascii="FreeSerif" w:hAnsi="FreeSerif" w:eastAsia="FZXBSJW--GB1-0" w:cs="FreeSerif"/>
          <w:color w:val="000000"/>
          <w:sz w:val="48"/>
        </w:rPr>
        <w:t>年</w:t>
      </w:r>
      <w:r>
        <w:rPr>
          <w:rFonts w:hint="default" w:ascii="FreeSerif" w:hAnsi="FreeSerif" w:eastAsia="FZXBSJW--GB1-0" w:cs="FreeSerif"/>
          <w:color w:val="000000"/>
          <w:sz w:val="48"/>
          <w:lang w:eastAsia="zh-CN"/>
        </w:rPr>
        <w:t>宁东基地</w:t>
      </w:r>
      <w:r>
        <w:rPr>
          <w:rFonts w:hint="default" w:ascii="FreeSerif" w:hAnsi="FreeSerif" w:eastAsia="FZXBSJW--GB1-0" w:cs="FreeSerif"/>
          <w:color w:val="000000"/>
          <w:sz w:val="48"/>
        </w:rPr>
        <w:t>预算草案</w:t>
      </w:r>
    </w:p>
    <w:p w14:paraId="0C160DAD">
      <w:pPr>
        <w:widowControl/>
        <w:autoSpaceDE w:val="0"/>
        <w:autoSpaceDN w:val="0"/>
        <w:spacing w:before="884" w:after="0" w:line="730" w:lineRule="exact"/>
        <w:ind w:right="0"/>
        <w:jc w:val="center"/>
        <w:rPr>
          <w:rFonts w:hint="default" w:ascii="FreeSerif" w:hAnsi="FreeSerif" w:cs="FreeSerif"/>
        </w:rPr>
      </w:pPr>
      <w:r>
        <w:rPr>
          <w:rFonts w:hint="default" w:ascii="FreeSerif" w:hAnsi="FreeSerif" w:eastAsia="FZXBSJW--GB1-0" w:cs="FreeSerif"/>
          <w:color w:val="000000"/>
          <w:sz w:val="56"/>
        </w:rPr>
        <w:t>相  关  表  格</w:t>
      </w:r>
    </w:p>
    <w:p w14:paraId="4C9934AF">
      <w:pPr>
        <w:widowControl/>
        <w:autoSpaceDE w:val="0"/>
        <w:autoSpaceDN w:val="0"/>
        <w:spacing w:before="5954" w:after="0" w:line="322" w:lineRule="exact"/>
        <w:ind w:right="0"/>
        <w:jc w:val="center"/>
        <w:rPr>
          <w:rFonts w:hint="default" w:ascii="FreeSerif" w:hAnsi="FreeSerif" w:cs="FreeSerif"/>
        </w:rPr>
      </w:pPr>
      <w:r>
        <w:rPr>
          <w:rFonts w:hint="default" w:ascii="FreeSerif" w:hAnsi="FreeSerif" w:eastAsia="isl0O146+SimHei" w:cs="FreeSerif"/>
          <w:color w:val="000000"/>
          <w:sz w:val="32"/>
          <w:lang w:eastAsia="zh-CN"/>
        </w:rPr>
        <w:t>宁东能源化工基地管理委员会</w:t>
      </w:r>
      <w:r>
        <w:rPr>
          <w:rFonts w:hint="default" w:ascii="FreeSerif" w:hAnsi="FreeSerif" w:eastAsia="isl0O146+SimHei" w:cs="FreeSerif"/>
          <w:color w:val="000000"/>
          <w:sz w:val="32"/>
        </w:rPr>
        <w:t>财政</w:t>
      </w:r>
      <w:r>
        <w:rPr>
          <w:rFonts w:hint="default" w:ascii="FreeSerif" w:hAnsi="FreeSerif" w:eastAsia="isl0O146+SimHei" w:cs="FreeSerif"/>
          <w:color w:val="000000"/>
          <w:sz w:val="32"/>
          <w:lang w:eastAsia="zh-CN"/>
        </w:rPr>
        <w:t>金融</w:t>
      </w:r>
      <w:r>
        <w:rPr>
          <w:rFonts w:hint="default" w:ascii="FreeSerif" w:hAnsi="FreeSerif" w:eastAsia="isl0O146+SimHei" w:cs="FreeSerif"/>
          <w:color w:val="000000"/>
          <w:sz w:val="32"/>
        </w:rPr>
        <w:t>局</w:t>
      </w:r>
    </w:p>
    <w:p w14:paraId="2DEC69D5">
      <w:pPr>
        <w:widowControl/>
        <w:autoSpaceDE w:val="0"/>
        <w:autoSpaceDN w:val="0"/>
        <w:spacing w:before="302" w:after="0" w:line="322" w:lineRule="exact"/>
        <w:ind w:right="0"/>
        <w:jc w:val="center"/>
        <w:rPr>
          <w:rFonts w:hint="default" w:ascii="FreeSerif" w:hAnsi="FreeSerif" w:cs="FreeSerif"/>
        </w:rPr>
        <w:sectPr>
          <w:footerReference r:id="rId3" w:type="default"/>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r>
        <w:rPr>
          <w:rFonts w:hint="default" w:ascii="FreeSerif" w:hAnsi="FreeSerif" w:eastAsia="isl0O146+SimHei" w:cs="FreeSerif"/>
          <w:color w:val="000000"/>
          <w:sz w:val="32"/>
        </w:rPr>
        <w:t>二○二</w:t>
      </w:r>
      <w:r>
        <w:rPr>
          <w:rFonts w:hint="default" w:ascii="FreeSerif" w:hAnsi="FreeSerif" w:eastAsia="isl0O146+SimHei" w:cs="FreeSerif"/>
          <w:color w:val="000000"/>
          <w:sz w:val="32"/>
          <w:lang w:eastAsia="zh-CN"/>
        </w:rPr>
        <w:t>六</w:t>
      </w:r>
      <w:r>
        <w:rPr>
          <w:rFonts w:hint="default" w:ascii="FreeSerif" w:hAnsi="FreeSerif" w:eastAsia="isl0O146+SimHei" w:cs="FreeSerif"/>
          <w:color w:val="000000"/>
          <w:sz w:val="32"/>
        </w:rPr>
        <w:t>年</w:t>
      </w:r>
      <w:r>
        <w:rPr>
          <w:rFonts w:hint="default" w:ascii="FreeSerif" w:hAnsi="FreeSerif" w:eastAsia="isl0O146+SimHei" w:cs="FreeSerif"/>
          <w:color w:val="000000"/>
          <w:sz w:val="32"/>
          <w:lang w:eastAsia="zh-CN"/>
        </w:rPr>
        <w:t>二</w:t>
      </w:r>
      <w:r>
        <w:rPr>
          <w:rFonts w:hint="default" w:ascii="FreeSerif" w:hAnsi="FreeSerif" w:eastAsia="isl0O146+SimHei" w:cs="FreeSerif"/>
          <w:color w:val="000000"/>
          <w:sz w:val="32"/>
        </w:rPr>
        <w:t>月</w:t>
      </w:r>
    </w:p>
    <w:p w14:paraId="1A60F814">
      <w:pPr>
        <w:rPr>
          <w:rFonts w:hint="default" w:ascii="FreeSerif" w:hAnsi="FreeSerif" w:eastAsia="黑体" w:cs="FreeSerif"/>
          <w:color w:val="000000"/>
          <w:sz w:val="44"/>
        </w:rPr>
      </w:pPr>
      <w:r>
        <w:rPr>
          <w:rFonts w:hint="default" w:ascii="FreeSerif" w:hAnsi="FreeSerif" w:eastAsia="黑体" w:cs="FreeSerif"/>
          <w:color w:val="000000"/>
          <w:sz w:val="44"/>
        </w:rPr>
        <w:br w:type="page"/>
      </w:r>
    </w:p>
    <w:p w14:paraId="49D1D331">
      <w:pPr>
        <w:keepNext w:val="0"/>
        <w:keepLines w:val="0"/>
        <w:pageBreakBefore w:val="0"/>
        <w:widowControl/>
        <w:kinsoku/>
        <w:wordWrap/>
        <w:overflowPunct/>
        <w:topLinePunct w:val="0"/>
        <w:autoSpaceDE w:val="0"/>
        <w:autoSpaceDN w:val="0"/>
        <w:bidi w:val="0"/>
        <w:adjustRightInd/>
        <w:snapToGrid/>
        <w:spacing w:before="0" w:after="0" w:line="560" w:lineRule="exact"/>
        <w:ind w:left="0" w:right="0" w:firstLine="0"/>
        <w:jc w:val="center"/>
        <w:textAlignment w:val="auto"/>
        <w:rPr>
          <w:rFonts w:hint="default" w:ascii="FreeSerif" w:hAnsi="FreeSerif" w:eastAsia="黑体" w:cs="FreeSerif"/>
          <w:color w:val="000000"/>
          <w:sz w:val="44"/>
        </w:rPr>
      </w:pPr>
    </w:p>
    <w:p w14:paraId="555B2719">
      <w:pPr>
        <w:keepNext w:val="0"/>
        <w:keepLines w:val="0"/>
        <w:pageBreakBefore w:val="0"/>
        <w:widowControl/>
        <w:kinsoku/>
        <w:wordWrap/>
        <w:overflowPunct/>
        <w:topLinePunct w:val="0"/>
        <w:autoSpaceDE w:val="0"/>
        <w:autoSpaceDN w:val="0"/>
        <w:bidi w:val="0"/>
        <w:adjustRightInd/>
        <w:snapToGrid/>
        <w:spacing w:before="0" w:after="0" w:line="560" w:lineRule="exact"/>
        <w:ind w:left="0" w:right="0" w:firstLine="0"/>
        <w:jc w:val="center"/>
        <w:textAlignment w:val="auto"/>
        <w:rPr>
          <w:rFonts w:hint="default" w:ascii="FreeSerif" w:hAnsi="FreeSerif" w:eastAsia="黑体" w:cs="FreeSerif"/>
          <w:color w:val="000000"/>
          <w:sz w:val="44"/>
        </w:rPr>
      </w:pPr>
      <w:r>
        <w:rPr>
          <w:rFonts w:hint="default" w:ascii="FreeSerif" w:hAnsi="FreeSerif" w:eastAsia="黑体" w:cs="FreeSerif"/>
          <w:color w:val="000000"/>
          <w:sz w:val="44"/>
        </w:rPr>
        <w:t>目  录</w:t>
      </w:r>
    </w:p>
    <w:p w14:paraId="17E8C6CC">
      <w:pPr>
        <w:keepNext w:val="0"/>
        <w:keepLines w:val="0"/>
        <w:pageBreakBefore w:val="0"/>
        <w:widowControl/>
        <w:kinsoku/>
        <w:wordWrap/>
        <w:overflowPunct/>
        <w:topLinePunct w:val="0"/>
        <w:autoSpaceDE w:val="0"/>
        <w:autoSpaceDN w:val="0"/>
        <w:bidi w:val="0"/>
        <w:adjustRightInd/>
        <w:snapToGrid/>
        <w:spacing w:before="0" w:after="0" w:line="560" w:lineRule="exact"/>
        <w:ind w:left="0" w:right="0" w:firstLine="0"/>
        <w:jc w:val="center"/>
        <w:textAlignment w:val="auto"/>
        <w:rPr>
          <w:rFonts w:hint="default" w:ascii="FreeSerif" w:hAnsi="FreeSerif" w:eastAsia="黑体" w:cs="FreeSerif"/>
          <w:color w:val="000000"/>
          <w:sz w:val="44"/>
        </w:rPr>
      </w:pPr>
    </w:p>
    <w:p w14:paraId="1AAB0DDC">
      <w:pPr>
        <w:keepNext w:val="0"/>
        <w:keepLines w:val="0"/>
        <w:pageBreakBefore w:val="0"/>
        <w:widowControl/>
        <w:kinsoku/>
        <w:wordWrap/>
        <w:overflowPunct/>
        <w:topLinePunct w:val="0"/>
        <w:autoSpaceDE w:val="0"/>
        <w:autoSpaceDN w:val="0"/>
        <w:bidi w:val="0"/>
        <w:adjustRightInd/>
        <w:snapToGrid/>
        <w:spacing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lang w:eastAsia="zh-CN"/>
        </w:rPr>
        <w:t>202</w:t>
      </w:r>
      <w:r>
        <w:rPr>
          <w:rFonts w:hint="default" w:ascii="FreeSerif" w:hAnsi="FreeSerif" w:eastAsia="黑体" w:cs="FreeSerif"/>
          <w:color w:val="000000"/>
          <w:sz w:val="32"/>
          <w:lang w:val="en-US" w:eastAsia="zh-CN"/>
        </w:rPr>
        <w:t>5</w:t>
      </w:r>
      <w:r>
        <w:rPr>
          <w:rFonts w:hint="default" w:ascii="FreeSerif" w:hAnsi="FreeSerif" w:eastAsia="黑体" w:cs="FreeSerif"/>
          <w:color w:val="000000"/>
          <w:sz w:val="32"/>
        </w:rPr>
        <w:t>年一般公共预算执行情况</w:t>
      </w:r>
    </w:p>
    <w:p w14:paraId="0D4DE3A2">
      <w:pPr>
        <w:keepNext w:val="0"/>
        <w:keepLines w:val="0"/>
        <w:pageBreakBefore w:val="0"/>
        <w:widowControl/>
        <w:kinsoku/>
        <w:wordWrap/>
        <w:overflowPunct/>
        <w:topLinePunct w:val="0"/>
        <w:autoSpaceDE w:val="0"/>
        <w:autoSpaceDN w:val="0"/>
        <w:bidi w:val="0"/>
        <w:adjustRightInd/>
        <w:snapToGrid/>
        <w:spacing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rPr>
        <w:t>和202</w:t>
      </w:r>
      <w:r>
        <w:rPr>
          <w:rFonts w:hint="default" w:ascii="FreeSerif" w:hAnsi="FreeSerif" w:eastAsia="黑体" w:cs="FreeSerif"/>
          <w:color w:val="000000"/>
          <w:sz w:val="32"/>
          <w:lang w:val="en-US" w:eastAsia="zh-CN"/>
        </w:rPr>
        <w:t>6</w:t>
      </w:r>
      <w:r>
        <w:rPr>
          <w:rFonts w:hint="default" w:ascii="FreeSerif" w:hAnsi="FreeSerif" w:eastAsia="黑体" w:cs="FreeSerif"/>
          <w:color w:val="000000"/>
          <w:sz w:val="32"/>
        </w:rPr>
        <w:t>年一般公共预算草案</w:t>
      </w:r>
    </w:p>
    <w:p w14:paraId="482B22C7">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rPr>
        <w:t>表1：</w:t>
      </w:r>
      <w:r>
        <w:rPr>
          <w:rFonts w:hint="default" w:ascii="FreeSerif" w:hAnsi="FreeSerif" w:eastAsia="仿宋_GB2312" w:cs="FreeSerif"/>
          <w:color w:val="000000"/>
          <w:sz w:val="30"/>
          <w:szCs w:val="30"/>
          <w:lang w:eastAsia="zh-CN"/>
        </w:rPr>
        <w:t>2025</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一般公共预算收入执行情况表                             </w:t>
      </w:r>
    </w:p>
    <w:p w14:paraId="3DFF538C">
      <w:pPr>
        <w:keepNext w:val="0"/>
        <w:keepLines w:val="0"/>
        <w:pageBreakBefore w:val="0"/>
        <w:widowControl/>
        <w:kinsoku/>
        <w:wordWrap/>
        <w:overflowPunct/>
        <w:topLinePunct w:val="0"/>
        <w:autoSpaceDE w:val="0"/>
        <w:autoSpaceDN w:val="0"/>
        <w:bidi w:val="0"/>
        <w:adjustRightInd/>
        <w:snapToGrid/>
        <w:spacing w:before="192" w:after="0" w:line="560" w:lineRule="exact"/>
        <w:ind w:right="20" w:firstLine="600" w:firstLineChars="20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lang w:eastAsia="zh-CN"/>
        </w:rPr>
        <w:t>2025</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一般公共预算收入执行情况的说明                               </w:t>
      </w:r>
    </w:p>
    <w:p w14:paraId="03903774">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rPr>
        <w:t>表2：</w:t>
      </w:r>
      <w:r>
        <w:rPr>
          <w:rFonts w:hint="default" w:ascii="FreeSerif" w:hAnsi="FreeSerif" w:eastAsia="仿宋_GB2312" w:cs="FreeSerif"/>
          <w:color w:val="000000"/>
          <w:sz w:val="30"/>
          <w:szCs w:val="30"/>
          <w:lang w:eastAsia="zh-CN"/>
        </w:rPr>
        <w:t>2025</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一般公共预算支出执行情况表                             </w:t>
      </w:r>
    </w:p>
    <w:p w14:paraId="730C21ED">
      <w:pPr>
        <w:keepNext w:val="0"/>
        <w:keepLines w:val="0"/>
        <w:pageBreakBefore w:val="0"/>
        <w:widowControl/>
        <w:kinsoku/>
        <w:wordWrap/>
        <w:overflowPunct/>
        <w:topLinePunct w:val="0"/>
        <w:autoSpaceDE w:val="0"/>
        <w:autoSpaceDN w:val="0"/>
        <w:bidi w:val="0"/>
        <w:adjustRightInd/>
        <w:snapToGrid/>
        <w:spacing w:before="192" w:after="0" w:line="560" w:lineRule="exact"/>
        <w:ind w:left="0" w:leftChars="0" w:right="20" w:firstLine="600" w:firstLineChars="20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lang w:eastAsia="zh-CN"/>
        </w:rPr>
        <w:t>2025</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一般公共预算支出执行情况的说明                               </w:t>
      </w:r>
    </w:p>
    <w:p w14:paraId="31DC6837">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rPr>
        <w:t>表</w:t>
      </w:r>
      <w:r>
        <w:rPr>
          <w:rFonts w:hint="default" w:ascii="FreeSerif" w:hAnsi="FreeSerif" w:eastAsia="仿宋_GB2312" w:cs="FreeSerif"/>
          <w:color w:val="000000"/>
          <w:sz w:val="30"/>
          <w:szCs w:val="30"/>
          <w:lang w:val="en-US" w:eastAsia="zh-CN"/>
        </w:rPr>
        <w:t>3</w:t>
      </w:r>
      <w:r>
        <w:rPr>
          <w:rFonts w:hint="default" w:ascii="FreeSerif" w:hAnsi="FreeSerif" w:eastAsia="仿宋_GB2312" w:cs="FreeSerif"/>
          <w:color w:val="000000"/>
          <w:sz w:val="30"/>
          <w:szCs w:val="30"/>
        </w:rPr>
        <w:t>：</w:t>
      </w:r>
      <w:r>
        <w:rPr>
          <w:rFonts w:hint="default" w:ascii="FreeSerif" w:hAnsi="FreeSerif" w:eastAsia="仿宋_GB2312" w:cs="FreeSerif"/>
          <w:color w:val="000000"/>
          <w:sz w:val="30"/>
          <w:szCs w:val="30"/>
          <w:lang w:eastAsia="zh-CN"/>
        </w:rPr>
        <w:t>2025</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一般公共预算（基本）支出预算经济明细表            </w:t>
      </w:r>
    </w:p>
    <w:p w14:paraId="46ED2D84">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rPr>
        <w:t>表</w:t>
      </w:r>
      <w:r>
        <w:rPr>
          <w:rFonts w:hint="default" w:ascii="FreeSerif" w:hAnsi="FreeSerif" w:eastAsia="仿宋_GB2312" w:cs="FreeSerif"/>
          <w:color w:val="000000"/>
          <w:sz w:val="30"/>
          <w:szCs w:val="30"/>
          <w:lang w:val="en-US" w:eastAsia="zh-CN"/>
        </w:rPr>
        <w:t>4</w:t>
      </w:r>
      <w:r>
        <w:rPr>
          <w:rFonts w:hint="default" w:ascii="FreeSerif" w:hAnsi="FreeSerif" w:eastAsia="仿宋_GB2312" w:cs="FreeSerif"/>
          <w:color w:val="000000"/>
          <w:sz w:val="30"/>
          <w:szCs w:val="30"/>
        </w:rPr>
        <w:t>：</w:t>
      </w:r>
      <w:r>
        <w:rPr>
          <w:rFonts w:hint="default" w:ascii="FreeSerif" w:hAnsi="FreeSerif" w:eastAsia="仿宋_GB2312" w:cs="FreeSerif"/>
          <w:color w:val="000000"/>
          <w:sz w:val="30"/>
          <w:szCs w:val="30"/>
          <w:lang w:eastAsia="zh-CN"/>
        </w:rPr>
        <w:t>2025</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一般公共预算全口径收支平衡表                   </w:t>
      </w:r>
    </w:p>
    <w:p w14:paraId="409F4869">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600" w:firstLineChars="20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lang w:eastAsia="zh-CN"/>
        </w:rPr>
        <w:t>2025</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一般公共预算收支情况的说明                              </w:t>
      </w:r>
    </w:p>
    <w:p w14:paraId="7C6DC1B8">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rPr>
        <w:t>表</w:t>
      </w:r>
      <w:r>
        <w:rPr>
          <w:rFonts w:hint="default" w:ascii="FreeSerif" w:hAnsi="FreeSerif" w:eastAsia="仿宋_GB2312" w:cs="FreeSerif"/>
          <w:color w:val="000000"/>
          <w:sz w:val="30"/>
          <w:szCs w:val="30"/>
          <w:lang w:val="en-US" w:eastAsia="zh-CN"/>
        </w:rPr>
        <w:t>5</w:t>
      </w:r>
      <w:r>
        <w:rPr>
          <w:rFonts w:hint="default" w:ascii="FreeSerif" w:hAnsi="FreeSerif" w:eastAsia="仿宋_GB2312" w:cs="FreeSerif"/>
          <w:color w:val="000000"/>
          <w:sz w:val="30"/>
          <w:szCs w:val="30"/>
        </w:rPr>
        <w:t>：</w:t>
      </w:r>
      <w:r>
        <w:rPr>
          <w:rFonts w:hint="default" w:ascii="FreeSerif" w:hAnsi="FreeSerif" w:eastAsia="仿宋_GB2312" w:cs="FreeSerif"/>
          <w:color w:val="000000"/>
          <w:sz w:val="30"/>
          <w:szCs w:val="30"/>
          <w:lang w:eastAsia="zh-CN"/>
        </w:rPr>
        <w:t>2026</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一般公共预算收入草案                                  </w:t>
      </w:r>
    </w:p>
    <w:p w14:paraId="11D3FA08">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600" w:firstLineChars="20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lang w:eastAsia="zh-CN"/>
        </w:rPr>
        <w:t>2026</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一般公共预算收入草案的说明                                  </w:t>
      </w:r>
    </w:p>
    <w:p w14:paraId="2782E8EF">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rPr>
        <w:t>表</w:t>
      </w:r>
      <w:r>
        <w:rPr>
          <w:rFonts w:hint="default" w:ascii="FreeSerif" w:hAnsi="FreeSerif" w:eastAsia="仿宋_GB2312" w:cs="FreeSerif"/>
          <w:color w:val="000000"/>
          <w:sz w:val="30"/>
          <w:szCs w:val="30"/>
          <w:lang w:val="en-US" w:eastAsia="zh-CN"/>
        </w:rPr>
        <w:t>6</w:t>
      </w:r>
      <w:r>
        <w:rPr>
          <w:rFonts w:hint="default" w:ascii="FreeSerif" w:hAnsi="FreeSerif" w:eastAsia="仿宋_GB2312" w:cs="FreeSerif"/>
          <w:color w:val="000000"/>
          <w:sz w:val="30"/>
          <w:szCs w:val="30"/>
        </w:rPr>
        <w:t>：</w:t>
      </w:r>
      <w:r>
        <w:rPr>
          <w:rFonts w:hint="default" w:ascii="FreeSerif" w:hAnsi="FreeSerif" w:eastAsia="仿宋_GB2312" w:cs="FreeSerif"/>
          <w:color w:val="000000"/>
          <w:sz w:val="30"/>
          <w:szCs w:val="30"/>
          <w:lang w:eastAsia="zh-CN"/>
        </w:rPr>
        <w:t>2026</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一般公共预算支出草案                                  </w:t>
      </w:r>
    </w:p>
    <w:p w14:paraId="3CEA144C">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600" w:firstLineChars="20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lang w:eastAsia="zh-CN"/>
        </w:rPr>
        <w:t>2026</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一般公共预算支出草案的说明                                  </w:t>
      </w:r>
    </w:p>
    <w:p w14:paraId="6E95EE15">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rPr>
        <w:t>表</w:t>
      </w:r>
      <w:r>
        <w:rPr>
          <w:rFonts w:hint="default" w:ascii="FreeSerif" w:hAnsi="FreeSerif" w:eastAsia="仿宋_GB2312" w:cs="FreeSerif"/>
          <w:color w:val="000000"/>
          <w:sz w:val="30"/>
          <w:szCs w:val="30"/>
          <w:lang w:val="en-US" w:eastAsia="zh-CN"/>
        </w:rPr>
        <w:t>7</w:t>
      </w:r>
      <w:r>
        <w:rPr>
          <w:rFonts w:hint="default" w:ascii="FreeSerif" w:hAnsi="FreeSerif" w:eastAsia="仿宋_GB2312" w:cs="FreeSerif"/>
          <w:color w:val="000000"/>
          <w:sz w:val="30"/>
          <w:szCs w:val="30"/>
        </w:rPr>
        <w:t>：</w:t>
      </w:r>
      <w:r>
        <w:rPr>
          <w:rFonts w:hint="default" w:ascii="FreeSerif" w:hAnsi="FreeSerif" w:eastAsia="仿宋_GB2312" w:cs="FreeSerif"/>
          <w:color w:val="000000"/>
          <w:sz w:val="30"/>
          <w:szCs w:val="30"/>
          <w:lang w:eastAsia="zh-CN"/>
        </w:rPr>
        <w:t>2026</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一般公共预算全口径收支平衡表                 </w:t>
      </w:r>
    </w:p>
    <w:p w14:paraId="6F7C1229">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600" w:firstLineChars="20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lang w:eastAsia="zh-CN"/>
        </w:rPr>
        <w:t>2026</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一般公共预算收支草案的说明                              </w:t>
      </w:r>
    </w:p>
    <w:p w14:paraId="3E2C270C">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rPr>
        <w:t>表</w:t>
      </w:r>
      <w:r>
        <w:rPr>
          <w:rFonts w:hint="default" w:ascii="FreeSerif" w:hAnsi="FreeSerif" w:eastAsia="仿宋_GB2312" w:cs="FreeSerif"/>
          <w:color w:val="000000"/>
          <w:sz w:val="30"/>
          <w:szCs w:val="30"/>
          <w:lang w:val="en-US" w:eastAsia="zh-CN"/>
        </w:rPr>
        <w:t>8</w:t>
      </w:r>
      <w:r>
        <w:rPr>
          <w:rFonts w:hint="default" w:ascii="FreeSerif" w:hAnsi="FreeSerif" w:eastAsia="仿宋_GB2312" w:cs="FreeSerif"/>
          <w:color w:val="000000"/>
          <w:sz w:val="30"/>
          <w:szCs w:val="30"/>
        </w:rPr>
        <w:t>：</w:t>
      </w:r>
      <w:r>
        <w:rPr>
          <w:rFonts w:hint="default" w:ascii="FreeSerif" w:hAnsi="FreeSerif" w:eastAsia="仿宋_GB2312" w:cs="FreeSerif"/>
          <w:color w:val="000000"/>
          <w:sz w:val="30"/>
          <w:szCs w:val="30"/>
          <w:lang w:eastAsia="zh-CN"/>
        </w:rPr>
        <w:t>2026</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一般公共预算</w:t>
      </w:r>
      <w:r>
        <w:rPr>
          <w:rFonts w:hint="default" w:ascii="FreeSerif" w:hAnsi="FreeSerif" w:eastAsia="仿宋_GB2312" w:cs="FreeSerif"/>
          <w:color w:val="000000"/>
          <w:sz w:val="30"/>
          <w:szCs w:val="30"/>
          <w:lang w:eastAsia="zh-CN"/>
        </w:rPr>
        <w:t>（基本）</w:t>
      </w:r>
      <w:r>
        <w:rPr>
          <w:rFonts w:hint="default" w:ascii="FreeSerif" w:hAnsi="FreeSerif" w:eastAsia="仿宋_GB2312" w:cs="FreeSerif"/>
          <w:color w:val="000000"/>
          <w:sz w:val="30"/>
          <w:szCs w:val="30"/>
        </w:rPr>
        <w:t xml:space="preserve">政府经济分类明细表          </w:t>
      </w:r>
    </w:p>
    <w:p w14:paraId="033485A1">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both"/>
        <w:textAlignment w:val="auto"/>
        <w:rPr>
          <w:rFonts w:hint="default" w:ascii="FreeSerif" w:hAnsi="FreeSerif" w:eastAsia="黑体" w:cs="FreeSerif"/>
          <w:color w:val="000000"/>
          <w:sz w:val="32"/>
          <w:lang w:eastAsia="zh-CN"/>
        </w:rPr>
      </w:pPr>
    </w:p>
    <w:p w14:paraId="6E4BA0B1">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lang w:eastAsia="zh-CN"/>
        </w:rPr>
        <w:t>2025</w:t>
      </w:r>
      <w:r>
        <w:rPr>
          <w:rFonts w:hint="default" w:ascii="FreeSerif" w:hAnsi="FreeSerif" w:eastAsia="黑体" w:cs="FreeSerif"/>
          <w:color w:val="000000"/>
          <w:sz w:val="32"/>
        </w:rPr>
        <w:t>年政府性基金预算执行情况</w:t>
      </w:r>
    </w:p>
    <w:p w14:paraId="05505294">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rPr>
        <w:t>和</w:t>
      </w:r>
      <w:r>
        <w:rPr>
          <w:rFonts w:hint="default" w:ascii="FreeSerif" w:hAnsi="FreeSerif" w:eastAsia="黑体" w:cs="FreeSerif"/>
          <w:color w:val="000000"/>
          <w:sz w:val="32"/>
          <w:lang w:eastAsia="zh-CN"/>
        </w:rPr>
        <w:t>2026</w:t>
      </w:r>
      <w:r>
        <w:rPr>
          <w:rFonts w:hint="default" w:ascii="FreeSerif" w:hAnsi="FreeSerif" w:eastAsia="黑体" w:cs="FreeSerif"/>
          <w:color w:val="000000"/>
          <w:sz w:val="32"/>
        </w:rPr>
        <w:t>年政府性基金预算草案</w:t>
      </w:r>
    </w:p>
    <w:p w14:paraId="0BF63018">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w:t>
      </w:r>
      <w:r>
        <w:rPr>
          <w:rFonts w:hint="default" w:ascii="FreeSerif" w:hAnsi="FreeSerif" w:eastAsia="仿宋_GB2312" w:cs="FreeSerif"/>
          <w:color w:val="000000"/>
          <w:sz w:val="30"/>
          <w:szCs w:val="30"/>
          <w:lang w:val="en-US" w:eastAsia="zh-CN"/>
        </w:rPr>
        <w:t>9</w:t>
      </w:r>
      <w:r>
        <w:rPr>
          <w:rFonts w:hint="default" w:ascii="FreeSerif" w:hAnsi="FreeSerif" w:eastAsia="仿宋_GB2312" w:cs="FreeSerif"/>
          <w:color w:val="000000"/>
          <w:sz w:val="30"/>
          <w:szCs w:val="30"/>
          <w:lang w:eastAsia="zh-CN"/>
        </w:rPr>
        <w:t xml:space="preserve">：2025年宁东基地政府性基金预算收支执行情况表                    </w:t>
      </w:r>
    </w:p>
    <w:p w14:paraId="7107FF1D">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表1</w:t>
      </w:r>
      <w:r>
        <w:rPr>
          <w:rFonts w:hint="default" w:ascii="FreeSerif" w:hAnsi="FreeSerif" w:eastAsia="仿宋_GB2312" w:cs="FreeSerif"/>
          <w:color w:val="000000"/>
          <w:sz w:val="30"/>
          <w:szCs w:val="30"/>
          <w:lang w:val="en-US" w:eastAsia="zh-CN"/>
        </w:rPr>
        <w:t>0</w:t>
      </w:r>
      <w:r>
        <w:rPr>
          <w:rFonts w:hint="default" w:ascii="FreeSerif" w:hAnsi="FreeSerif" w:eastAsia="仿宋_GB2312" w:cs="FreeSerif"/>
          <w:color w:val="000000"/>
          <w:sz w:val="30"/>
          <w:szCs w:val="30"/>
          <w:lang w:eastAsia="zh-CN"/>
        </w:rPr>
        <w:t xml:space="preserve">：2025年宁东基地政府性基金预算收支平衡表                     </w:t>
      </w:r>
    </w:p>
    <w:p w14:paraId="09E89AC9">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600" w:firstLineChars="20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2025年宁东基地政府性金预算收支执行情况的说明</w:t>
      </w:r>
    </w:p>
    <w:p w14:paraId="7F1EDD79">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val="en-US" w:eastAsia="zh-CN"/>
        </w:rPr>
      </w:pPr>
      <w:r>
        <w:rPr>
          <w:rFonts w:hint="default" w:ascii="FreeSerif" w:hAnsi="FreeSerif" w:eastAsia="仿宋_GB2312" w:cs="FreeSerif"/>
          <w:color w:val="000000"/>
          <w:sz w:val="30"/>
          <w:szCs w:val="30"/>
          <w:lang w:eastAsia="zh-CN"/>
        </w:rPr>
        <w:t>表1</w:t>
      </w:r>
      <w:r>
        <w:rPr>
          <w:rFonts w:hint="default" w:ascii="FreeSerif" w:hAnsi="FreeSerif" w:eastAsia="仿宋_GB2312" w:cs="FreeSerif"/>
          <w:color w:val="000000"/>
          <w:sz w:val="30"/>
          <w:szCs w:val="30"/>
          <w:lang w:val="en-US" w:eastAsia="zh-CN"/>
        </w:rPr>
        <w:t>1</w:t>
      </w:r>
      <w:r>
        <w:rPr>
          <w:rFonts w:hint="default" w:ascii="FreeSerif" w:hAnsi="FreeSerif" w:eastAsia="仿宋_GB2312" w:cs="FreeSerif"/>
          <w:color w:val="000000"/>
          <w:sz w:val="30"/>
          <w:szCs w:val="30"/>
          <w:lang w:eastAsia="zh-CN"/>
        </w:rPr>
        <w:t xml:space="preserve">：2026年宁东基地政府性基金预算收支平衡表                      </w:t>
      </w:r>
      <w:r>
        <w:rPr>
          <w:rFonts w:hint="default" w:ascii="FreeSerif" w:hAnsi="FreeSerif" w:eastAsia="仿宋_GB2312" w:cs="FreeSerif"/>
          <w:color w:val="000000"/>
          <w:sz w:val="30"/>
          <w:szCs w:val="30"/>
          <w:lang w:val="en-US" w:eastAsia="zh-CN"/>
        </w:rPr>
        <w:t xml:space="preserve"> </w:t>
      </w:r>
    </w:p>
    <w:p w14:paraId="589D02FA">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600" w:firstLineChars="200"/>
        <w:jc w:val="both"/>
        <w:textAlignment w:val="auto"/>
        <w:rPr>
          <w:rFonts w:hint="default" w:ascii="FreeSerif" w:hAnsi="FreeSerif" w:eastAsia="CESI仿宋-GB2312" w:cs="FreeSerif"/>
          <w:color w:val="000000"/>
          <w:sz w:val="30"/>
          <w:szCs w:val="30"/>
        </w:rPr>
      </w:pPr>
      <w:r>
        <w:rPr>
          <w:rFonts w:hint="default" w:ascii="FreeSerif" w:hAnsi="FreeSerif" w:eastAsia="仿宋_GB2312" w:cs="FreeSerif"/>
          <w:color w:val="000000"/>
          <w:sz w:val="30"/>
          <w:szCs w:val="30"/>
          <w:lang w:eastAsia="zh-CN"/>
        </w:rPr>
        <w:t xml:space="preserve">2026年宁东基地政府性基金预算收支草案的说明       </w:t>
      </w:r>
    </w:p>
    <w:p w14:paraId="50DAFF89">
      <w:pPr>
        <w:keepNext w:val="0"/>
        <w:keepLines w:val="0"/>
        <w:pageBreakBefore w:val="0"/>
        <w:widowControl/>
        <w:kinsoku/>
        <w:wordWrap/>
        <w:overflowPunct/>
        <w:topLinePunct w:val="0"/>
        <w:autoSpaceDE w:val="0"/>
        <w:autoSpaceDN w:val="0"/>
        <w:bidi w:val="0"/>
        <w:adjustRightInd/>
        <w:snapToGrid/>
        <w:spacing w:before="0" w:after="0" w:line="560" w:lineRule="exact"/>
        <w:ind w:right="20"/>
        <w:jc w:val="both"/>
        <w:textAlignment w:val="auto"/>
        <w:rPr>
          <w:rFonts w:hint="default" w:ascii="FreeSerif" w:hAnsi="FreeSerif" w:eastAsia="仿宋_GB2312" w:cs="FreeSerif"/>
          <w:color w:val="000000"/>
          <w:sz w:val="24"/>
          <w:lang w:eastAsia="zh-CN"/>
        </w:rPr>
      </w:pPr>
    </w:p>
    <w:p w14:paraId="5DDAA69A">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lang w:eastAsia="zh-CN"/>
        </w:rPr>
        <w:t>2025</w:t>
      </w:r>
      <w:r>
        <w:rPr>
          <w:rFonts w:hint="default" w:ascii="FreeSerif" w:hAnsi="FreeSerif" w:eastAsia="黑体" w:cs="FreeSerif"/>
          <w:color w:val="000000"/>
          <w:sz w:val="32"/>
        </w:rPr>
        <w:t>年国有资本经营预算执行情况</w:t>
      </w:r>
    </w:p>
    <w:p w14:paraId="63027D30">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仿宋_GB2312" w:cs="FreeSerif"/>
        </w:rPr>
      </w:pPr>
      <w:r>
        <w:rPr>
          <w:rFonts w:hint="default" w:ascii="FreeSerif" w:hAnsi="FreeSerif" w:eastAsia="黑体" w:cs="FreeSerif"/>
          <w:color w:val="000000"/>
          <w:sz w:val="32"/>
        </w:rPr>
        <w:t>和</w:t>
      </w:r>
      <w:r>
        <w:rPr>
          <w:rFonts w:hint="default" w:ascii="FreeSerif" w:hAnsi="FreeSerif" w:eastAsia="黑体" w:cs="FreeSerif"/>
          <w:color w:val="000000"/>
          <w:sz w:val="32"/>
          <w:lang w:eastAsia="zh-CN"/>
        </w:rPr>
        <w:t>2026</w:t>
      </w:r>
      <w:r>
        <w:rPr>
          <w:rFonts w:hint="default" w:ascii="FreeSerif" w:hAnsi="FreeSerif" w:eastAsia="黑体" w:cs="FreeSerif"/>
          <w:color w:val="000000"/>
          <w:sz w:val="32"/>
        </w:rPr>
        <w:t>年国有资本经营预算草案</w:t>
      </w:r>
    </w:p>
    <w:p w14:paraId="001A8797">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表1</w:t>
      </w:r>
      <w:r>
        <w:rPr>
          <w:rFonts w:hint="default" w:ascii="FreeSerif" w:hAnsi="FreeSerif" w:eastAsia="仿宋_GB2312" w:cs="FreeSerif"/>
          <w:color w:val="000000"/>
          <w:sz w:val="30"/>
          <w:szCs w:val="30"/>
          <w:lang w:val="en-US" w:eastAsia="zh-CN"/>
        </w:rPr>
        <w:t>2</w:t>
      </w:r>
      <w:r>
        <w:rPr>
          <w:rFonts w:hint="default" w:ascii="FreeSerif" w:hAnsi="FreeSerif" w:eastAsia="仿宋_GB2312" w:cs="FreeSerif"/>
          <w:color w:val="000000"/>
          <w:sz w:val="30"/>
          <w:szCs w:val="30"/>
          <w:lang w:eastAsia="zh-CN"/>
        </w:rPr>
        <w:t xml:space="preserve">：2025年宁东基地国有资本经营预算收支执行情况表                </w:t>
      </w:r>
    </w:p>
    <w:p w14:paraId="46BF68F0">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w:t>
      </w:r>
      <w:r>
        <w:rPr>
          <w:rFonts w:hint="default" w:ascii="FreeSerif" w:hAnsi="FreeSerif" w:eastAsia="仿宋_GB2312" w:cs="FreeSerif"/>
          <w:color w:val="000000"/>
          <w:sz w:val="30"/>
          <w:szCs w:val="30"/>
          <w:lang w:val="en-US" w:eastAsia="zh-CN"/>
        </w:rPr>
        <w:t>13</w:t>
      </w:r>
      <w:r>
        <w:rPr>
          <w:rFonts w:hint="default" w:ascii="FreeSerif" w:hAnsi="FreeSerif" w:eastAsia="仿宋_GB2312" w:cs="FreeSerif"/>
          <w:color w:val="000000"/>
          <w:sz w:val="30"/>
          <w:szCs w:val="30"/>
          <w:lang w:eastAsia="zh-CN"/>
        </w:rPr>
        <w:t xml:space="preserve">：2026年宁东基地及市国有资本经营预算收支草案                </w:t>
      </w:r>
    </w:p>
    <w:p w14:paraId="46C0E724">
      <w:pPr>
        <w:keepNext w:val="0"/>
        <w:keepLines w:val="0"/>
        <w:pageBreakBefore w:val="0"/>
        <w:widowControl/>
        <w:kinsoku/>
        <w:wordWrap/>
        <w:overflowPunct/>
        <w:topLinePunct w:val="0"/>
        <w:autoSpaceDE w:val="0"/>
        <w:autoSpaceDN w:val="0"/>
        <w:bidi w:val="0"/>
        <w:adjustRightInd/>
        <w:snapToGrid/>
        <w:spacing w:before="192" w:after="0" w:line="560" w:lineRule="exact"/>
        <w:ind w:left="632" w:leftChars="301" w:right="20" w:firstLine="0" w:firstLineChars="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 xml:space="preserve">2025年国有资本经营预算执行情况和2026年国有资本经营预算草案的说明        </w:t>
      </w:r>
    </w:p>
    <w:p w14:paraId="11DC7BBF">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黑体" w:cs="FreeSerif"/>
          <w:color w:val="000000"/>
          <w:sz w:val="32"/>
          <w:lang w:eastAsia="zh-CN"/>
        </w:rPr>
      </w:pPr>
    </w:p>
    <w:p w14:paraId="2ECF31DC">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lang w:eastAsia="zh-CN"/>
        </w:rPr>
        <w:t>2025</w:t>
      </w:r>
      <w:r>
        <w:rPr>
          <w:rFonts w:hint="default" w:ascii="FreeSerif" w:hAnsi="FreeSerif" w:eastAsia="黑体" w:cs="FreeSerif"/>
          <w:color w:val="000000"/>
          <w:sz w:val="32"/>
        </w:rPr>
        <w:t>年社保基金预算执行情况</w:t>
      </w:r>
    </w:p>
    <w:p w14:paraId="6391155F">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rPr>
        <w:t>和</w:t>
      </w:r>
      <w:r>
        <w:rPr>
          <w:rFonts w:hint="default" w:ascii="FreeSerif" w:hAnsi="FreeSerif" w:eastAsia="黑体" w:cs="FreeSerif"/>
          <w:color w:val="000000"/>
          <w:sz w:val="32"/>
          <w:lang w:eastAsia="zh-CN"/>
        </w:rPr>
        <w:t>2026</w:t>
      </w:r>
      <w:r>
        <w:rPr>
          <w:rFonts w:hint="default" w:ascii="FreeSerif" w:hAnsi="FreeSerif" w:eastAsia="黑体" w:cs="FreeSerif"/>
          <w:color w:val="000000"/>
          <w:sz w:val="32"/>
        </w:rPr>
        <w:t>年社保基金预算草案</w:t>
      </w:r>
    </w:p>
    <w:p w14:paraId="5840D914">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w:t>
      </w:r>
      <w:r>
        <w:rPr>
          <w:rFonts w:hint="default" w:ascii="FreeSerif" w:hAnsi="FreeSerif" w:eastAsia="仿宋_GB2312" w:cs="FreeSerif"/>
          <w:color w:val="000000"/>
          <w:sz w:val="30"/>
          <w:szCs w:val="30"/>
          <w:lang w:val="en-US" w:eastAsia="zh-CN"/>
        </w:rPr>
        <w:t>14</w:t>
      </w:r>
      <w:r>
        <w:rPr>
          <w:rFonts w:hint="default" w:ascii="FreeSerif" w:hAnsi="FreeSerif" w:eastAsia="仿宋_GB2312" w:cs="FreeSerif"/>
          <w:color w:val="000000"/>
          <w:sz w:val="30"/>
          <w:szCs w:val="30"/>
          <w:lang w:eastAsia="zh-CN"/>
        </w:rPr>
        <w:t xml:space="preserve">：2025年宁东基地社会保险基金执行情况表                               </w:t>
      </w:r>
    </w:p>
    <w:p w14:paraId="61025C8F">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600" w:firstLineChars="20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 xml:space="preserve">2025年宁东基地社会保险基金预算收支执行情况的说明                         </w:t>
      </w:r>
    </w:p>
    <w:p w14:paraId="27D38679">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w:t>
      </w:r>
      <w:r>
        <w:rPr>
          <w:rFonts w:hint="default" w:ascii="FreeSerif" w:hAnsi="FreeSerif" w:eastAsia="仿宋_GB2312" w:cs="FreeSerif"/>
          <w:color w:val="000000"/>
          <w:sz w:val="30"/>
          <w:szCs w:val="30"/>
          <w:lang w:val="en-US" w:eastAsia="zh-CN"/>
        </w:rPr>
        <w:t>15</w:t>
      </w:r>
      <w:r>
        <w:rPr>
          <w:rFonts w:hint="default" w:ascii="FreeSerif" w:hAnsi="FreeSerif" w:eastAsia="仿宋_GB2312" w:cs="FreeSerif"/>
          <w:color w:val="000000"/>
          <w:sz w:val="30"/>
          <w:szCs w:val="30"/>
          <w:lang w:eastAsia="zh-CN"/>
        </w:rPr>
        <w:t xml:space="preserve">：2026年宁东基地社会保险基金预算草案                                 </w:t>
      </w:r>
    </w:p>
    <w:p w14:paraId="705E17A3">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600" w:firstLineChars="20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 xml:space="preserve">2026年宁东基地社会保险基金预算收支草案的说明                              </w:t>
      </w:r>
    </w:p>
    <w:p w14:paraId="576AEB26">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24"/>
        </w:rPr>
      </w:pPr>
    </w:p>
    <w:p w14:paraId="0E305F85">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lang w:eastAsia="zh-CN"/>
        </w:rPr>
        <w:t>2025</w:t>
      </w:r>
      <w:r>
        <w:rPr>
          <w:rFonts w:hint="default" w:ascii="FreeSerif" w:hAnsi="FreeSerif" w:eastAsia="黑体" w:cs="FreeSerif"/>
          <w:color w:val="000000"/>
          <w:sz w:val="32"/>
        </w:rPr>
        <w:t>年地方政府债务余额及</w:t>
      </w:r>
    </w:p>
    <w:p w14:paraId="61345A55">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lang w:eastAsia="zh-CN"/>
        </w:rPr>
        <w:t>2026</w:t>
      </w:r>
      <w:r>
        <w:rPr>
          <w:rFonts w:hint="default" w:ascii="FreeSerif" w:hAnsi="FreeSerif" w:eastAsia="黑体" w:cs="FreeSerif"/>
          <w:color w:val="000000"/>
          <w:sz w:val="32"/>
        </w:rPr>
        <w:t>年政府债务还本付息预算草案</w:t>
      </w:r>
    </w:p>
    <w:p w14:paraId="02702BEE">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w:t>
      </w:r>
      <w:r>
        <w:rPr>
          <w:rFonts w:hint="default" w:ascii="FreeSerif" w:hAnsi="FreeSerif" w:eastAsia="仿宋_GB2312" w:cs="FreeSerif"/>
          <w:color w:val="000000"/>
          <w:sz w:val="30"/>
          <w:szCs w:val="30"/>
          <w:lang w:val="en-US" w:eastAsia="zh-CN"/>
        </w:rPr>
        <w:t>16</w:t>
      </w:r>
      <w:r>
        <w:rPr>
          <w:rFonts w:hint="default" w:ascii="FreeSerif" w:hAnsi="FreeSerif" w:eastAsia="仿宋_GB2312" w:cs="FreeSerif"/>
          <w:color w:val="000000"/>
          <w:sz w:val="30"/>
          <w:szCs w:val="30"/>
          <w:lang w:eastAsia="zh-CN"/>
        </w:rPr>
        <w:t xml:space="preserve">：2025年宁东基地地方政府债务限额及余额情况表                         </w:t>
      </w:r>
    </w:p>
    <w:p w14:paraId="2A9845EE">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w:t>
      </w:r>
      <w:r>
        <w:rPr>
          <w:rFonts w:hint="default" w:ascii="FreeSerif" w:hAnsi="FreeSerif" w:eastAsia="仿宋_GB2312" w:cs="FreeSerif"/>
          <w:color w:val="000000"/>
          <w:sz w:val="30"/>
          <w:szCs w:val="30"/>
          <w:lang w:val="en-US" w:eastAsia="zh-CN"/>
        </w:rPr>
        <w:t>17</w:t>
      </w:r>
      <w:r>
        <w:rPr>
          <w:rFonts w:hint="default" w:ascii="FreeSerif" w:hAnsi="FreeSerif" w:eastAsia="仿宋_GB2312" w:cs="FreeSerif"/>
          <w:color w:val="000000"/>
          <w:sz w:val="30"/>
          <w:szCs w:val="30"/>
          <w:lang w:eastAsia="zh-CN"/>
        </w:rPr>
        <w:t xml:space="preserve">：2025年宁东基地政府债务还本付息情况表                               </w:t>
      </w:r>
    </w:p>
    <w:p w14:paraId="5CA06B62">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w:t>
      </w:r>
      <w:r>
        <w:rPr>
          <w:rFonts w:hint="default" w:ascii="FreeSerif" w:hAnsi="FreeSerif" w:eastAsia="仿宋_GB2312" w:cs="FreeSerif"/>
          <w:color w:val="000000"/>
          <w:sz w:val="30"/>
          <w:szCs w:val="30"/>
          <w:lang w:val="en-US" w:eastAsia="zh-CN"/>
        </w:rPr>
        <w:t>18</w:t>
      </w:r>
      <w:r>
        <w:rPr>
          <w:rFonts w:hint="default" w:ascii="FreeSerif" w:hAnsi="FreeSerif" w:eastAsia="仿宋_GB2312" w:cs="FreeSerif"/>
          <w:color w:val="000000"/>
          <w:sz w:val="30"/>
          <w:szCs w:val="30"/>
          <w:lang w:eastAsia="zh-CN"/>
        </w:rPr>
        <w:t xml:space="preserve">：2026年宁东基地政府债务还本付息预算情况表                       </w:t>
      </w:r>
    </w:p>
    <w:p w14:paraId="5F24B390">
      <w:pPr>
        <w:keepNext w:val="0"/>
        <w:keepLines w:val="0"/>
        <w:pageBreakBefore w:val="0"/>
        <w:widowControl/>
        <w:kinsoku/>
        <w:wordWrap/>
        <w:overflowPunct/>
        <w:topLinePunct w:val="0"/>
        <w:autoSpaceDE w:val="0"/>
        <w:autoSpaceDN w:val="0"/>
        <w:bidi w:val="0"/>
        <w:adjustRightInd/>
        <w:snapToGrid/>
        <w:spacing w:before="192" w:after="0" w:line="560" w:lineRule="exact"/>
        <w:ind w:left="632" w:leftChars="301" w:right="20" w:firstLine="0" w:firstLineChars="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 xml:space="preserve">2025年宁东基地及市地方政府债务限额、余额及2026年政府债务还本付息预算 情况说明                                                                </w:t>
      </w:r>
    </w:p>
    <w:p w14:paraId="7890F2FB">
      <w:pPr>
        <w:keepNext w:val="0"/>
        <w:keepLines w:val="0"/>
        <w:pageBreakBefore w:val="0"/>
        <w:widowControl/>
        <w:kinsoku/>
        <w:wordWrap/>
        <w:overflowPunct/>
        <w:topLinePunct w:val="0"/>
        <w:autoSpaceDE w:val="0"/>
        <w:autoSpaceDN w:val="0"/>
        <w:bidi w:val="0"/>
        <w:adjustRightInd/>
        <w:snapToGrid/>
        <w:spacing w:before="192" w:after="0" w:line="440" w:lineRule="exact"/>
        <w:ind w:left="34" w:right="0" w:firstLine="0"/>
        <w:jc w:val="left"/>
        <w:textAlignment w:val="auto"/>
        <w:rPr>
          <w:rFonts w:hint="default" w:ascii="FreeSerif" w:hAnsi="FreeSerif" w:eastAsia="仿宋_GB2312" w:cs="FreeSerif"/>
          <w:color w:val="000000"/>
          <w:sz w:val="24"/>
        </w:rPr>
      </w:pPr>
    </w:p>
    <w:p w14:paraId="42774B7A">
      <w:pPr>
        <w:keepNext w:val="0"/>
        <w:keepLines w:val="0"/>
        <w:pageBreakBefore w:val="0"/>
        <w:widowControl/>
        <w:tabs>
          <w:tab w:val="left" w:pos="8046"/>
        </w:tabs>
        <w:kinsoku/>
        <w:wordWrap/>
        <w:overflowPunct/>
        <w:topLinePunct w:val="0"/>
        <w:autoSpaceDE w:val="0"/>
        <w:autoSpaceDN w:val="0"/>
        <w:bidi w:val="0"/>
        <w:adjustRightInd/>
        <w:snapToGrid/>
        <w:spacing w:before="180" w:after="0" w:line="440" w:lineRule="exact"/>
        <w:ind w:right="0"/>
        <w:jc w:val="center"/>
        <w:textAlignment w:val="auto"/>
        <w:rPr>
          <w:rFonts w:hint="default" w:ascii="FreeSerif" w:hAnsi="FreeSerif" w:eastAsia="黑体" w:cs="FreeSerif"/>
          <w:color w:val="000000"/>
          <w:sz w:val="32"/>
          <w:lang w:eastAsia="zh-CN"/>
        </w:rPr>
      </w:pPr>
      <w:r>
        <w:rPr>
          <w:rFonts w:hint="default" w:ascii="FreeSerif" w:hAnsi="FreeSerif" w:eastAsia="黑体" w:cs="FreeSerif"/>
          <w:color w:val="000000"/>
          <w:sz w:val="32"/>
          <w:lang w:eastAsia="zh-CN"/>
        </w:rPr>
        <w:t>2025</w:t>
      </w:r>
      <w:r>
        <w:rPr>
          <w:rFonts w:hint="default" w:ascii="FreeSerif" w:hAnsi="FreeSerif" w:eastAsia="黑体" w:cs="FreeSerif"/>
          <w:color w:val="000000"/>
          <w:sz w:val="32"/>
        </w:rPr>
        <w:t>年预算绩效目标管理工作情况</w:t>
      </w:r>
    </w:p>
    <w:p w14:paraId="71A7EC4A">
      <w:pPr>
        <w:keepNext w:val="0"/>
        <w:keepLines w:val="0"/>
        <w:pageBreakBefore w:val="0"/>
        <w:widowControl/>
        <w:kinsoku/>
        <w:wordWrap/>
        <w:overflowPunct/>
        <w:topLinePunct w:val="0"/>
        <w:autoSpaceDE w:val="0"/>
        <w:autoSpaceDN w:val="0"/>
        <w:bidi w:val="0"/>
        <w:adjustRightInd/>
        <w:snapToGrid/>
        <w:spacing w:before="180" w:after="0" w:line="44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rPr>
        <w:t>及</w:t>
      </w:r>
      <w:r>
        <w:rPr>
          <w:rFonts w:hint="default" w:ascii="FreeSerif" w:hAnsi="FreeSerif" w:eastAsia="黑体" w:cs="FreeSerif"/>
          <w:color w:val="000000"/>
          <w:sz w:val="32"/>
          <w:lang w:eastAsia="zh-CN"/>
        </w:rPr>
        <w:t>2026</w:t>
      </w:r>
      <w:r>
        <w:rPr>
          <w:rFonts w:hint="default" w:ascii="FreeSerif" w:hAnsi="FreeSerif" w:eastAsia="黑体" w:cs="FreeSerif"/>
          <w:color w:val="000000"/>
          <w:sz w:val="32"/>
        </w:rPr>
        <w:t>年重点项目绩效目标公开情况</w:t>
      </w:r>
    </w:p>
    <w:p w14:paraId="65140B0E">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w:t>
      </w:r>
      <w:r>
        <w:rPr>
          <w:rFonts w:hint="default" w:ascii="FreeSerif" w:hAnsi="FreeSerif" w:eastAsia="仿宋_GB2312" w:cs="FreeSerif"/>
          <w:color w:val="000000"/>
          <w:sz w:val="30"/>
          <w:szCs w:val="30"/>
          <w:lang w:val="en-US" w:eastAsia="zh-CN"/>
        </w:rPr>
        <w:t>19</w:t>
      </w:r>
      <w:r>
        <w:rPr>
          <w:rFonts w:hint="default" w:ascii="FreeSerif" w:hAnsi="FreeSerif" w:eastAsia="仿宋_GB2312" w:cs="FreeSerif"/>
          <w:color w:val="000000"/>
          <w:sz w:val="30"/>
          <w:szCs w:val="30"/>
          <w:lang w:eastAsia="zh-CN"/>
        </w:rPr>
        <w:t xml:space="preserve">：2026年宁东基地重点项目绩效目标申报汇总表                       </w:t>
      </w:r>
    </w:p>
    <w:p w14:paraId="6B2AD258">
      <w:pPr>
        <w:keepNext w:val="0"/>
        <w:keepLines w:val="0"/>
        <w:pageBreakBefore w:val="0"/>
        <w:widowControl/>
        <w:kinsoku/>
        <w:wordWrap/>
        <w:overflowPunct/>
        <w:topLinePunct w:val="0"/>
        <w:autoSpaceDE w:val="0"/>
        <w:autoSpaceDN w:val="0"/>
        <w:bidi w:val="0"/>
        <w:adjustRightInd/>
        <w:snapToGrid/>
        <w:spacing w:before="192" w:after="0" w:line="560" w:lineRule="exact"/>
        <w:ind w:left="632" w:leftChars="301" w:right="20" w:firstLine="0" w:firstLineChars="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2025年宁东基地预算绩效目标管理工作情况及2026年重点项目绩效目标公开情况</w:t>
      </w:r>
    </w:p>
    <w:p w14:paraId="564502EB">
      <w:pPr>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br w:type="page"/>
      </w:r>
    </w:p>
    <w:p w14:paraId="483E6C77">
      <w:pPr>
        <w:keepNext w:val="0"/>
        <w:keepLines w:val="0"/>
        <w:pageBreakBefore w:val="0"/>
        <w:widowControl/>
        <w:kinsoku/>
        <w:wordWrap/>
        <w:overflowPunct/>
        <w:topLinePunct w:val="0"/>
        <w:autoSpaceDE w:val="0"/>
        <w:autoSpaceDN w:val="0"/>
        <w:bidi w:val="0"/>
        <w:adjustRightInd/>
        <w:snapToGrid/>
        <w:spacing w:before="192" w:after="0" w:line="560" w:lineRule="exact"/>
        <w:ind w:left="632" w:leftChars="301" w:right="20" w:firstLine="0" w:firstLineChars="0"/>
        <w:jc w:val="both"/>
        <w:textAlignment w:val="auto"/>
        <w:rPr>
          <w:rFonts w:hint="default" w:ascii="FreeSerif" w:hAnsi="FreeSerif" w:eastAsia="仿宋_GB2312" w:cs="FreeSerif"/>
          <w:color w:val="000000"/>
          <w:sz w:val="30"/>
          <w:szCs w:val="30"/>
          <w:lang w:eastAsia="zh-CN"/>
        </w:rPr>
      </w:pPr>
    </w:p>
    <w:p w14:paraId="0CDEDCC4">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63B4F33A">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0A15E227">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047672A9">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0E5ACC0A">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7F538003">
      <w:pPr>
        <w:widowControl/>
        <w:autoSpaceDE w:val="0"/>
        <w:autoSpaceDN w:val="0"/>
        <w:spacing w:before="0" w:after="0" w:line="780" w:lineRule="exact"/>
        <w:ind w:right="0"/>
        <w:jc w:val="center"/>
        <w:outlineLvl w:val="0"/>
        <w:rPr>
          <w:rFonts w:hint="default" w:ascii="FreeSerif" w:hAnsi="FreeSerif" w:cs="FreeSerif"/>
          <w:sz w:val="52"/>
          <w:szCs w:val="52"/>
        </w:rPr>
      </w:pPr>
      <w:r>
        <w:rPr>
          <w:rFonts w:hint="default" w:ascii="FreeSerif" w:hAnsi="FreeSerif" w:eastAsia="FZXBSJW--GB1-0" w:cs="FreeSerif"/>
          <w:color w:val="000000"/>
          <w:sz w:val="52"/>
          <w:szCs w:val="52"/>
          <w:lang w:eastAsia="zh-CN"/>
        </w:rPr>
        <w:t>2025</w:t>
      </w:r>
      <w:r>
        <w:rPr>
          <w:rFonts w:hint="default" w:ascii="FreeSerif" w:hAnsi="FreeSerif" w:eastAsia="FZXBSJW--GB1-0" w:cs="FreeSerif"/>
          <w:color w:val="000000"/>
          <w:sz w:val="52"/>
          <w:szCs w:val="52"/>
        </w:rPr>
        <w:t>年一般公共预算执行情况</w:t>
      </w:r>
    </w:p>
    <w:p w14:paraId="423F42EC">
      <w:pPr>
        <w:widowControl/>
        <w:autoSpaceDE w:val="0"/>
        <w:autoSpaceDN w:val="0"/>
        <w:spacing w:before="312" w:after="0" w:line="780" w:lineRule="exact"/>
        <w:ind w:right="0"/>
        <w:jc w:val="center"/>
        <w:outlineLvl w:val="0"/>
        <w:rPr>
          <w:rFonts w:hint="default" w:ascii="FreeSerif" w:hAnsi="FreeSerif" w:cs="FreeSerif"/>
          <w:sz w:val="52"/>
          <w:szCs w:val="52"/>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r>
        <w:rPr>
          <w:rFonts w:hint="default" w:ascii="FreeSerif" w:hAnsi="FreeSerif" w:eastAsia="FZXBSJW--GB1-0" w:cs="FreeSerif"/>
          <w:color w:val="000000"/>
          <w:sz w:val="52"/>
          <w:szCs w:val="52"/>
          <w:lang w:eastAsia="zh-CN"/>
        </w:rPr>
        <w:t>及2026</w:t>
      </w:r>
      <w:r>
        <w:rPr>
          <w:rFonts w:hint="default" w:ascii="FreeSerif" w:hAnsi="FreeSerif" w:eastAsia="FZXBSJW--GB1-0" w:cs="FreeSerif"/>
          <w:color w:val="000000"/>
          <w:sz w:val="52"/>
          <w:szCs w:val="52"/>
        </w:rPr>
        <w:t>年一般公共预算草案</w:t>
      </w:r>
    </w:p>
    <w:p w14:paraId="7C1F11DC">
      <w:pPr>
        <w:rPr>
          <w:rFonts w:hint="default" w:ascii="FreeSerif" w:hAnsi="FreeSerif" w:cs="FreeSerif"/>
        </w:rPr>
      </w:pPr>
      <w:r>
        <w:rPr>
          <w:rFonts w:hint="default" w:ascii="FreeSerif" w:hAnsi="FreeSerif" w:cs="FreeSerif"/>
        </w:rPr>
        <w:br w:type="page"/>
      </w:r>
    </w:p>
    <w:p w14:paraId="69382378">
      <w:pPr>
        <w:widowControl/>
        <w:autoSpaceDE w:val="0"/>
        <w:autoSpaceDN w:val="0"/>
        <w:spacing w:before="652" w:after="0" w:line="220" w:lineRule="exact"/>
        <w:ind w:left="0" w:right="0"/>
        <w:rPr>
          <w:rFonts w:hint="default" w:ascii="FreeSerif" w:hAnsi="FreeSerif" w:cs="FreeSerif"/>
        </w:rPr>
      </w:pPr>
    </w:p>
    <w:p w14:paraId="11FD571E">
      <w:pPr>
        <w:widowControl/>
        <w:autoSpaceDE w:val="0"/>
        <w:autoSpaceDN w:val="0"/>
        <w:spacing w:before="0" w:after="0" w:line="468" w:lineRule="exact"/>
        <w:ind w:left="0" w:right="0" w:firstLine="0"/>
        <w:jc w:val="center"/>
        <w:outlineLvl w:val="1"/>
        <w:rPr>
          <w:rFonts w:hint="default" w:ascii="FreeSerif" w:hAnsi="FreeSerif" w:cs="FreeSerif"/>
          <w:sz w:val="44"/>
          <w:szCs w:val="44"/>
        </w:rPr>
      </w:pPr>
      <w:r>
        <w:rPr>
          <w:rFonts w:hint="default" w:ascii="FreeSerif" w:hAnsi="FreeSerif" w:eastAsia="方正小标宋_GBK" w:cs="FreeSerif"/>
          <w:color w:val="000000"/>
          <w:sz w:val="44"/>
          <w:szCs w:val="44"/>
          <w:lang w:eastAsia="zh-CN"/>
        </w:rPr>
        <w:t>2025</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一般公共预算收入执行情况表</w:t>
      </w:r>
    </w:p>
    <w:p w14:paraId="2926603B">
      <w:pPr>
        <w:widowControl/>
        <w:tabs>
          <w:tab w:val="left" w:pos="7730"/>
        </w:tabs>
        <w:autoSpaceDE w:val="0"/>
        <w:autoSpaceDN w:val="0"/>
        <w:spacing w:before="138" w:after="56" w:line="218" w:lineRule="exact"/>
        <w:ind w:left="196" w:right="0" w:firstLine="0"/>
        <w:jc w:val="left"/>
        <w:rPr>
          <w:rFonts w:hint="default" w:ascii="FreeSerif" w:hAnsi="FreeSerif" w:eastAsia="Cr9J0nuu+SimSun" w:cs="FreeSerif"/>
          <w:color w:val="000000"/>
          <w:sz w:val="22"/>
        </w:rPr>
      </w:pPr>
    </w:p>
    <w:p w14:paraId="2E40394E">
      <w:pPr>
        <w:widowControl/>
        <w:tabs>
          <w:tab w:val="left" w:pos="7730"/>
        </w:tabs>
        <w:autoSpaceDE w:val="0"/>
        <w:autoSpaceDN w:val="0"/>
        <w:spacing w:before="138" w:after="56" w:line="218" w:lineRule="exact"/>
        <w:ind w:left="196" w:right="0" w:firstLine="0"/>
        <w:jc w:val="left"/>
        <w:rPr>
          <w:rFonts w:hint="default" w:ascii="FreeSerif" w:hAnsi="FreeSerif" w:cs="FreeSerif"/>
        </w:rPr>
      </w:pPr>
      <w:r>
        <w:rPr>
          <w:rFonts w:hint="default" w:ascii="FreeSerif" w:hAnsi="FreeSerif" w:eastAsia="Cr9J0nuu+SimSun" w:cs="FreeSerif"/>
          <w:color w:val="000000"/>
          <w:sz w:val="22"/>
        </w:rPr>
        <w:t>表1</w:t>
      </w:r>
      <w:r>
        <w:rPr>
          <w:rFonts w:hint="default" w:ascii="FreeSerif" w:hAnsi="FreeSerif" w:cs="FreeSerif"/>
        </w:rPr>
        <w:tab/>
      </w:r>
      <w:r>
        <w:rPr>
          <w:rFonts w:hint="default" w:ascii="FreeSerif" w:hAnsi="FreeSerif" w:eastAsia="Cr9J0nuu+SimSun" w:cs="FreeSerif"/>
          <w:color w:val="000000"/>
          <w:sz w:val="22"/>
        </w:rPr>
        <w:t>单位：万元</w:t>
      </w:r>
    </w:p>
    <w:tbl>
      <w:tblPr>
        <w:tblStyle w:val="5"/>
        <w:tblW w:w="0" w:type="auto"/>
        <w:jc w:val="center"/>
        <w:tblLayout w:type="fixed"/>
        <w:tblCellMar>
          <w:top w:w="0" w:type="dxa"/>
          <w:left w:w="108" w:type="dxa"/>
          <w:bottom w:w="0" w:type="dxa"/>
          <w:right w:w="108" w:type="dxa"/>
        </w:tblCellMar>
      </w:tblPr>
      <w:tblGrid>
        <w:gridCol w:w="3036"/>
        <w:gridCol w:w="1132"/>
        <w:gridCol w:w="1132"/>
        <w:gridCol w:w="1132"/>
        <w:gridCol w:w="1130"/>
        <w:gridCol w:w="1132"/>
      </w:tblGrid>
      <w:tr w14:paraId="3179D579">
        <w:tblPrEx>
          <w:tblCellMar>
            <w:top w:w="0" w:type="dxa"/>
            <w:left w:w="108" w:type="dxa"/>
            <w:bottom w:w="0" w:type="dxa"/>
            <w:right w:w="108" w:type="dxa"/>
          </w:tblCellMar>
        </w:tblPrEx>
        <w:trPr>
          <w:trHeight w:val="750" w:hRule="exact"/>
          <w:jc w:val="center"/>
        </w:trPr>
        <w:tc>
          <w:tcPr>
            <w:tcW w:w="3036" w:type="dxa"/>
            <w:tcBorders>
              <w:top w:val="single" w:color="000000" w:sz="8" w:space="0"/>
              <w:left w:val="single" w:color="000000" w:sz="8" w:space="0"/>
              <w:bottom w:val="single" w:color="000000" w:sz="6" w:space="0"/>
              <w:right w:val="single" w:color="000000" w:sz="8" w:space="0"/>
            </w:tcBorders>
          </w:tcPr>
          <w:p w14:paraId="0AE38E45">
            <w:pPr>
              <w:widowControl/>
              <w:autoSpaceDE w:val="0"/>
              <w:autoSpaceDN w:val="0"/>
              <w:spacing w:before="278" w:after="0" w:line="200" w:lineRule="exact"/>
              <w:ind w:left="0" w:right="0" w:firstLine="0"/>
              <w:jc w:val="center"/>
              <w:rPr>
                <w:rFonts w:hint="default" w:ascii="FreeSerif" w:hAnsi="FreeSerif" w:cs="FreeSerif"/>
              </w:rPr>
            </w:pPr>
            <w:r>
              <w:rPr>
                <w:rFonts w:hint="default" w:ascii="FreeSerif" w:hAnsi="FreeSerif" w:eastAsia="Cr9J0nuu+SimSun" w:cs="FreeSerif"/>
                <w:b/>
                <w:color w:val="000000"/>
                <w:sz w:val="20"/>
              </w:rPr>
              <w:t>项  目</w:t>
            </w:r>
          </w:p>
        </w:tc>
        <w:tc>
          <w:tcPr>
            <w:tcW w:w="1132" w:type="dxa"/>
            <w:tcBorders>
              <w:top w:val="single" w:color="000000" w:sz="8" w:space="0"/>
              <w:left w:val="single" w:color="000000" w:sz="8" w:space="0"/>
              <w:bottom w:val="single" w:color="000000" w:sz="6" w:space="0"/>
              <w:right w:val="single" w:color="000000" w:sz="8" w:space="0"/>
            </w:tcBorders>
          </w:tcPr>
          <w:p w14:paraId="7A923DC2">
            <w:pPr>
              <w:widowControl/>
              <w:autoSpaceDE w:val="0"/>
              <w:autoSpaceDN w:val="0"/>
              <w:spacing w:before="134" w:after="0" w:line="222" w:lineRule="exact"/>
              <w:ind w:left="0" w:right="0" w:firstLine="0"/>
              <w:jc w:val="center"/>
              <w:rPr>
                <w:rFonts w:hint="default" w:ascii="FreeSerif" w:hAnsi="FreeSerif" w:cs="FreeSerif"/>
              </w:rPr>
            </w:pPr>
            <w:r>
              <w:rPr>
                <w:rFonts w:hint="default" w:ascii="FreeSerif" w:hAnsi="FreeSerif" w:eastAsia="宋体" w:cs="FreeSerif"/>
                <w:color w:val="000000"/>
                <w:sz w:val="20"/>
                <w:lang w:eastAsia="zh-CN"/>
              </w:rPr>
              <w:t>2024</w:t>
            </w:r>
            <w:r>
              <w:rPr>
                <w:rFonts w:hint="default" w:ascii="FreeSerif" w:hAnsi="FreeSerif" w:eastAsia="Cr9J0nuu+SimSun" w:cs="FreeSerif"/>
                <w:b/>
                <w:color w:val="000000"/>
                <w:sz w:val="20"/>
              </w:rPr>
              <w:t>年</w:t>
            </w:r>
          </w:p>
          <w:p w14:paraId="14D71430">
            <w:pPr>
              <w:widowControl/>
              <w:autoSpaceDE w:val="0"/>
              <w:autoSpaceDN w:val="0"/>
              <w:spacing w:before="48" w:after="0" w:line="200" w:lineRule="exact"/>
              <w:ind w:left="0" w:right="0" w:firstLine="0"/>
              <w:jc w:val="center"/>
              <w:rPr>
                <w:rFonts w:hint="default" w:ascii="FreeSerif" w:hAnsi="FreeSerif" w:cs="FreeSerif"/>
              </w:rPr>
            </w:pPr>
            <w:r>
              <w:rPr>
                <w:rFonts w:hint="default" w:ascii="FreeSerif" w:hAnsi="FreeSerif" w:eastAsia="Cr9J0nuu+SimSun" w:cs="FreeSerif"/>
                <w:b/>
                <w:color w:val="000000"/>
                <w:sz w:val="20"/>
              </w:rPr>
              <w:t>完成数</w:t>
            </w:r>
          </w:p>
        </w:tc>
        <w:tc>
          <w:tcPr>
            <w:tcW w:w="1132" w:type="dxa"/>
            <w:tcBorders>
              <w:top w:val="single" w:color="000000" w:sz="8" w:space="0"/>
              <w:left w:val="single" w:color="000000" w:sz="8" w:space="0"/>
              <w:bottom w:val="single" w:color="000000" w:sz="6" w:space="0"/>
              <w:right w:val="single" w:color="000000" w:sz="6" w:space="0"/>
            </w:tcBorders>
          </w:tcPr>
          <w:p w14:paraId="32FCDC74">
            <w:pPr>
              <w:widowControl/>
              <w:autoSpaceDE w:val="0"/>
              <w:autoSpaceDN w:val="0"/>
              <w:spacing w:before="134" w:after="0" w:line="222" w:lineRule="exact"/>
              <w:ind w:left="0" w:right="0" w:firstLine="0"/>
              <w:jc w:val="center"/>
              <w:rPr>
                <w:rFonts w:hint="default" w:ascii="FreeSerif" w:hAnsi="FreeSerif" w:cs="FreeSerif"/>
              </w:rPr>
            </w:pPr>
            <w:r>
              <w:rPr>
                <w:rFonts w:hint="default" w:ascii="FreeSerif" w:hAnsi="FreeSerif" w:eastAsia="宋体" w:cs="FreeSerif"/>
                <w:color w:val="000000"/>
                <w:sz w:val="20"/>
                <w:lang w:eastAsia="zh-CN"/>
              </w:rPr>
              <w:t>2025</w:t>
            </w:r>
            <w:r>
              <w:rPr>
                <w:rFonts w:hint="default" w:ascii="FreeSerif" w:hAnsi="FreeSerif" w:eastAsia="Cr9J0nuu+SimSun" w:cs="FreeSerif"/>
                <w:b/>
                <w:color w:val="000000"/>
                <w:sz w:val="20"/>
              </w:rPr>
              <w:t>年</w:t>
            </w:r>
          </w:p>
          <w:p w14:paraId="4B2E6CA8">
            <w:pPr>
              <w:widowControl/>
              <w:autoSpaceDE w:val="0"/>
              <w:autoSpaceDN w:val="0"/>
              <w:spacing w:before="48" w:after="0" w:line="200" w:lineRule="exact"/>
              <w:ind w:left="0" w:right="0" w:firstLine="0"/>
              <w:jc w:val="center"/>
              <w:rPr>
                <w:rFonts w:hint="default" w:ascii="FreeSerif" w:hAnsi="FreeSerif" w:cs="FreeSerif"/>
              </w:rPr>
            </w:pPr>
            <w:r>
              <w:rPr>
                <w:rFonts w:hint="default" w:ascii="FreeSerif" w:hAnsi="FreeSerif" w:eastAsia="Cr9J0nuu+SimSun" w:cs="FreeSerif"/>
                <w:b/>
                <w:color w:val="000000"/>
                <w:sz w:val="20"/>
              </w:rPr>
              <w:t>预算数</w:t>
            </w:r>
          </w:p>
        </w:tc>
        <w:tc>
          <w:tcPr>
            <w:tcW w:w="1132" w:type="dxa"/>
            <w:tcBorders>
              <w:top w:val="single" w:color="000000" w:sz="8" w:space="0"/>
              <w:left w:val="single" w:color="000000" w:sz="6" w:space="0"/>
              <w:bottom w:val="single" w:color="000000" w:sz="6" w:space="0"/>
              <w:right w:val="single" w:color="000000" w:sz="6" w:space="0"/>
            </w:tcBorders>
          </w:tcPr>
          <w:p w14:paraId="6115836D">
            <w:pPr>
              <w:widowControl/>
              <w:autoSpaceDE w:val="0"/>
              <w:autoSpaceDN w:val="0"/>
              <w:spacing w:before="134" w:after="0" w:line="222" w:lineRule="exact"/>
              <w:ind w:left="0" w:right="0" w:firstLine="0"/>
              <w:jc w:val="center"/>
              <w:rPr>
                <w:rFonts w:hint="default" w:ascii="FreeSerif" w:hAnsi="FreeSerif" w:cs="FreeSerif"/>
              </w:rPr>
            </w:pPr>
            <w:r>
              <w:rPr>
                <w:rFonts w:hint="default" w:ascii="FreeSerif" w:hAnsi="FreeSerif" w:eastAsia="宋体" w:cs="FreeSerif"/>
                <w:color w:val="000000"/>
                <w:sz w:val="20"/>
                <w:lang w:eastAsia="zh-CN"/>
              </w:rPr>
              <w:t>2025</w:t>
            </w:r>
            <w:r>
              <w:rPr>
                <w:rFonts w:hint="default" w:ascii="FreeSerif" w:hAnsi="FreeSerif" w:eastAsia="Cr9J0nuu+SimSun" w:cs="FreeSerif"/>
                <w:b/>
                <w:color w:val="000000"/>
                <w:sz w:val="20"/>
              </w:rPr>
              <w:t>年</w:t>
            </w:r>
          </w:p>
          <w:p w14:paraId="04465576">
            <w:pPr>
              <w:widowControl/>
              <w:autoSpaceDE w:val="0"/>
              <w:autoSpaceDN w:val="0"/>
              <w:spacing w:before="48" w:after="0" w:line="200" w:lineRule="exact"/>
              <w:ind w:left="0" w:right="0" w:firstLine="0"/>
              <w:jc w:val="center"/>
              <w:rPr>
                <w:rFonts w:hint="default" w:ascii="FreeSerif" w:hAnsi="FreeSerif" w:cs="FreeSerif"/>
              </w:rPr>
            </w:pPr>
            <w:r>
              <w:rPr>
                <w:rFonts w:hint="default" w:ascii="FreeSerif" w:hAnsi="FreeSerif" w:eastAsia="Cr9J0nuu+SimSun" w:cs="FreeSerif"/>
                <w:b/>
                <w:color w:val="000000"/>
                <w:sz w:val="20"/>
              </w:rPr>
              <w:t>完成数</w:t>
            </w:r>
          </w:p>
        </w:tc>
        <w:tc>
          <w:tcPr>
            <w:tcW w:w="1130" w:type="dxa"/>
            <w:tcBorders>
              <w:top w:val="single" w:color="000000" w:sz="8" w:space="0"/>
              <w:left w:val="single" w:color="000000" w:sz="6" w:space="0"/>
              <w:bottom w:val="single" w:color="000000" w:sz="6" w:space="0"/>
              <w:right w:val="single" w:color="000000" w:sz="8" w:space="0"/>
            </w:tcBorders>
          </w:tcPr>
          <w:p w14:paraId="6E5BE3DB">
            <w:pPr>
              <w:widowControl/>
              <w:autoSpaceDE w:val="0"/>
              <w:autoSpaceDN w:val="0"/>
              <w:spacing w:before="150" w:after="0" w:line="200" w:lineRule="exact"/>
              <w:ind w:left="0" w:right="0" w:firstLine="0"/>
              <w:jc w:val="center"/>
              <w:rPr>
                <w:rFonts w:hint="default" w:ascii="FreeSerif" w:hAnsi="FreeSerif" w:cs="FreeSerif"/>
              </w:rPr>
            </w:pPr>
            <w:r>
              <w:rPr>
                <w:rFonts w:hint="default" w:ascii="FreeSerif" w:hAnsi="FreeSerif" w:eastAsia="Cr9J0nuu+SimSun" w:cs="FreeSerif"/>
                <w:b/>
                <w:color w:val="000000"/>
                <w:sz w:val="20"/>
              </w:rPr>
              <w:t>为年度</w:t>
            </w:r>
          </w:p>
          <w:p w14:paraId="59BC4119">
            <w:pPr>
              <w:widowControl/>
              <w:autoSpaceDE w:val="0"/>
              <w:autoSpaceDN w:val="0"/>
              <w:spacing w:before="32" w:after="0" w:line="222" w:lineRule="exact"/>
              <w:ind w:left="0" w:right="0" w:firstLine="0"/>
              <w:jc w:val="center"/>
              <w:rPr>
                <w:rFonts w:hint="default" w:ascii="FreeSerif" w:hAnsi="FreeSerif" w:cs="FreeSerif"/>
              </w:rPr>
            </w:pPr>
            <w:r>
              <w:rPr>
                <w:rFonts w:hint="default" w:ascii="FreeSerif" w:hAnsi="FreeSerif" w:eastAsia="Cr9J0nuu+SimSun" w:cs="FreeSerif"/>
                <w:b/>
                <w:color w:val="000000"/>
                <w:sz w:val="20"/>
              </w:rPr>
              <w:t>预算</w:t>
            </w:r>
            <w:r>
              <w:rPr>
                <w:rFonts w:hint="default" w:ascii="FreeSerif" w:hAnsi="FreeSerif" w:eastAsia="Y54qXdUp+TimesNewRoman" w:cs="FreeSerif"/>
                <w:color w:val="000000"/>
                <w:sz w:val="20"/>
              </w:rPr>
              <w:t>%</w:t>
            </w:r>
          </w:p>
        </w:tc>
        <w:tc>
          <w:tcPr>
            <w:tcW w:w="1132" w:type="dxa"/>
            <w:tcBorders>
              <w:top w:val="single" w:color="000000" w:sz="8" w:space="0"/>
              <w:left w:val="single" w:color="000000" w:sz="8" w:space="0"/>
              <w:bottom w:val="single" w:color="000000" w:sz="6" w:space="0"/>
              <w:right w:val="single" w:color="000000" w:sz="8" w:space="0"/>
            </w:tcBorders>
          </w:tcPr>
          <w:p w14:paraId="61C40857">
            <w:pPr>
              <w:widowControl/>
              <w:autoSpaceDE w:val="0"/>
              <w:autoSpaceDN w:val="0"/>
              <w:spacing w:before="150" w:after="0" w:line="200" w:lineRule="exact"/>
              <w:ind w:left="0" w:right="0" w:firstLine="0"/>
              <w:jc w:val="center"/>
              <w:rPr>
                <w:rFonts w:hint="default" w:ascii="FreeSerif" w:hAnsi="FreeSerif" w:cs="FreeSerif"/>
              </w:rPr>
            </w:pPr>
            <w:r>
              <w:rPr>
                <w:rFonts w:hint="default" w:ascii="FreeSerif" w:hAnsi="FreeSerif" w:eastAsia="Cr9J0nuu+SimSun" w:cs="FreeSerif"/>
                <w:b/>
                <w:color w:val="000000"/>
                <w:sz w:val="20"/>
              </w:rPr>
              <w:t>比上年</w:t>
            </w:r>
          </w:p>
          <w:p w14:paraId="6366E028">
            <w:pPr>
              <w:widowControl/>
              <w:autoSpaceDE w:val="0"/>
              <w:autoSpaceDN w:val="0"/>
              <w:spacing w:before="32" w:after="0" w:line="222" w:lineRule="exact"/>
              <w:ind w:left="0" w:right="0" w:firstLine="0"/>
              <w:jc w:val="center"/>
              <w:rPr>
                <w:rFonts w:hint="default" w:ascii="FreeSerif" w:hAnsi="FreeSerif" w:cs="FreeSerif"/>
              </w:rPr>
            </w:pPr>
            <w:r>
              <w:rPr>
                <w:rFonts w:hint="default" w:ascii="FreeSerif" w:hAnsi="FreeSerif" w:eastAsia="Cr9J0nuu+SimSun" w:cs="FreeSerif"/>
                <w:b/>
                <w:color w:val="000000"/>
                <w:sz w:val="20"/>
              </w:rPr>
              <w:t>增减</w:t>
            </w:r>
            <w:r>
              <w:rPr>
                <w:rFonts w:hint="default" w:ascii="FreeSerif" w:hAnsi="FreeSerif" w:eastAsia="Y54qXdUp+TimesNewRoman" w:cs="FreeSerif"/>
                <w:color w:val="000000"/>
                <w:sz w:val="20"/>
              </w:rPr>
              <w:t>%</w:t>
            </w:r>
          </w:p>
        </w:tc>
      </w:tr>
      <w:tr w14:paraId="699090CF">
        <w:tblPrEx>
          <w:tblCellMar>
            <w:top w:w="0" w:type="dxa"/>
            <w:left w:w="108" w:type="dxa"/>
            <w:bottom w:w="0" w:type="dxa"/>
            <w:right w:w="108" w:type="dxa"/>
          </w:tblCellMar>
        </w:tblPrEx>
        <w:trPr>
          <w:trHeight w:val="460" w:hRule="exact"/>
          <w:jc w:val="center"/>
        </w:trPr>
        <w:tc>
          <w:tcPr>
            <w:tcW w:w="3036" w:type="dxa"/>
            <w:tcBorders>
              <w:top w:val="single" w:color="000000" w:sz="6" w:space="0"/>
              <w:left w:val="single" w:color="000000" w:sz="8" w:space="0"/>
              <w:bottom w:val="single" w:color="000000" w:sz="8" w:space="0"/>
              <w:right w:val="single" w:color="000000" w:sz="8" w:space="0"/>
            </w:tcBorders>
            <w:shd w:val="clear" w:color="auto" w:fill="D7D7D7" w:themeFill="background1" w:themeFillShade="D8"/>
          </w:tcPr>
          <w:p w14:paraId="1816C2BF">
            <w:pPr>
              <w:widowControl/>
              <w:autoSpaceDE w:val="0"/>
              <w:autoSpaceDN w:val="0"/>
              <w:spacing w:before="134" w:after="0" w:line="200" w:lineRule="exact"/>
              <w:ind w:left="0" w:right="0" w:firstLine="0"/>
              <w:jc w:val="center"/>
              <w:rPr>
                <w:rFonts w:hint="default" w:ascii="FreeSerif" w:hAnsi="FreeSerif" w:eastAsia="CESI宋体-GB2312" w:cs="FreeSerif"/>
                <w:b/>
                <w:bCs w:val="0"/>
              </w:rPr>
            </w:pPr>
            <w:r>
              <w:rPr>
                <w:rFonts w:hint="default" w:ascii="FreeSerif" w:hAnsi="FreeSerif" w:eastAsia="CESI宋体-GB2312" w:cs="FreeSerif"/>
                <w:b/>
                <w:bCs w:val="0"/>
                <w:color w:val="000000"/>
                <w:sz w:val="20"/>
                <w:lang w:eastAsia="zh-CN"/>
              </w:rPr>
              <w:t>一般</w:t>
            </w:r>
            <w:r>
              <w:rPr>
                <w:rFonts w:hint="default" w:ascii="FreeSerif" w:hAnsi="FreeSerif" w:eastAsia="CESI宋体-GB2312" w:cs="FreeSerif"/>
                <w:b/>
                <w:bCs w:val="0"/>
                <w:color w:val="000000"/>
                <w:sz w:val="20"/>
              </w:rPr>
              <w:t>公共财政预算收入合计</w:t>
            </w:r>
          </w:p>
        </w:tc>
        <w:tc>
          <w:tcPr>
            <w:tcW w:w="1132" w:type="dxa"/>
            <w:tcBorders>
              <w:top w:val="single" w:color="000000" w:sz="6" w:space="0"/>
              <w:left w:val="single" w:color="000000" w:sz="8" w:space="0"/>
              <w:bottom w:val="single" w:color="000000" w:sz="8" w:space="0"/>
              <w:right w:val="single" w:color="000000" w:sz="8" w:space="0"/>
            </w:tcBorders>
            <w:shd w:val="clear" w:color="auto" w:fill="D7D7D7" w:themeFill="background1" w:themeFillShade="D8"/>
          </w:tcPr>
          <w:p w14:paraId="7215E0BB">
            <w:pPr>
              <w:widowControl/>
              <w:autoSpaceDE w:val="0"/>
              <w:autoSpaceDN w:val="0"/>
              <w:spacing w:before="116"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372,484</w:t>
            </w:r>
          </w:p>
        </w:tc>
        <w:tc>
          <w:tcPr>
            <w:tcW w:w="1132" w:type="dxa"/>
            <w:tcBorders>
              <w:top w:val="single" w:color="000000" w:sz="6" w:space="0"/>
              <w:left w:val="single" w:color="000000" w:sz="8" w:space="0"/>
              <w:bottom w:val="single" w:color="000000" w:sz="8" w:space="0"/>
              <w:right w:val="single" w:color="000000" w:sz="6" w:space="0"/>
            </w:tcBorders>
            <w:shd w:val="clear" w:color="auto" w:fill="D7D7D7" w:themeFill="background1" w:themeFillShade="D8"/>
          </w:tcPr>
          <w:p w14:paraId="6FBDA035">
            <w:pPr>
              <w:widowControl/>
              <w:autoSpaceDE w:val="0"/>
              <w:autoSpaceDN w:val="0"/>
              <w:spacing w:before="116"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383,658</w:t>
            </w:r>
          </w:p>
        </w:tc>
        <w:tc>
          <w:tcPr>
            <w:tcW w:w="1132" w:type="dxa"/>
            <w:tcBorders>
              <w:top w:val="single" w:color="000000" w:sz="6" w:space="0"/>
              <w:left w:val="single" w:color="000000" w:sz="6" w:space="0"/>
              <w:bottom w:val="single" w:color="000000" w:sz="8" w:space="0"/>
              <w:right w:val="single" w:color="000000" w:sz="6" w:space="0"/>
            </w:tcBorders>
            <w:shd w:val="clear" w:color="auto" w:fill="D7D7D7" w:themeFill="background1" w:themeFillShade="D8"/>
          </w:tcPr>
          <w:p w14:paraId="389A0E12">
            <w:pPr>
              <w:widowControl/>
              <w:autoSpaceDE w:val="0"/>
              <w:autoSpaceDN w:val="0"/>
              <w:spacing w:before="116" w:after="0" w:line="222" w:lineRule="exact"/>
              <w:ind w:right="0"/>
              <w:jc w:val="both"/>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381,034</w:t>
            </w:r>
          </w:p>
        </w:tc>
        <w:tc>
          <w:tcPr>
            <w:tcW w:w="1130" w:type="dxa"/>
            <w:tcBorders>
              <w:top w:val="single" w:color="000000" w:sz="6" w:space="0"/>
              <w:left w:val="single" w:color="000000" w:sz="6" w:space="0"/>
              <w:bottom w:val="single" w:color="000000" w:sz="8" w:space="0"/>
              <w:right w:val="single" w:color="000000" w:sz="8" w:space="0"/>
            </w:tcBorders>
            <w:shd w:val="clear" w:color="auto" w:fill="D7D7D7" w:themeFill="background1" w:themeFillShade="D8"/>
          </w:tcPr>
          <w:p w14:paraId="15B4B7BB">
            <w:pPr>
              <w:widowControl/>
              <w:autoSpaceDE w:val="0"/>
              <w:autoSpaceDN w:val="0"/>
              <w:spacing w:before="116"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99.32</w:t>
            </w:r>
          </w:p>
        </w:tc>
        <w:tc>
          <w:tcPr>
            <w:tcW w:w="1132" w:type="dxa"/>
            <w:tcBorders>
              <w:top w:val="single" w:color="000000" w:sz="6" w:space="0"/>
              <w:left w:val="single" w:color="000000" w:sz="8" w:space="0"/>
              <w:bottom w:val="single" w:color="000000" w:sz="8" w:space="0"/>
              <w:right w:val="single" w:color="000000" w:sz="8" w:space="0"/>
            </w:tcBorders>
            <w:shd w:val="clear" w:color="auto" w:fill="D7D7D7" w:themeFill="background1" w:themeFillShade="D8"/>
          </w:tcPr>
          <w:p w14:paraId="7DC1CECB">
            <w:pPr>
              <w:widowControl/>
              <w:autoSpaceDE w:val="0"/>
              <w:autoSpaceDN w:val="0"/>
              <w:spacing w:before="116"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2.30</w:t>
            </w:r>
          </w:p>
        </w:tc>
      </w:tr>
      <w:tr w14:paraId="679E50F4">
        <w:tblPrEx>
          <w:tblCellMar>
            <w:top w:w="0" w:type="dxa"/>
            <w:left w:w="108" w:type="dxa"/>
            <w:bottom w:w="0" w:type="dxa"/>
            <w:right w:w="108" w:type="dxa"/>
          </w:tblCellMar>
        </w:tblPrEx>
        <w:trPr>
          <w:trHeight w:val="460" w:hRule="exact"/>
          <w:jc w:val="center"/>
        </w:trPr>
        <w:tc>
          <w:tcPr>
            <w:tcW w:w="3036" w:type="dxa"/>
            <w:tcBorders>
              <w:top w:val="single" w:color="000000" w:sz="8" w:space="0"/>
              <w:left w:val="single" w:color="000000" w:sz="8" w:space="0"/>
              <w:bottom w:val="single" w:color="000000" w:sz="8" w:space="0"/>
              <w:right w:val="single" w:color="000000" w:sz="8" w:space="0"/>
            </w:tcBorders>
            <w:shd w:val="clear" w:color="auto" w:fill="D7D7D7" w:themeFill="background1" w:themeFillShade="D8"/>
          </w:tcPr>
          <w:p w14:paraId="25E768F1">
            <w:pPr>
              <w:widowControl/>
              <w:autoSpaceDE w:val="0"/>
              <w:autoSpaceDN w:val="0"/>
              <w:spacing w:before="134" w:after="0" w:line="200" w:lineRule="exact"/>
              <w:ind w:left="30" w:right="0" w:firstLine="0"/>
              <w:jc w:val="left"/>
              <w:rPr>
                <w:rFonts w:hint="default" w:ascii="FreeSerif" w:hAnsi="FreeSerif" w:eastAsia="CESI宋体-GB2312" w:cs="FreeSerif"/>
                <w:b/>
                <w:bCs w:val="0"/>
              </w:rPr>
            </w:pPr>
            <w:r>
              <w:rPr>
                <w:rFonts w:hint="default" w:ascii="FreeSerif" w:hAnsi="FreeSerif" w:eastAsia="CESI宋体-GB2312" w:cs="FreeSerif"/>
                <w:b/>
                <w:bCs w:val="0"/>
                <w:color w:val="000000"/>
                <w:sz w:val="20"/>
              </w:rPr>
              <w:t>税收收入小计</w:t>
            </w:r>
          </w:p>
        </w:tc>
        <w:tc>
          <w:tcPr>
            <w:tcW w:w="1132" w:type="dxa"/>
            <w:tcBorders>
              <w:top w:val="single" w:color="000000" w:sz="8" w:space="0"/>
              <w:left w:val="single" w:color="000000" w:sz="8" w:space="0"/>
              <w:bottom w:val="single" w:color="000000" w:sz="8" w:space="0"/>
              <w:right w:val="single" w:color="000000" w:sz="8" w:space="0"/>
            </w:tcBorders>
            <w:shd w:val="clear" w:color="auto" w:fill="D7D7D7" w:themeFill="background1" w:themeFillShade="D8"/>
          </w:tcPr>
          <w:p w14:paraId="4C1E2A1F">
            <w:pPr>
              <w:widowControl/>
              <w:autoSpaceDE w:val="0"/>
              <w:autoSpaceDN w:val="0"/>
              <w:spacing w:before="114"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322,240</w:t>
            </w:r>
          </w:p>
        </w:tc>
        <w:tc>
          <w:tcPr>
            <w:tcW w:w="1132" w:type="dxa"/>
            <w:tcBorders>
              <w:top w:val="single" w:color="000000" w:sz="8" w:space="0"/>
              <w:left w:val="single" w:color="000000" w:sz="8" w:space="0"/>
              <w:bottom w:val="single" w:color="000000" w:sz="8" w:space="0"/>
              <w:right w:val="single" w:color="000000" w:sz="6" w:space="0"/>
            </w:tcBorders>
            <w:shd w:val="clear" w:color="auto" w:fill="D7D7D7" w:themeFill="background1" w:themeFillShade="D8"/>
          </w:tcPr>
          <w:p w14:paraId="4AEA74B8">
            <w:pPr>
              <w:widowControl/>
              <w:autoSpaceDE w:val="0"/>
              <w:autoSpaceDN w:val="0"/>
              <w:spacing w:before="114"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331,907</w:t>
            </w:r>
          </w:p>
        </w:tc>
        <w:tc>
          <w:tcPr>
            <w:tcW w:w="1132" w:type="dxa"/>
            <w:tcBorders>
              <w:top w:val="single" w:color="000000" w:sz="8" w:space="0"/>
              <w:left w:val="single" w:color="000000" w:sz="6" w:space="0"/>
              <w:bottom w:val="single" w:color="000000" w:sz="8" w:space="0"/>
              <w:right w:val="single" w:color="000000" w:sz="6" w:space="0"/>
            </w:tcBorders>
            <w:shd w:val="clear" w:color="auto" w:fill="D7D7D7" w:themeFill="background1" w:themeFillShade="D8"/>
          </w:tcPr>
          <w:p w14:paraId="0D34F01B">
            <w:pPr>
              <w:widowControl/>
              <w:autoSpaceDE w:val="0"/>
              <w:autoSpaceDN w:val="0"/>
              <w:spacing w:before="114" w:after="0" w:line="222" w:lineRule="exact"/>
              <w:ind w:right="0"/>
              <w:jc w:val="both"/>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333,512</w:t>
            </w:r>
          </w:p>
        </w:tc>
        <w:tc>
          <w:tcPr>
            <w:tcW w:w="1130" w:type="dxa"/>
            <w:tcBorders>
              <w:top w:val="single" w:color="000000" w:sz="8" w:space="0"/>
              <w:left w:val="single" w:color="000000" w:sz="6" w:space="0"/>
              <w:bottom w:val="single" w:color="000000" w:sz="8" w:space="0"/>
              <w:right w:val="single" w:color="000000" w:sz="8" w:space="0"/>
            </w:tcBorders>
            <w:shd w:val="clear" w:color="auto" w:fill="D7D7D7" w:themeFill="background1" w:themeFillShade="D8"/>
          </w:tcPr>
          <w:p w14:paraId="593F8300">
            <w:pPr>
              <w:widowControl/>
              <w:autoSpaceDE w:val="0"/>
              <w:autoSpaceDN w:val="0"/>
              <w:spacing w:before="114"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100.48</w:t>
            </w:r>
          </w:p>
        </w:tc>
        <w:tc>
          <w:tcPr>
            <w:tcW w:w="1132" w:type="dxa"/>
            <w:tcBorders>
              <w:top w:val="single" w:color="000000" w:sz="8" w:space="0"/>
              <w:left w:val="single" w:color="000000" w:sz="8" w:space="0"/>
              <w:bottom w:val="single" w:color="000000" w:sz="8" w:space="0"/>
              <w:right w:val="single" w:color="000000" w:sz="8" w:space="0"/>
            </w:tcBorders>
            <w:shd w:val="clear" w:color="auto" w:fill="D7D7D7" w:themeFill="background1" w:themeFillShade="D8"/>
          </w:tcPr>
          <w:p w14:paraId="7B5FD974">
            <w:pPr>
              <w:widowControl/>
              <w:autoSpaceDE w:val="0"/>
              <w:autoSpaceDN w:val="0"/>
              <w:spacing w:before="114"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3.50</w:t>
            </w:r>
          </w:p>
        </w:tc>
      </w:tr>
      <w:tr w14:paraId="29B32B18">
        <w:tblPrEx>
          <w:tblCellMar>
            <w:top w:w="0" w:type="dxa"/>
            <w:left w:w="108" w:type="dxa"/>
            <w:bottom w:w="0" w:type="dxa"/>
            <w:right w:w="108" w:type="dxa"/>
          </w:tblCellMar>
        </w:tblPrEx>
        <w:trPr>
          <w:trHeight w:val="462" w:hRule="exact"/>
          <w:jc w:val="center"/>
        </w:trPr>
        <w:tc>
          <w:tcPr>
            <w:tcW w:w="3036" w:type="dxa"/>
            <w:tcBorders>
              <w:top w:val="single" w:color="000000" w:sz="8" w:space="0"/>
              <w:left w:val="single" w:color="000000" w:sz="8" w:space="0"/>
              <w:bottom w:val="single" w:color="000000" w:sz="6" w:space="0"/>
              <w:right w:val="single" w:color="000000" w:sz="8" w:space="0"/>
            </w:tcBorders>
          </w:tcPr>
          <w:p w14:paraId="143EEA64">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增值税</w:t>
            </w:r>
          </w:p>
        </w:tc>
        <w:tc>
          <w:tcPr>
            <w:tcW w:w="1132" w:type="dxa"/>
            <w:tcBorders>
              <w:top w:val="single" w:color="000000" w:sz="8" w:space="0"/>
              <w:left w:val="single" w:color="000000" w:sz="8" w:space="0"/>
              <w:bottom w:val="single" w:color="000000" w:sz="6" w:space="0"/>
              <w:right w:val="single" w:color="000000" w:sz="8" w:space="0"/>
            </w:tcBorders>
          </w:tcPr>
          <w:p w14:paraId="2DCBA181">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188,364</w:t>
            </w:r>
          </w:p>
        </w:tc>
        <w:tc>
          <w:tcPr>
            <w:tcW w:w="1132" w:type="dxa"/>
            <w:tcBorders>
              <w:top w:val="single" w:color="000000" w:sz="8" w:space="0"/>
              <w:left w:val="single" w:color="000000" w:sz="8" w:space="0"/>
              <w:bottom w:val="single" w:color="000000" w:sz="6" w:space="0"/>
              <w:right w:val="single" w:color="000000" w:sz="6" w:space="0"/>
            </w:tcBorders>
          </w:tcPr>
          <w:p w14:paraId="157C98E4">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194,014</w:t>
            </w:r>
          </w:p>
        </w:tc>
        <w:tc>
          <w:tcPr>
            <w:tcW w:w="1132" w:type="dxa"/>
            <w:tcBorders>
              <w:top w:val="single" w:color="000000" w:sz="8" w:space="0"/>
              <w:left w:val="single" w:color="000000" w:sz="6" w:space="0"/>
              <w:bottom w:val="single" w:color="000000" w:sz="6" w:space="0"/>
              <w:right w:val="single" w:color="000000" w:sz="6" w:space="0"/>
            </w:tcBorders>
          </w:tcPr>
          <w:p w14:paraId="46D82FED">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185,621</w:t>
            </w:r>
          </w:p>
        </w:tc>
        <w:tc>
          <w:tcPr>
            <w:tcW w:w="1130" w:type="dxa"/>
            <w:tcBorders>
              <w:top w:val="single" w:color="000000" w:sz="8" w:space="0"/>
              <w:left w:val="single" w:color="000000" w:sz="6" w:space="0"/>
              <w:bottom w:val="single" w:color="000000" w:sz="6" w:space="0"/>
              <w:right w:val="single" w:color="000000" w:sz="8" w:space="0"/>
            </w:tcBorders>
          </w:tcPr>
          <w:p w14:paraId="3BDB7A33">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95.67</w:t>
            </w:r>
          </w:p>
        </w:tc>
        <w:tc>
          <w:tcPr>
            <w:tcW w:w="1132" w:type="dxa"/>
            <w:tcBorders>
              <w:top w:val="single" w:color="000000" w:sz="8" w:space="0"/>
              <w:left w:val="single" w:color="000000" w:sz="8" w:space="0"/>
              <w:bottom w:val="single" w:color="000000" w:sz="6" w:space="0"/>
              <w:right w:val="single" w:color="000000" w:sz="8" w:space="0"/>
            </w:tcBorders>
          </w:tcPr>
          <w:p w14:paraId="5D9363B6">
            <w:pPr>
              <w:widowControl/>
              <w:autoSpaceDE w:val="0"/>
              <w:autoSpaceDN w:val="0"/>
              <w:spacing w:before="114" w:after="0" w:line="220" w:lineRule="exact"/>
              <w:ind w:left="0" w:right="64"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-1.46</w:t>
            </w:r>
          </w:p>
        </w:tc>
      </w:tr>
      <w:tr w14:paraId="2CF578A3">
        <w:tblPrEx>
          <w:tblCellMar>
            <w:top w:w="0" w:type="dxa"/>
            <w:left w:w="108" w:type="dxa"/>
            <w:bottom w:w="0" w:type="dxa"/>
            <w:right w:w="108" w:type="dxa"/>
          </w:tblCellMar>
        </w:tblPrEx>
        <w:trPr>
          <w:trHeight w:val="460" w:hRule="exact"/>
          <w:jc w:val="center"/>
        </w:trPr>
        <w:tc>
          <w:tcPr>
            <w:tcW w:w="3036" w:type="dxa"/>
            <w:tcBorders>
              <w:top w:val="single" w:color="000000" w:sz="6" w:space="0"/>
              <w:left w:val="single" w:color="000000" w:sz="8" w:space="0"/>
              <w:bottom w:val="single" w:color="000000" w:sz="8" w:space="0"/>
              <w:right w:val="single" w:color="000000" w:sz="8" w:space="0"/>
            </w:tcBorders>
          </w:tcPr>
          <w:p w14:paraId="028CF4AA">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企业所得税</w:t>
            </w:r>
          </w:p>
        </w:tc>
        <w:tc>
          <w:tcPr>
            <w:tcW w:w="1132" w:type="dxa"/>
            <w:tcBorders>
              <w:top w:val="single" w:color="000000" w:sz="6" w:space="0"/>
              <w:left w:val="single" w:color="000000" w:sz="8" w:space="0"/>
              <w:bottom w:val="single" w:color="000000" w:sz="8" w:space="0"/>
              <w:right w:val="single" w:color="000000" w:sz="8" w:space="0"/>
            </w:tcBorders>
          </w:tcPr>
          <w:p w14:paraId="695B7926">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19,186</w:t>
            </w:r>
          </w:p>
        </w:tc>
        <w:tc>
          <w:tcPr>
            <w:tcW w:w="1132" w:type="dxa"/>
            <w:tcBorders>
              <w:top w:val="single" w:color="000000" w:sz="6" w:space="0"/>
              <w:left w:val="single" w:color="000000" w:sz="8" w:space="0"/>
              <w:bottom w:val="single" w:color="000000" w:sz="8" w:space="0"/>
              <w:right w:val="single" w:color="000000" w:sz="6" w:space="0"/>
            </w:tcBorders>
          </w:tcPr>
          <w:p w14:paraId="66427627">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19,762</w:t>
            </w:r>
          </w:p>
        </w:tc>
        <w:tc>
          <w:tcPr>
            <w:tcW w:w="1132" w:type="dxa"/>
            <w:tcBorders>
              <w:top w:val="single" w:color="000000" w:sz="6" w:space="0"/>
              <w:left w:val="single" w:color="000000" w:sz="6" w:space="0"/>
              <w:bottom w:val="single" w:color="000000" w:sz="8" w:space="0"/>
              <w:right w:val="single" w:color="000000" w:sz="6" w:space="0"/>
            </w:tcBorders>
          </w:tcPr>
          <w:p w14:paraId="1488BD55">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11,057</w:t>
            </w:r>
          </w:p>
        </w:tc>
        <w:tc>
          <w:tcPr>
            <w:tcW w:w="1130" w:type="dxa"/>
            <w:tcBorders>
              <w:top w:val="single" w:color="000000" w:sz="6" w:space="0"/>
              <w:left w:val="single" w:color="000000" w:sz="6" w:space="0"/>
              <w:bottom w:val="single" w:color="000000" w:sz="8" w:space="0"/>
              <w:right w:val="single" w:color="000000" w:sz="8" w:space="0"/>
            </w:tcBorders>
          </w:tcPr>
          <w:p w14:paraId="63E71DF3">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55.95</w:t>
            </w:r>
          </w:p>
        </w:tc>
        <w:tc>
          <w:tcPr>
            <w:tcW w:w="1132" w:type="dxa"/>
            <w:tcBorders>
              <w:top w:val="single" w:color="000000" w:sz="6" w:space="0"/>
              <w:left w:val="single" w:color="000000" w:sz="8" w:space="0"/>
              <w:bottom w:val="single" w:color="000000" w:sz="8" w:space="0"/>
              <w:right w:val="single" w:color="000000" w:sz="8" w:space="0"/>
            </w:tcBorders>
          </w:tcPr>
          <w:p w14:paraId="7404B466">
            <w:pPr>
              <w:widowControl/>
              <w:autoSpaceDE w:val="0"/>
              <w:autoSpaceDN w:val="0"/>
              <w:spacing w:before="116" w:after="0" w:line="220" w:lineRule="exact"/>
              <w:ind w:left="0" w:right="62"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-42.37</w:t>
            </w:r>
          </w:p>
        </w:tc>
      </w:tr>
      <w:tr w14:paraId="772E21F6">
        <w:tblPrEx>
          <w:tblCellMar>
            <w:top w:w="0" w:type="dxa"/>
            <w:left w:w="108" w:type="dxa"/>
            <w:bottom w:w="0" w:type="dxa"/>
            <w:right w:w="108" w:type="dxa"/>
          </w:tblCellMar>
        </w:tblPrEx>
        <w:trPr>
          <w:trHeight w:val="460" w:hRule="exact"/>
          <w:jc w:val="center"/>
        </w:trPr>
        <w:tc>
          <w:tcPr>
            <w:tcW w:w="3036" w:type="dxa"/>
            <w:tcBorders>
              <w:top w:val="single" w:color="000000" w:sz="8" w:space="0"/>
              <w:left w:val="single" w:color="000000" w:sz="8" w:space="0"/>
              <w:bottom w:val="single" w:color="000000" w:sz="6" w:space="0"/>
              <w:right w:val="single" w:color="000000" w:sz="8" w:space="0"/>
            </w:tcBorders>
          </w:tcPr>
          <w:p w14:paraId="71428A5D">
            <w:pPr>
              <w:widowControl/>
              <w:autoSpaceDE w:val="0"/>
              <w:autoSpaceDN w:val="0"/>
              <w:spacing w:before="118"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个人所得税</w:t>
            </w:r>
          </w:p>
        </w:tc>
        <w:tc>
          <w:tcPr>
            <w:tcW w:w="1132" w:type="dxa"/>
            <w:tcBorders>
              <w:top w:val="single" w:color="000000" w:sz="8" w:space="0"/>
              <w:left w:val="single" w:color="000000" w:sz="8" w:space="0"/>
              <w:bottom w:val="single" w:color="000000" w:sz="6" w:space="0"/>
              <w:right w:val="single" w:color="000000" w:sz="8" w:space="0"/>
            </w:tcBorders>
          </w:tcPr>
          <w:p w14:paraId="552199E4">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8,551</w:t>
            </w:r>
          </w:p>
        </w:tc>
        <w:tc>
          <w:tcPr>
            <w:tcW w:w="1132" w:type="dxa"/>
            <w:tcBorders>
              <w:top w:val="single" w:color="000000" w:sz="8" w:space="0"/>
              <w:left w:val="single" w:color="000000" w:sz="8" w:space="0"/>
              <w:bottom w:val="single" w:color="000000" w:sz="6" w:space="0"/>
              <w:right w:val="single" w:color="000000" w:sz="6" w:space="0"/>
            </w:tcBorders>
          </w:tcPr>
          <w:p w14:paraId="16FEF41E">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8,808</w:t>
            </w:r>
          </w:p>
        </w:tc>
        <w:tc>
          <w:tcPr>
            <w:tcW w:w="1132" w:type="dxa"/>
            <w:tcBorders>
              <w:top w:val="single" w:color="000000" w:sz="8" w:space="0"/>
              <w:left w:val="single" w:color="000000" w:sz="6" w:space="0"/>
              <w:bottom w:val="single" w:color="000000" w:sz="6" w:space="0"/>
              <w:right w:val="single" w:color="000000" w:sz="6" w:space="0"/>
            </w:tcBorders>
          </w:tcPr>
          <w:p w14:paraId="59FB9071">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11,105</w:t>
            </w:r>
          </w:p>
        </w:tc>
        <w:tc>
          <w:tcPr>
            <w:tcW w:w="1130" w:type="dxa"/>
            <w:tcBorders>
              <w:top w:val="single" w:color="000000" w:sz="8" w:space="0"/>
              <w:left w:val="single" w:color="000000" w:sz="6" w:space="0"/>
              <w:bottom w:val="single" w:color="000000" w:sz="6" w:space="0"/>
              <w:right w:val="single" w:color="000000" w:sz="8" w:space="0"/>
            </w:tcBorders>
          </w:tcPr>
          <w:p w14:paraId="50108051">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126.08</w:t>
            </w:r>
          </w:p>
        </w:tc>
        <w:tc>
          <w:tcPr>
            <w:tcW w:w="1132" w:type="dxa"/>
            <w:tcBorders>
              <w:top w:val="single" w:color="000000" w:sz="8" w:space="0"/>
              <w:left w:val="single" w:color="000000" w:sz="8" w:space="0"/>
              <w:bottom w:val="single" w:color="000000" w:sz="6" w:space="0"/>
              <w:right w:val="single" w:color="000000" w:sz="8" w:space="0"/>
            </w:tcBorders>
          </w:tcPr>
          <w:p w14:paraId="33A4F688">
            <w:pPr>
              <w:widowControl/>
              <w:autoSpaceDE w:val="0"/>
              <w:autoSpaceDN w:val="0"/>
              <w:spacing w:before="112" w:after="0" w:line="222" w:lineRule="exact"/>
              <w:ind w:left="0" w:right="60"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29.87</w:t>
            </w:r>
          </w:p>
        </w:tc>
      </w:tr>
      <w:tr w14:paraId="71CDB12D">
        <w:tblPrEx>
          <w:tblCellMar>
            <w:top w:w="0" w:type="dxa"/>
            <w:left w:w="108" w:type="dxa"/>
            <w:bottom w:w="0" w:type="dxa"/>
            <w:right w:w="108" w:type="dxa"/>
          </w:tblCellMar>
        </w:tblPrEx>
        <w:trPr>
          <w:trHeight w:val="462" w:hRule="exact"/>
          <w:jc w:val="center"/>
        </w:trPr>
        <w:tc>
          <w:tcPr>
            <w:tcW w:w="3036" w:type="dxa"/>
            <w:tcBorders>
              <w:top w:val="single" w:color="000000" w:sz="6" w:space="0"/>
              <w:left w:val="single" w:color="000000" w:sz="8" w:space="0"/>
              <w:bottom w:val="single" w:color="000000" w:sz="8" w:space="0"/>
              <w:right w:val="single" w:color="000000" w:sz="8" w:space="0"/>
            </w:tcBorders>
          </w:tcPr>
          <w:p w14:paraId="34A0D8DB">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城市维护建设税</w:t>
            </w:r>
          </w:p>
        </w:tc>
        <w:tc>
          <w:tcPr>
            <w:tcW w:w="1132" w:type="dxa"/>
            <w:tcBorders>
              <w:top w:val="single" w:color="000000" w:sz="6" w:space="0"/>
              <w:left w:val="single" w:color="000000" w:sz="8" w:space="0"/>
              <w:bottom w:val="single" w:color="000000" w:sz="8" w:space="0"/>
              <w:right w:val="single" w:color="000000" w:sz="8" w:space="0"/>
            </w:tcBorders>
          </w:tcPr>
          <w:p w14:paraId="2A99DFCF">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46,380</w:t>
            </w:r>
          </w:p>
        </w:tc>
        <w:tc>
          <w:tcPr>
            <w:tcW w:w="1132" w:type="dxa"/>
            <w:tcBorders>
              <w:top w:val="single" w:color="000000" w:sz="6" w:space="0"/>
              <w:left w:val="single" w:color="000000" w:sz="8" w:space="0"/>
              <w:bottom w:val="single" w:color="000000" w:sz="8" w:space="0"/>
              <w:right w:val="single" w:color="000000" w:sz="6" w:space="0"/>
            </w:tcBorders>
          </w:tcPr>
          <w:p w14:paraId="3873AA87">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47,771</w:t>
            </w:r>
          </w:p>
        </w:tc>
        <w:tc>
          <w:tcPr>
            <w:tcW w:w="1132" w:type="dxa"/>
            <w:tcBorders>
              <w:top w:val="single" w:color="000000" w:sz="6" w:space="0"/>
              <w:left w:val="single" w:color="000000" w:sz="6" w:space="0"/>
              <w:bottom w:val="single" w:color="000000" w:sz="8" w:space="0"/>
              <w:right w:val="single" w:color="000000" w:sz="6" w:space="0"/>
            </w:tcBorders>
          </w:tcPr>
          <w:p w14:paraId="0DA3BB53">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38,457</w:t>
            </w:r>
          </w:p>
        </w:tc>
        <w:tc>
          <w:tcPr>
            <w:tcW w:w="1130" w:type="dxa"/>
            <w:tcBorders>
              <w:top w:val="single" w:color="000000" w:sz="6" w:space="0"/>
              <w:left w:val="single" w:color="000000" w:sz="6" w:space="0"/>
              <w:bottom w:val="single" w:color="000000" w:sz="8" w:space="0"/>
              <w:right w:val="single" w:color="000000" w:sz="8" w:space="0"/>
            </w:tcBorders>
          </w:tcPr>
          <w:p w14:paraId="2230F533">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80.50</w:t>
            </w:r>
          </w:p>
        </w:tc>
        <w:tc>
          <w:tcPr>
            <w:tcW w:w="1132" w:type="dxa"/>
            <w:tcBorders>
              <w:top w:val="single" w:color="000000" w:sz="6" w:space="0"/>
              <w:left w:val="single" w:color="000000" w:sz="8" w:space="0"/>
              <w:bottom w:val="single" w:color="000000" w:sz="8" w:space="0"/>
              <w:right w:val="single" w:color="000000" w:sz="8" w:space="0"/>
            </w:tcBorders>
          </w:tcPr>
          <w:p w14:paraId="652E51B1">
            <w:pPr>
              <w:widowControl/>
              <w:autoSpaceDE w:val="0"/>
              <w:autoSpaceDN w:val="0"/>
              <w:spacing w:before="116" w:after="0" w:line="222" w:lineRule="exact"/>
              <w:ind w:left="0" w:right="62"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-17.08</w:t>
            </w:r>
          </w:p>
        </w:tc>
      </w:tr>
      <w:tr w14:paraId="672AAFB3">
        <w:tblPrEx>
          <w:tblCellMar>
            <w:top w:w="0" w:type="dxa"/>
            <w:left w:w="108" w:type="dxa"/>
            <w:bottom w:w="0" w:type="dxa"/>
            <w:right w:w="108" w:type="dxa"/>
          </w:tblCellMar>
        </w:tblPrEx>
        <w:trPr>
          <w:trHeight w:val="460" w:hRule="exact"/>
          <w:jc w:val="center"/>
        </w:trPr>
        <w:tc>
          <w:tcPr>
            <w:tcW w:w="3036" w:type="dxa"/>
            <w:tcBorders>
              <w:top w:val="single" w:color="000000" w:sz="8" w:space="0"/>
              <w:left w:val="single" w:color="000000" w:sz="8" w:space="0"/>
              <w:bottom w:val="single" w:color="000000" w:sz="8" w:space="0"/>
              <w:right w:val="single" w:color="000000" w:sz="8" w:space="0"/>
            </w:tcBorders>
          </w:tcPr>
          <w:p w14:paraId="29453CD3">
            <w:pPr>
              <w:widowControl/>
              <w:autoSpaceDE w:val="0"/>
              <w:autoSpaceDN w:val="0"/>
              <w:spacing w:before="118"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房产税</w:t>
            </w:r>
          </w:p>
        </w:tc>
        <w:tc>
          <w:tcPr>
            <w:tcW w:w="1132" w:type="dxa"/>
            <w:tcBorders>
              <w:top w:val="single" w:color="000000" w:sz="8" w:space="0"/>
              <w:left w:val="single" w:color="000000" w:sz="8" w:space="0"/>
              <w:bottom w:val="single" w:color="000000" w:sz="8" w:space="0"/>
              <w:right w:val="single" w:color="000000" w:sz="8" w:space="0"/>
            </w:tcBorders>
          </w:tcPr>
          <w:p w14:paraId="4B2802F8">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15,296</w:t>
            </w:r>
          </w:p>
        </w:tc>
        <w:tc>
          <w:tcPr>
            <w:tcW w:w="1132" w:type="dxa"/>
            <w:tcBorders>
              <w:top w:val="single" w:color="000000" w:sz="8" w:space="0"/>
              <w:left w:val="single" w:color="000000" w:sz="8" w:space="0"/>
              <w:bottom w:val="single" w:color="000000" w:sz="8" w:space="0"/>
              <w:right w:val="single" w:color="000000" w:sz="6" w:space="0"/>
            </w:tcBorders>
          </w:tcPr>
          <w:p w14:paraId="11BF020F">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15,755</w:t>
            </w:r>
          </w:p>
        </w:tc>
        <w:tc>
          <w:tcPr>
            <w:tcW w:w="1132" w:type="dxa"/>
            <w:tcBorders>
              <w:top w:val="single" w:color="000000" w:sz="8" w:space="0"/>
              <w:left w:val="single" w:color="000000" w:sz="6" w:space="0"/>
              <w:bottom w:val="single" w:color="000000" w:sz="8" w:space="0"/>
              <w:right w:val="single" w:color="000000" w:sz="6" w:space="0"/>
            </w:tcBorders>
          </w:tcPr>
          <w:p w14:paraId="2284EEF9">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17,786</w:t>
            </w:r>
          </w:p>
        </w:tc>
        <w:tc>
          <w:tcPr>
            <w:tcW w:w="1130" w:type="dxa"/>
            <w:tcBorders>
              <w:top w:val="single" w:color="000000" w:sz="8" w:space="0"/>
              <w:left w:val="single" w:color="000000" w:sz="6" w:space="0"/>
              <w:bottom w:val="single" w:color="000000" w:sz="8" w:space="0"/>
              <w:right w:val="single" w:color="000000" w:sz="8" w:space="0"/>
            </w:tcBorders>
          </w:tcPr>
          <w:p w14:paraId="7354C1DD">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112.89</w:t>
            </w:r>
          </w:p>
        </w:tc>
        <w:tc>
          <w:tcPr>
            <w:tcW w:w="1132" w:type="dxa"/>
            <w:tcBorders>
              <w:top w:val="single" w:color="000000" w:sz="8" w:space="0"/>
              <w:left w:val="single" w:color="000000" w:sz="8" w:space="0"/>
              <w:bottom w:val="single" w:color="000000" w:sz="8" w:space="0"/>
              <w:right w:val="single" w:color="000000" w:sz="8" w:space="0"/>
            </w:tcBorders>
          </w:tcPr>
          <w:p w14:paraId="2E2E312F">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16.28</w:t>
            </w:r>
          </w:p>
        </w:tc>
      </w:tr>
      <w:tr w14:paraId="70A9CD5F">
        <w:tblPrEx>
          <w:tblCellMar>
            <w:top w:w="0" w:type="dxa"/>
            <w:left w:w="108" w:type="dxa"/>
            <w:bottom w:w="0" w:type="dxa"/>
            <w:right w:w="108" w:type="dxa"/>
          </w:tblCellMar>
        </w:tblPrEx>
        <w:trPr>
          <w:trHeight w:val="462" w:hRule="exact"/>
          <w:jc w:val="center"/>
        </w:trPr>
        <w:tc>
          <w:tcPr>
            <w:tcW w:w="3036" w:type="dxa"/>
            <w:tcBorders>
              <w:top w:val="single" w:color="000000" w:sz="8" w:space="0"/>
              <w:left w:val="single" w:color="000000" w:sz="8" w:space="0"/>
              <w:bottom w:val="single" w:color="000000" w:sz="6" w:space="0"/>
              <w:right w:val="single" w:color="000000" w:sz="8" w:space="0"/>
            </w:tcBorders>
          </w:tcPr>
          <w:p w14:paraId="5F82CEC2">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印花税</w:t>
            </w:r>
          </w:p>
        </w:tc>
        <w:tc>
          <w:tcPr>
            <w:tcW w:w="1132" w:type="dxa"/>
            <w:tcBorders>
              <w:top w:val="single" w:color="000000" w:sz="8" w:space="0"/>
              <w:left w:val="single" w:color="000000" w:sz="8" w:space="0"/>
              <w:bottom w:val="single" w:color="000000" w:sz="6" w:space="0"/>
              <w:right w:val="single" w:color="000000" w:sz="8" w:space="0"/>
            </w:tcBorders>
          </w:tcPr>
          <w:p w14:paraId="04F561D7">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12,124</w:t>
            </w:r>
          </w:p>
        </w:tc>
        <w:tc>
          <w:tcPr>
            <w:tcW w:w="1132" w:type="dxa"/>
            <w:tcBorders>
              <w:top w:val="single" w:color="000000" w:sz="8" w:space="0"/>
              <w:left w:val="single" w:color="000000" w:sz="8" w:space="0"/>
              <w:bottom w:val="single" w:color="000000" w:sz="6" w:space="0"/>
              <w:right w:val="single" w:color="000000" w:sz="6" w:space="0"/>
            </w:tcBorders>
          </w:tcPr>
          <w:p w14:paraId="77E14154">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12,488</w:t>
            </w:r>
          </w:p>
        </w:tc>
        <w:tc>
          <w:tcPr>
            <w:tcW w:w="1132" w:type="dxa"/>
            <w:tcBorders>
              <w:top w:val="single" w:color="000000" w:sz="8" w:space="0"/>
              <w:left w:val="single" w:color="000000" w:sz="6" w:space="0"/>
              <w:bottom w:val="single" w:color="000000" w:sz="6" w:space="0"/>
              <w:right w:val="single" w:color="000000" w:sz="6" w:space="0"/>
            </w:tcBorders>
          </w:tcPr>
          <w:p w14:paraId="1E2F9C1C">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12,273</w:t>
            </w:r>
          </w:p>
        </w:tc>
        <w:tc>
          <w:tcPr>
            <w:tcW w:w="1130" w:type="dxa"/>
            <w:tcBorders>
              <w:top w:val="single" w:color="000000" w:sz="8" w:space="0"/>
              <w:left w:val="single" w:color="000000" w:sz="6" w:space="0"/>
              <w:bottom w:val="single" w:color="000000" w:sz="6" w:space="0"/>
              <w:right w:val="single" w:color="000000" w:sz="8" w:space="0"/>
            </w:tcBorders>
          </w:tcPr>
          <w:p w14:paraId="1B472D09">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98.28</w:t>
            </w:r>
          </w:p>
        </w:tc>
        <w:tc>
          <w:tcPr>
            <w:tcW w:w="1132" w:type="dxa"/>
            <w:tcBorders>
              <w:top w:val="single" w:color="000000" w:sz="8" w:space="0"/>
              <w:left w:val="single" w:color="000000" w:sz="8" w:space="0"/>
              <w:bottom w:val="single" w:color="000000" w:sz="6" w:space="0"/>
              <w:right w:val="single" w:color="000000" w:sz="8" w:space="0"/>
            </w:tcBorders>
          </w:tcPr>
          <w:p w14:paraId="12731DAA">
            <w:pPr>
              <w:widowControl/>
              <w:autoSpaceDE w:val="0"/>
              <w:autoSpaceDN w:val="0"/>
              <w:spacing w:before="114" w:after="0" w:line="220" w:lineRule="exact"/>
              <w:ind w:left="0" w:right="60"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1.22</w:t>
            </w:r>
          </w:p>
        </w:tc>
      </w:tr>
      <w:tr w14:paraId="6D92757F">
        <w:tblPrEx>
          <w:tblCellMar>
            <w:top w:w="0" w:type="dxa"/>
            <w:left w:w="108" w:type="dxa"/>
            <w:bottom w:w="0" w:type="dxa"/>
            <w:right w:w="108" w:type="dxa"/>
          </w:tblCellMar>
        </w:tblPrEx>
        <w:trPr>
          <w:trHeight w:val="460" w:hRule="exact"/>
          <w:jc w:val="center"/>
        </w:trPr>
        <w:tc>
          <w:tcPr>
            <w:tcW w:w="3036" w:type="dxa"/>
            <w:tcBorders>
              <w:top w:val="single" w:color="000000" w:sz="6" w:space="0"/>
              <w:left w:val="single" w:color="000000" w:sz="8" w:space="0"/>
              <w:bottom w:val="single" w:color="000000" w:sz="8" w:space="0"/>
              <w:right w:val="single" w:color="000000" w:sz="8" w:space="0"/>
            </w:tcBorders>
          </w:tcPr>
          <w:p w14:paraId="1B380379">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城镇土地使用税</w:t>
            </w:r>
          </w:p>
        </w:tc>
        <w:tc>
          <w:tcPr>
            <w:tcW w:w="1132" w:type="dxa"/>
            <w:tcBorders>
              <w:top w:val="single" w:color="000000" w:sz="6" w:space="0"/>
              <w:left w:val="single" w:color="000000" w:sz="8" w:space="0"/>
              <w:bottom w:val="single" w:color="000000" w:sz="8" w:space="0"/>
              <w:right w:val="single" w:color="000000" w:sz="8" w:space="0"/>
            </w:tcBorders>
          </w:tcPr>
          <w:p w14:paraId="46FF7555">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21,515</w:t>
            </w:r>
          </w:p>
        </w:tc>
        <w:tc>
          <w:tcPr>
            <w:tcW w:w="1132" w:type="dxa"/>
            <w:tcBorders>
              <w:top w:val="single" w:color="000000" w:sz="6" w:space="0"/>
              <w:left w:val="single" w:color="000000" w:sz="8" w:space="0"/>
              <w:bottom w:val="single" w:color="000000" w:sz="8" w:space="0"/>
              <w:right w:val="single" w:color="000000" w:sz="6" w:space="0"/>
            </w:tcBorders>
          </w:tcPr>
          <w:p w14:paraId="74611523">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22,160</w:t>
            </w:r>
          </w:p>
        </w:tc>
        <w:tc>
          <w:tcPr>
            <w:tcW w:w="1132" w:type="dxa"/>
            <w:tcBorders>
              <w:top w:val="single" w:color="000000" w:sz="6" w:space="0"/>
              <w:left w:val="single" w:color="000000" w:sz="6" w:space="0"/>
              <w:bottom w:val="single" w:color="000000" w:sz="8" w:space="0"/>
              <w:right w:val="single" w:color="000000" w:sz="6" w:space="0"/>
            </w:tcBorders>
          </w:tcPr>
          <w:p w14:paraId="10454DAD">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23,330</w:t>
            </w:r>
          </w:p>
        </w:tc>
        <w:tc>
          <w:tcPr>
            <w:tcW w:w="1130" w:type="dxa"/>
            <w:tcBorders>
              <w:top w:val="single" w:color="000000" w:sz="6" w:space="0"/>
              <w:left w:val="single" w:color="000000" w:sz="6" w:space="0"/>
              <w:bottom w:val="single" w:color="000000" w:sz="8" w:space="0"/>
              <w:right w:val="single" w:color="000000" w:sz="8" w:space="0"/>
            </w:tcBorders>
          </w:tcPr>
          <w:p w14:paraId="34BC8144">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105.28</w:t>
            </w:r>
          </w:p>
        </w:tc>
        <w:tc>
          <w:tcPr>
            <w:tcW w:w="1132" w:type="dxa"/>
            <w:tcBorders>
              <w:top w:val="single" w:color="000000" w:sz="6" w:space="0"/>
              <w:left w:val="single" w:color="000000" w:sz="8" w:space="0"/>
              <w:bottom w:val="single" w:color="000000" w:sz="8" w:space="0"/>
              <w:right w:val="single" w:color="000000" w:sz="8" w:space="0"/>
            </w:tcBorders>
          </w:tcPr>
          <w:p w14:paraId="50AC13E0">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8.44</w:t>
            </w:r>
          </w:p>
        </w:tc>
      </w:tr>
      <w:tr w14:paraId="15CDC0D0">
        <w:tblPrEx>
          <w:tblCellMar>
            <w:top w:w="0" w:type="dxa"/>
            <w:left w:w="108" w:type="dxa"/>
            <w:bottom w:w="0" w:type="dxa"/>
            <w:right w:w="108" w:type="dxa"/>
          </w:tblCellMar>
        </w:tblPrEx>
        <w:trPr>
          <w:trHeight w:val="460" w:hRule="exact"/>
          <w:jc w:val="center"/>
        </w:trPr>
        <w:tc>
          <w:tcPr>
            <w:tcW w:w="3036" w:type="dxa"/>
            <w:tcBorders>
              <w:top w:val="single" w:color="000000" w:sz="8" w:space="0"/>
              <w:left w:val="single" w:color="000000" w:sz="8" w:space="0"/>
              <w:bottom w:val="single" w:color="000000" w:sz="6" w:space="0"/>
              <w:right w:val="single" w:color="000000" w:sz="8" w:space="0"/>
            </w:tcBorders>
          </w:tcPr>
          <w:p w14:paraId="21B1C8E8">
            <w:pPr>
              <w:widowControl/>
              <w:autoSpaceDE w:val="0"/>
              <w:autoSpaceDN w:val="0"/>
              <w:spacing w:before="118"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土地增值税</w:t>
            </w:r>
          </w:p>
        </w:tc>
        <w:tc>
          <w:tcPr>
            <w:tcW w:w="1132" w:type="dxa"/>
            <w:tcBorders>
              <w:top w:val="single" w:color="000000" w:sz="8" w:space="0"/>
              <w:left w:val="single" w:color="000000" w:sz="8" w:space="0"/>
              <w:bottom w:val="single" w:color="000000" w:sz="6" w:space="0"/>
              <w:right w:val="single" w:color="000000" w:sz="8" w:space="0"/>
            </w:tcBorders>
          </w:tcPr>
          <w:p w14:paraId="16666224">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120</w:t>
            </w:r>
          </w:p>
        </w:tc>
        <w:tc>
          <w:tcPr>
            <w:tcW w:w="1132" w:type="dxa"/>
            <w:tcBorders>
              <w:top w:val="single" w:color="000000" w:sz="8" w:space="0"/>
              <w:left w:val="single" w:color="000000" w:sz="8" w:space="0"/>
              <w:bottom w:val="single" w:color="000000" w:sz="6" w:space="0"/>
              <w:right w:val="single" w:color="000000" w:sz="6" w:space="0"/>
            </w:tcBorders>
          </w:tcPr>
          <w:p w14:paraId="358426D7">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124</w:t>
            </w:r>
          </w:p>
        </w:tc>
        <w:tc>
          <w:tcPr>
            <w:tcW w:w="1132" w:type="dxa"/>
            <w:tcBorders>
              <w:top w:val="single" w:color="000000" w:sz="8" w:space="0"/>
              <w:left w:val="single" w:color="000000" w:sz="6" w:space="0"/>
              <w:bottom w:val="single" w:color="000000" w:sz="6" w:space="0"/>
              <w:right w:val="single" w:color="000000" w:sz="6" w:space="0"/>
            </w:tcBorders>
          </w:tcPr>
          <w:p w14:paraId="230ED739">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245</w:t>
            </w:r>
          </w:p>
        </w:tc>
        <w:tc>
          <w:tcPr>
            <w:tcW w:w="1130" w:type="dxa"/>
            <w:tcBorders>
              <w:top w:val="single" w:color="000000" w:sz="8" w:space="0"/>
              <w:left w:val="single" w:color="000000" w:sz="6" w:space="0"/>
              <w:bottom w:val="single" w:color="000000" w:sz="6" w:space="0"/>
              <w:right w:val="single" w:color="000000" w:sz="8" w:space="0"/>
            </w:tcBorders>
          </w:tcPr>
          <w:p w14:paraId="668B52A8">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197.58</w:t>
            </w:r>
          </w:p>
        </w:tc>
        <w:tc>
          <w:tcPr>
            <w:tcW w:w="1132" w:type="dxa"/>
            <w:tcBorders>
              <w:top w:val="single" w:color="000000" w:sz="8" w:space="0"/>
              <w:left w:val="single" w:color="000000" w:sz="8" w:space="0"/>
              <w:bottom w:val="single" w:color="000000" w:sz="6" w:space="0"/>
              <w:right w:val="single" w:color="000000" w:sz="8" w:space="0"/>
            </w:tcBorders>
          </w:tcPr>
          <w:p w14:paraId="4E689079">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104.17</w:t>
            </w:r>
          </w:p>
        </w:tc>
      </w:tr>
      <w:tr w14:paraId="258C729C">
        <w:tblPrEx>
          <w:tblCellMar>
            <w:top w:w="0" w:type="dxa"/>
            <w:left w:w="108" w:type="dxa"/>
            <w:bottom w:w="0" w:type="dxa"/>
            <w:right w:w="108" w:type="dxa"/>
          </w:tblCellMar>
        </w:tblPrEx>
        <w:trPr>
          <w:trHeight w:val="462" w:hRule="exact"/>
          <w:jc w:val="center"/>
        </w:trPr>
        <w:tc>
          <w:tcPr>
            <w:tcW w:w="3036" w:type="dxa"/>
            <w:tcBorders>
              <w:top w:val="single" w:color="000000" w:sz="6" w:space="0"/>
              <w:left w:val="single" w:color="000000" w:sz="8" w:space="0"/>
              <w:bottom w:val="single" w:color="000000" w:sz="8" w:space="0"/>
              <w:right w:val="single" w:color="000000" w:sz="8" w:space="0"/>
            </w:tcBorders>
          </w:tcPr>
          <w:p w14:paraId="4B807F80">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车船税</w:t>
            </w:r>
          </w:p>
        </w:tc>
        <w:tc>
          <w:tcPr>
            <w:tcW w:w="1132" w:type="dxa"/>
            <w:tcBorders>
              <w:top w:val="single" w:color="000000" w:sz="6" w:space="0"/>
              <w:left w:val="single" w:color="000000" w:sz="8" w:space="0"/>
              <w:bottom w:val="single" w:color="000000" w:sz="8" w:space="0"/>
              <w:right w:val="single" w:color="000000" w:sz="8" w:space="0"/>
            </w:tcBorders>
          </w:tcPr>
          <w:p w14:paraId="4C2D3B1D">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727</w:t>
            </w:r>
          </w:p>
        </w:tc>
        <w:tc>
          <w:tcPr>
            <w:tcW w:w="1132" w:type="dxa"/>
            <w:tcBorders>
              <w:top w:val="single" w:color="000000" w:sz="6" w:space="0"/>
              <w:left w:val="single" w:color="000000" w:sz="8" w:space="0"/>
              <w:bottom w:val="single" w:color="000000" w:sz="8" w:space="0"/>
              <w:right w:val="single" w:color="000000" w:sz="6" w:space="0"/>
            </w:tcBorders>
          </w:tcPr>
          <w:p w14:paraId="2F3E2114">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749</w:t>
            </w:r>
          </w:p>
        </w:tc>
        <w:tc>
          <w:tcPr>
            <w:tcW w:w="1132" w:type="dxa"/>
            <w:tcBorders>
              <w:top w:val="single" w:color="000000" w:sz="6" w:space="0"/>
              <w:left w:val="single" w:color="000000" w:sz="6" w:space="0"/>
              <w:bottom w:val="single" w:color="000000" w:sz="8" w:space="0"/>
              <w:right w:val="single" w:color="000000" w:sz="6" w:space="0"/>
            </w:tcBorders>
          </w:tcPr>
          <w:p w14:paraId="6E6CBDD5">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723</w:t>
            </w:r>
          </w:p>
        </w:tc>
        <w:tc>
          <w:tcPr>
            <w:tcW w:w="1130" w:type="dxa"/>
            <w:tcBorders>
              <w:top w:val="single" w:color="000000" w:sz="6" w:space="0"/>
              <w:left w:val="single" w:color="000000" w:sz="6" w:space="0"/>
              <w:bottom w:val="single" w:color="000000" w:sz="8" w:space="0"/>
              <w:right w:val="single" w:color="000000" w:sz="8" w:space="0"/>
            </w:tcBorders>
          </w:tcPr>
          <w:p w14:paraId="6CB86DC9">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95.53</w:t>
            </w:r>
          </w:p>
        </w:tc>
        <w:tc>
          <w:tcPr>
            <w:tcW w:w="1132" w:type="dxa"/>
            <w:tcBorders>
              <w:top w:val="single" w:color="000000" w:sz="6" w:space="0"/>
              <w:left w:val="single" w:color="000000" w:sz="8" w:space="0"/>
              <w:bottom w:val="single" w:color="000000" w:sz="8" w:space="0"/>
              <w:right w:val="single" w:color="000000" w:sz="8" w:space="0"/>
            </w:tcBorders>
          </w:tcPr>
          <w:p w14:paraId="475A1269">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-0.41</w:t>
            </w:r>
          </w:p>
        </w:tc>
      </w:tr>
      <w:tr w14:paraId="58B35E66">
        <w:tblPrEx>
          <w:tblCellMar>
            <w:top w:w="0" w:type="dxa"/>
            <w:left w:w="108" w:type="dxa"/>
            <w:bottom w:w="0" w:type="dxa"/>
            <w:right w:w="108" w:type="dxa"/>
          </w:tblCellMar>
        </w:tblPrEx>
        <w:trPr>
          <w:trHeight w:val="460" w:hRule="exact"/>
          <w:jc w:val="center"/>
        </w:trPr>
        <w:tc>
          <w:tcPr>
            <w:tcW w:w="3036" w:type="dxa"/>
            <w:tcBorders>
              <w:top w:val="single" w:color="000000" w:sz="8" w:space="0"/>
              <w:left w:val="single" w:color="000000" w:sz="8" w:space="0"/>
              <w:bottom w:val="single" w:color="000000" w:sz="8" w:space="0"/>
              <w:right w:val="single" w:color="000000" w:sz="8" w:space="0"/>
            </w:tcBorders>
          </w:tcPr>
          <w:p w14:paraId="32D1E343">
            <w:pPr>
              <w:widowControl/>
              <w:autoSpaceDE w:val="0"/>
              <w:autoSpaceDN w:val="0"/>
              <w:spacing w:before="118"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耕地占用税</w:t>
            </w:r>
          </w:p>
        </w:tc>
        <w:tc>
          <w:tcPr>
            <w:tcW w:w="1132" w:type="dxa"/>
            <w:tcBorders>
              <w:top w:val="single" w:color="000000" w:sz="8" w:space="0"/>
              <w:left w:val="single" w:color="000000" w:sz="8" w:space="0"/>
              <w:bottom w:val="single" w:color="000000" w:sz="8" w:space="0"/>
              <w:right w:val="single" w:color="000000" w:sz="8" w:space="0"/>
            </w:tcBorders>
          </w:tcPr>
          <w:p w14:paraId="66947739">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3,710</w:t>
            </w:r>
          </w:p>
        </w:tc>
        <w:tc>
          <w:tcPr>
            <w:tcW w:w="1132" w:type="dxa"/>
            <w:tcBorders>
              <w:top w:val="single" w:color="000000" w:sz="8" w:space="0"/>
              <w:left w:val="single" w:color="000000" w:sz="8" w:space="0"/>
              <w:bottom w:val="single" w:color="000000" w:sz="8" w:space="0"/>
              <w:right w:val="single" w:color="000000" w:sz="6" w:space="0"/>
            </w:tcBorders>
          </w:tcPr>
          <w:p w14:paraId="24438E71">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3,821</w:t>
            </w:r>
          </w:p>
        </w:tc>
        <w:tc>
          <w:tcPr>
            <w:tcW w:w="1132" w:type="dxa"/>
            <w:tcBorders>
              <w:top w:val="single" w:color="000000" w:sz="8" w:space="0"/>
              <w:left w:val="single" w:color="000000" w:sz="6" w:space="0"/>
              <w:bottom w:val="single" w:color="000000" w:sz="8" w:space="0"/>
              <w:right w:val="single" w:color="000000" w:sz="6" w:space="0"/>
            </w:tcBorders>
          </w:tcPr>
          <w:p w14:paraId="2FEA3A7C">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22,398</w:t>
            </w:r>
          </w:p>
        </w:tc>
        <w:tc>
          <w:tcPr>
            <w:tcW w:w="1130" w:type="dxa"/>
            <w:tcBorders>
              <w:top w:val="single" w:color="000000" w:sz="8" w:space="0"/>
              <w:left w:val="single" w:color="000000" w:sz="6" w:space="0"/>
              <w:bottom w:val="single" w:color="000000" w:sz="8" w:space="0"/>
              <w:right w:val="single" w:color="000000" w:sz="8" w:space="0"/>
            </w:tcBorders>
          </w:tcPr>
          <w:p w14:paraId="3BDE7379">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586.18</w:t>
            </w:r>
          </w:p>
        </w:tc>
        <w:tc>
          <w:tcPr>
            <w:tcW w:w="1132" w:type="dxa"/>
            <w:tcBorders>
              <w:top w:val="single" w:color="000000" w:sz="8" w:space="0"/>
              <w:left w:val="single" w:color="000000" w:sz="8" w:space="0"/>
              <w:bottom w:val="single" w:color="000000" w:sz="8" w:space="0"/>
              <w:right w:val="single" w:color="000000" w:sz="8" w:space="0"/>
            </w:tcBorders>
          </w:tcPr>
          <w:p w14:paraId="4E6247EB">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503.72</w:t>
            </w:r>
          </w:p>
        </w:tc>
      </w:tr>
      <w:tr w14:paraId="3558733C">
        <w:tblPrEx>
          <w:tblCellMar>
            <w:top w:w="0" w:type="dxa"/>
            <w:left w:w="108" w:type="dxa"/>
            <w:bottom w:w="0" w:type="dxa"/>
            <w:right w:w="108" w:type="dxa"/>
          </w:tblCellMar>
        </w:tblPrEx>
        <w:trPr>
          <w:trHeight w:val="460" w:hRule="exact"/>
          <w:jc w:val="center"/>
        </w:trPr>
        <w:tc>
          <w:tcPr>
            <w:tcW w:w="3036" w:type="dxa"/>
            <w:tcBorders>
              <w:top w:val="single" w:color="000000" w:sz="8" w:space="0"/>
              <w:left w:val="single" w:color="000000" w:sz="8" w:space="0"/>
              <w:bottom w:val="single" w:color="000000" w:sz="6" w:space="0"/>
              <w:right w:val="single" w:color="000000" w:sz="8" w:space="0"/>
            </w:tcBorders>
          </w:tcPr>
          <w:p w14:paraId="3D2746B8">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契税</w:t>
            </w:r>
          </w:p>
        </w:tc>
        <w:tc>
          <w:tcPr>
            <w:tcW w:w="1132" w:type="dxa"/>
            <w:tcBorders>
              <w:top w:val="single" w:color="000000" w:sz="8" w:space="0"/>
              <w:left w:val="single" w:color="000000" w:sz="8" w:space="0"/>
              <w:bottom w:val="single" w:color="000000" w:sz="6" w:space="0"/>
              <w:right w:val="single" w:color="000000" w:sz="8" w:space="0"/>
            </w:tcBorders>
          </w:tcPr>
          <w:p w14:paraId="47142B94">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1,309</w:t>
            </w:r>
          </w:p>
        </w:tc>
        <w:tc>
          <w:tcPr>
            <w:tcW w:w="1132" w:type="dxa"/>
            <w:tcBorders>
              <w:top w:val="single" w:color="000000" w:sz="8" w:space="0"/>
              <w:left w:val="single" w:color="000000" w:sz="8" w:space="0"/>
              <w:bottom w:val="single" w:color="000000" w:sz="6" w:space="0"/>
              <w:right w:val="single" w:color="000000" w:sz="6" w:space="0"/>
            </w:tcBorders>
          </w:tcPr>
          <w:p w14:paraId="297C20EB">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1,348</w:t>
            </w:r>
          </w:p>
        </w:tc>
        <w:tc>
          <w:tcPr>
            <w:tcW w:w="1132" w:type="dxa"/>
            <w:tcBorders>
              <w:top w:val="single" w:color="000000" w:sz="8" w:space="0"/>
              <w:left w:val="single" w:color="000000" w:sz="6" w:space="0"/>
              <w:bottom w:val="single" w:color="000000" w:sz="6" w:space="0"/>
              <w:right w:val="single" w:color="000000" w:sz="6" w:space="0"/>
            </w:tcBorders>
          </w:tcPr>
          <w:p w14:paraId="33CF2562">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1,501</w:t>
            </w:r>
          </w:p>
        </w:tc>
        <w:tc>
          <w:tcPr>
            <w:tcW w:w="1130" w:type="dxa"/>
            <w:tcBorders>
              <w:top w:val="single" w:color="000000" w:sz="8" w:space="0"/>
              <w:left w:val="single" w:color="000000" w:sz="6" w:space="0"/>
              <w:bottom w:val="single" w:color="000000" w:sz="6" w:space="0"/>
              <w:right w:val="single" w:color="000000" w:sz="8" w:space="0"/>
            </w:tcBorders>
          </w:tcPr>
          <w:p w14:paraId="5882E07B">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111.35</w:t>
            </w:r>
          </w:p>
        </w:tc>
        <w:tc>
          <w:tcPr>
            <w:tcW w:w="1132" w:type="dxa"/>
            <w:tcBorders>
              <w:top w:val="single" w:color="000000" w:sz="8" w:space="0"/>
              <w:left w:val="single" w:color="000000" w:sz="8" w:space="0"/>
              <w:bottom w:val="single" w:color="000000" w:sz="6" w:space="0"/>
              <w:right w:val="single" w:color="000000" w:sz="8" w:space="0"/>
            </w:tcBorders>
          </w:tcPr>
          <w:p w14:paraId="4539700E">
            <w:pPr>
              <w:widowControl/>
              <w:autoSpaceDE w:val="0"/>
              <w:autoSpaceDN w:val="0"/>
              <w:spacing w:before="114" w:after="0" w:line="220" w:lineRule="exact"/>
              <w:ind w:left="0" w:right="64"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14.67</w:t>
            </w:r>
          </w:p>
        </w:tc>
      </w:tr>
      <w:tr w14:paraId="30990D1E">
        <w:tblPrEx>
          <w:tblCellMar>
            <w:top w:w="0" w:type="dxa"/>
            <w:left w:w="108" w:type="dxa"/>
            <w:bottom w:w="0" w:type="dxa"/>
            <w:right w:w="108" w:type="dxa"/>
          </w:tblCellMar>
        </w:tblPrEx>
        <w:trPr>
          <w:trHeight w:val="462" w:hRule="exact"/>
          <w:jc w:val="center"/>
        </w:trPr>
        <w:tc>
          <w:tcPr>
            <w:tcW w:w="3036" w:type="dxa"/>
            <w:tcBorders>
              <w:top w:val="single" w:color="000000" w:sz="6" w:space="0"/>
              <w:left w:val="single" w:color="000000" w:sz="8" w:space="0"/>
              <w:bottom w:val="single" w:color="000000" w:sz="8" w:space="0"/>
              <w:right w:val="single" w:color="000000" w:sz="8" w:space="0"/>
            </w:tcBorders>
          </w:tcPr>
          <w:p w14:paraId="476B3AEA">
            <w:pPr>
              <w:widowControl/>
              <w:autoSpaceDE w:val="0"/>
              <w:autoSpaceDN w:val="0"/>
              <w:spacing w:before="122"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环境保护税</w:t>
            </w:r>
          </w:p>
        </w:tc>
        <w:tc>
          <w:tcPr>
            <w:tcW w:w="1132" w:type="dxa"/>
            <w:tcBorders>
              <w:top w:val="single" w:color="000000" w:sz="6" w:space="0"/>
              <w:left w:val="single" w:color="000000" w:sz="8" w:space="0"/>
              <w:bottom w:val="single" w:color="000000" w:sz="8" w:space="0"/>
              <w:right w:val="single" w:color="000000" w:sz="8" w:space="0"/>
            </w:tcBorders>
          </w:tcPr>
          <w:p w14:paraId="6F859C47">
            <w:pPr>
              <w:widowControl/>
              <w:autoSpaceDE w:val="0"/>
              <w:autoSpaceDN w:val="0"/>
              <w:spacing w:before="118"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4,958</w:t>
            </w:r>
          </w:p>
        </w:tc>
        <w:tc>
          <w:tcPr>
            <w:tcW w:w="1132" w:type="dxa"/>
            <w:tcBorders>
              <w:top w:val="single" w:color="000000" w:sz="6" w:space="0"/>
              <w:left w:val="single" w:color="000000" w:sz="8" w:space="0"/>
              <w:bottom w:val="single" w:color="000000" w:sz="8" w:space="0"/>
              <w:right w:val="single" w:color="000000" w:sz="6" w:space="0"/>
            </w:tcBorders>
          </w:tcPr>
          <w:p w14:paraId="11D5EAE2">
            <w:pPr>
              <w:widowControl/>
              <w:autoSpaceDE w:val="0"/>
              <w:autoSpaceDN w:val="0"/>
              <w:spacing w:before="118"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5,107</w:t>
            </w:r>
          </w:p>
        </w:tc>
        <w:tc>
          <w:tcPr>
            <w:tcW w:w="1132" w:type="dxa"/>
            <w:tcBorders>
              <w:top w:val="single" w:color="000000" w:sz="6" w:space="0"/>
              <w:left w:val="single" w:color="000000" w:sz="6" w:space="0"/>
              <w:bottom w:val="single" w:color="000000" w:sz="8" w:space="0"/>
              <w:right w:val="single" w:color="000000" w:sz="6" w:space="0"/>
            </w:tcBorders>
          </w:tcPr>
          <w:p w14:paraId="096DCE94">
            <w:pPr>
              <w:widowControl/>
              <w:autoSpaceDE w:val="0"/>
              <w:autoSpaceDN w:val="0"/>
              <w:spacing w:before="118"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9,016</w:t>
            </w:r>
          </w:p>
        </w:tc>
        <w:tc>
          <w:tcPr>
            <w:tcW w:w="1130" w:type="dxa"/>
            <w:tcBorders>
              <w:top w:val="single" w:color="000000" w:sz="6" w:space="0"/>
              <w:left w:val="single" w:color="000000" w:sz="6" w:space="0"/>
              <w:bottom w:val="single" w:color="000000" w:sz="8" w:space="0"/>
              <w:right w:val="single" w:color="000000" w:sz="8" w:space="0"/>
            </w:tcBorders>
          </w:tcPr>
          <w:p w14:paraId="1DEC4899">
            <w:pPr>
              <w:widowControl/>
              <w:autoSpaceDE w:val="0"/>
              <w:autoSpaceDN w:val="0"/>
              <w:spacing w:before="118"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176.54</w:t>
            </w:r>
          </w:p>
        </w:tc>
        <w:tc>
          <w:tcPr>
            <w:tcW w:w="1132" w:type="dxa"/>
            <w:tcBorders>
              <w:top w:val="single" w:color="000000" w:sz="6" w:space="0"/>
              <w:left w:val="single" w:color="000000" w:sz="8" w:space="0"/>
              <w:bottom w:val="single" w:color="000000" w:sz="8" w:space="0"/>
              <w:right w:val="single" w:color="000000" w:sz="8" w:space="0"/>
            </w:tcBorders>
          </w:tcPr>
          <w:p w14:paraId="3A2559BE">
            <w:pPr>
              <w:widowControl/>
              <w:autoSpaceDE w:val="0"/>
              <w:autoSpaceDN w:val="0"/>
              <w:spacing w:before="118"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81.85</w:t>
            </w:r>
          </w:p>
        </w:tc>
      </w:tr>
      <w:tr w14:paraId="67B35D91">
        <w:tblPrEx>
          <w:tblCellMar>
            <w:top w:w="0" w:type="dxa"/>
            <w:left w:w="108" w:type="dxa"/>
            <w:bottom w:w="0" w:type="dxa"/>
            <w:right w:w="108" w:type="dxa"/>
          </w:tblCellMar>
        </w:tblPrEx>
        <w:trPr>
          <w:trHeight w:val="462" w:hRule="exact"/>
          <w:jc w:val="center"/>
        </w:trPr>
        <w:tc>
          <w:tcPr>
            <w:tcW w:w="3036" w:type="dxa"/>
            <w:tcBorders>
              <w:top w:val="single" w:color="000000" w:sz="6" w:space="0"/>
              <w:left w:val="single" w:color="000000" w:sz="8" w:space="0"/>
              <w:bottom w:val="single" w:color="000000" w:sz="8" w:space="0"/>
              <w:right w:val="single" w:color="000000" w:sz="8" w:space="0"/>
            </w:tcBorders>
            <w:shd w:val="clear" w:color="auto" w:fill="D7D7D7" w:themeFill="background1" w:themeFillShade="D8"/>
          </w:tcPr>
          <w:p w14:paraId="52F67A88">
            <w:pPr>
              <w:widowControl/>
              <w:autoSpaceDE w:val="0"/>
              <w:autoSpaceDN w:val="0"/>
              <w:spacing w:before="136" w:after="0" w:line="200" w:lineRule="exact"/>
              <w:ind w:left="30" w:right="0" w:firstLine="0"/>
              <w:jc w:val="left"/>
              <w:rPr>
                <w:rFonts w:hint="default" w:ascii="FreeSerif" w:hAnsi="FreeSerif" w:eastAsia="CESI宋体-GB2312" w:cs="FreeSerif"/>
                <w:b/>
                <w:bCs w:val="0"/>
              </w:rPr>
            </w:pPr>
            <w:r>
              <w:rPr>
                <w:rFonts w:hint="default" w:ascii="FreeSerif" w:hAnsi="FreeSerif" w:eastAsia="CESI宋体-GB2312" w:cs="FreeSerif"/>
                <w:b/>
                <w:bCs w:val="0"/>
                <w:color w:val="000000"/>
                <w:sz w:val="20"/>
              </w:rPr>
              <w:t>非税收入小计</w:t>
            </w:r>
          </w:p>
        </w:tc>
        <w:tc>
          <w:tcPr>
            <w:tcW w:w="1132" w:type="dxa"/>
            <w:tcBorders>
              <w:top w:val="single" w:color="000000" w:sz="6" w:space="0"/>
              <w:left w:val="single" w:color="000000" w:sz="8" w:space="0"/>
              <w:bottom w:val="single" w:color="000000" w:sz="8" w:space="0"/>
              <w:right w:val="single" w:color="000000" w:sz="8" w:space="0"/>
            </w:tcBorders>
            <w:shd w:val="clear" w:color="auto" w:fill="D7D7D7" w:themeFill="background1" w:themeFillShade="D8"/>
          </w:tcPr>
          <w:p w14:paraId="759D30FF">
            <w:pPr>
              <w:widowControl/>
              <w:autoSpaceDE w:val="0"/>
              <w:autoSpaceDN w:val="0"/>
              <w:spacing w:before="118"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50,244</w:t>
            </w:r>
          </w:p>
        </w:tc>
        <w:tc>
          <w:tcPr>
            <w:tcW w:w="1132" w:type="dxa"/>
            <w:tcBorders>
              <w:top w:val="single" w:color="000000" w:sz="6" w:space="0"/>
              <w:left w:val="single" w:color="000000" w:sz="8" w:space="0"/>
              <w:bottom w:val="single" w:color="000000" w:sz="8" w:space="0"/>
              <w:right w:val="single" w:color="000000" w:sz="6" w:space="0"/>
            </w:tcBorders>
            <w:shd w:val="clear" w:color="auto" w:fill="D7D7D7" w:themeFill="background1" w:themeFillShade="D8"/>
          </w:tcPr>
          <w:p w14:paraId="5E73CE99">
            <w:pPr>
              <w:widowControl/>
              <w:autoSpaceDE w:val="0"/>
              <w:autoSpaceDN w:val="0"/>
              <w:spacing w:before="118"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51,751</w:t>
            </w:r>
          </w:p>
        </w:tc>
        <w:tc>
          <w:tcPr>
            <w:tcW w:w="1132" w:type="dxa"/>
            <w:tcBorders>
              <w:top w:val="single" w:color="000000" w:sz="6" w:space="0"/>
              <w:left w:val="single" w:color="000000" w:sz="6" w:space="0"/>
              <w:bottom w:val="single" w:color="000000" w:sz="8" w:space="0"/>
              <w:right w:val="single" w:color="000000" w:sz="6" w:space="0"/>
            </w:tcBorders>
            <w:shd w:val="clear" w:color="auto" w:fill="D7D7D7" w:themeFill="background1" w:themeFillShade="D8"/>
          </w:tcPr>
          <w:p w14:paraId="450B9624">
            <w:pPr>
              <w:widowControl/>
              <w:autoSpaceDE w:val="0"/>
              <w:autoSpaceDN w:val="0"/>
              <w:spacing w:before="118"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47,522</w:t>
            </w:r>
          </w:p>
        </w:tc>
        <w:tc>
          <w:tcPr>
            <w:tcW w:w="1130" w:type="dxa"/>
            <w:tcBorders>
              <w:top w:val="single" w:color="000000" w:sz="6" w:space="0"/>
              <w:left w:val="single" w:color="000000" w:sz="6" w:space="0"/>
              <w:bottom w:val="single" w:color="000000" w:sz="8" w:space="0"/>
              <w:right w:val="single" w:color="000000" w:sz="8" w:space="0"/>
            </w:tcBorders>
            <w:shd w:val="clear" w:color="auto" w:fill="D7D7D7" w:themeFill="background1" w:themeFillShade="D8"/>
          </w:tcPr>
          <w:p w14:paraId="6B397426">
            <w:pPr>
              <w:widowControl/>
              <w:autoSpaceDE w:val="0"/>
              <w:autoSpaceDN w:val="0"/>
              <w:spacing w:before="118"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91.83</w:t>
            </w:r>
          </w:p>
        </w:tc>
        <w:tc>
          <w:tcPr>
            <w:tcW w:w="1132" w:type="dxa"/>
            <w:tcBorders>
              <w:top w:val="single" w:color="000000" w:sz="6" w:space="0"/>
              <w:left w:val="single" w:color="000000" w:sz="8" w:space="0"/>
              <w:bottom w:val="single" w:color="000000" w:sz="8" w:space="0"/>
              <w:right w:val="single" w:color="000000" w:sz="8" w:space="0"/>
            </w:tcBorders>
            <w:shd w:val="clear" w:color="auto" w:fill="D7D7D7" w:themeFill="background1" w:themeFillShade="D8"/>
          </w:tcPr>
          <w:p w14:paraId="544C68A1">
            <w:pPr>
              <w:widowControl/>
              <w:autoSpaceDE w:val="0"/>
              <w:autoSpaceDN w:val="0"/>
              <w:spacing w:before="118"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-5.42</w:t>
            </w:r>
          </w:p>
        </w:tc>
      </w:tr>
      <w:tr w14:paraId="48C2051C">
        <w:tblPrEx>
          <w:tblCellMar>
            <w:top w:w="0" w:type="dxa"/>
            <w:left w:w="108" w:type="dxa"/>
            <w:bottom w:w="0" w:type="dxa"/>
            <w:right w:w="108" w:type="dxa"/>
          </w:tblCellMar>
        </w:tblPrEx>
        <w:trPr>
          <w:trHeight w:val="460" w:hRule="exact"/>
          <w:jc w:val="center"/>
        </w:trPr>
        <w:tc>
          <w:tcPr>
            <w:tcW w:w="3036" w:type="dxa"/>
            <w:tcBorders>
              <w:top w:val="single" w:color="000000" w:sz="8" w:space="0"/>
              <w:left w:val="single" w:color="000000" w:sz="8" w:space="0"/>
              <w:bottom w:val="single" w:color="000000" w:sz="8" w:space="0"/>
              <w:right w:val="single" w:color="000000" w:sz="8" w:space="0"/>
            </w:tcBorders>
          </w:tcPr>
          <w:p w14:paraId="05F2DF55">
            <w:pPr>
              <w:widowControl/>
              <w:autoSpaceDE w:val="0"/>
              <w:autoSpaceDN w:val="0"/>
              <w:spacing w:before="118"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专项收入</w:t>
            </w:r>
          </w:p>
        </w:tc>
        <w:tc>
          <w:tcPr>
            <w:tcW w:w="1132" w:type="dxa"/>
            <w:tcBorders>
              <w:top w:val="single" w:color="000000" w:sz="8" w:space="0"/>
              <w:left w:val="single" w:color="000000" w:sz="8" w:space="0"/>
              <w:bottom w:val="single" w:color="000000" w:sz="8" w:space="0"/>
              <w:right w:val="single" w:color="000000" w:sz="8" w:space="0"/>
            </w:tcBorders>
          </w:tcPr>
          <w:p w14:paraId="0A2EC0EA">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27,474</w:t>
            </w:r>
          </w:p>
        </w:tc>
        <w:tc>
          <w:tcPr>
            <w:tcW w:w="1132" w:type="dxa"/>
            <w:tcBorders>
              <w:top w:val="single" w:color="000000" w:sz="8" w:space="0"/>
              <w:left w:val="single" w:color="000000" w:sz="8" w:space="0"/>
              <w:bottom w:val="single" w:color="000000" w:sz="8" w:space="0"/>
              <w:right w:val="single" w:color="000000" w:sz="6" w:space="0"/>
            </w:tcBorders>
          </w:tcPr>
          <w:p w14:paraId="1E32723E">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28,298</w:t>
            </w:r>
          </w:p>
        </w:tc>
        <w:tc>
          <w:tcPr>
            <w:tcW w:w="1132" w:type="dxa"/>
            <w:tcBorders>
              <w:top w:val="single" w:color="000000" w:sz="8" w:space="0"/>
              <w:left w:val="single" w:color="000000" w:sz="6" w:space="0"/>
              <w:bottom w:val="single" w:color="000000" w:sz="8" w:space="0"/>
              <w:right w:val="single" w:color="000000" w:sz="6" w:space="0"/>
            </w:tcBorders>
          </w:tcPr>
          <w:p w14:paraId="6A892A64">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23,943</w:t>
            </w:r>
          </w:p>
        </w:tc>
        <w:tc>
          <w:tcPr>
            <w:tcW w:w="1130" w:type="dxa"/>
            <w:tcBorders>
              <w:top w:val="single" w:color="000000" w:sz="8" w:space="0"/>
              <w:left w:val="single" w:color="000000" w:sz="6" w:space="0"/>
              <w:bottom w:val="single" w:color="000000" w:sz="8" w:space="0"/>
              <w:right w:val="single" w:color="000000" w:sz="8" w:space="0"/>
            </w:tcBorders>
          </w:tcPr>
          <w:p w14:paraId="2FA7A074">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84.61</w:t>
            </w:r>
          </w:p>
        </w:tc>
        <w:tc>
          <w:tcPr>
            <w:tcW w:w="1132" w:type="dxa"/>
            <w:tcBorders>
              <w:top w:val="single" w:color="000000" w:sz="8" w:space="0"/>
              <w:left w:val="single" w:color="000000" w:sz="8" w:space="0"/>
              <w:bottom w:val="single" w:color="000000" w:sz="8" w:space="0"/>
              <w:right w:val="single" w:color="000000" w:sz="8" w:space="0"/>
            </w:tcBorders>
          </w:tcPr>
          <w:p w14:paraId="4D1888D4">
            <w:pPr>
              <w:widowControl/>
              <w:autoSpaceDE w:val="0"/>
              <w:autoSpaceDN w:val="0"/>
              <w:spacing w:before="112" w:after="0" w:line="222" w:lineRule="exact"/>
              <w:ind w:left="0" w:right="64"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-12.85</w:t>
            </w:r>
          </w:p>
        </w:tc>
      </w:tr>
      <w:tr w14:paraId="4CCCAFF9">
        <w:tblPrEx>
          <w:tblCellMar>
            <w:top w:w="0" w:type="dxa"/>
            <w:left w:w="108" w:type="dxa"/>
            <w:bottom w:w="0" w:type="dxa"/>
            <w:right w:w="108" w:type="dxa"/>
          </w:tblCellMar>
        </w:tblPrEx>
        <w:trPr>
          <w:trHeight w:val="462" w:hRule="exact"/>
          <w:jc w:val="center"/>
        </w:trPr>
        <w:tc>
          <w:tcPr>
            <w:tcW w:w="3036" w:type="dxa"/>
            <w:tcBorders>
              <w:top w:val="single" w:color="000000" w:sz="8" w:space="0"/>
              <w:left w:val="single" w:color="000000" w:sz="8" w:space="0"/>
              <w:bottom w:val="single" w:color="000000" w:sz="6" w:space="0"/>
              <w:right w:val="single" w:color="000000" w:sz="8" w:space="0"/>
            </w:tcBorders>
          </w:tcPr>
          <w:p w14:paraId="642ACE65">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行政事业性收费收入</w:t>
            </w:r>
          </w:p>
        </w:tc>
        <w:tc>
          <w:tcPr>
            <w:tcW w:w="1132" w:type="dxa"/>
            <w:tcBorders>
              <w:top w:val="single" w:color="000000" w:sz="8" w:space="0"/>
              <w:left w:val="single" w:color="000000" w:sz="8" w:space="0"/>
              <w:bottom w:val="single" w:color="000000" w:sz="6" w:space="0"/>
              <w:right w:val="single" w:color="000000" w:sz="8" w:space="0"/>
            </w:tcBorders>
          </w:tcPr>
          <w:p w14:paraId="5B22F502">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6,289</w:t>
            </w:r>
          </w:p>
        </w:tc>
        <w:tc>
          <w:tcPr>
            <w:tcW w:w="1132" w:type="dxa"/>
            <w:tcBorders>
              <w:top w:val="single" w:color="000000" w:sz="8" w:space="0"/>
              <w:left w:val="single" w:color="000000" w:sz="8" w:space="0"/>
              <w:bottom w:val="single" w:color="000000" w:sz="6" w:space="0"/>
              <w:right w:val="single" w:color="000000" w:sz="6" w:space="0"/>
            </w:tcBorders>
          </w:tcPr>
          <w:p w14:paraId="0555A61E">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6,477</w:t>
            </w:r>
          </w:p>
        </w:tc>
        <w:tc>
          <w:tcPr>
            <w:tcW w:w="1132" w:type="dxa"/>
            <w:tcBorders>
              <w:top w:val="single" w:color="000000" w:sz="8" w:space="0"/>
              <w:left w:val="single" w:color="000000" w:sz="6" w:space="0"/>
              <w:bottom w:val="single" w:color="000000" w:sz="6" w:space="0"/>
              <w:right w:val="single" w:color="000000" w:sz="6" w:space="0"/>
            </w:tcBorders>
          </w:tcPr>
          <w:p w14:paraId="24B6EA7A">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8,885</w:t>
            </w:r>
          </w:p>
        </w:tc>
        <w:tc>
          <w:tcPr>
            <w:tcW w:w="1130" w:type="dxa"/>
            <w:tcBorders>
              <w:top w:val="single" w:color="000000" w:sz="8" w:space="0"/>
              <w:left w:val="single" w:color="000000" w:sz="6" w:space="0"/>
              <w:bottom w:val="single" w:color="000000" w:sz="6" w:space="0"/>
              <w:right w:val="single" w:color="000000" w:sz="8" w:space="0"/>
            </w:tcBorders>
          </w:tcPr>
          <w:p w14:paraId="379F0C8B">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137.18</w:t>
            </w:r>
          </w:p>
        </w:tc>
        <w:tc>
          <w:tcPr>
            <w:tcW w:w="1132" w:type="dxa"/>
            <w:tcBorders>
              <w:top w:val="single" w:color="000000" w:sz="8" w:space="0"/>
              <w:left w:val="single" w:color="000000" w:sz="8" w:space="0"/>
              <w:bottom w:val="single" w:color="000000" w:sz="6" w:space="0"/>
              <w:right w:val="single" w:color="000000" w:sz="8" w:space="0"/>
            </w:tcBorders>
          </w:tcPr>
          <w:p w14:paraId="104D8281">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41.28</w:t>
            </w:r>
          </w:p>
        </w:tc>
      </w:tr>
      <w:tr w14:paraId="15D7D047">
        <w:tblPrEx>
          <w:tblCellMar>
            <w:top w:w="0" w:type="dxa"/>
            <w:left w:w="108" w:type="dxa"/>
            <w:bottom w:w="0" w:type="dxa"/>
            <w:right w:w="108" w:type="dxa"/>
          </w:tblCellMar>
        </w:tblPrEx>
        <w:trPr>
          <w:trHeight w:val="460" w:hRule="exact"/>
          <w:jc w:val="center"/>
        </w:trPr>
        <w:tc>
          <w:tcPr>
            <w:tcW w:w="3036" w:type="dxa"/>
            <w:tcBorders>
              <w:top w:val="single" w:color="000000" w:sz="6" w:space="0"/>
              <w:left w:val="single" w:color="000000" w:sz="8" w:space="0"/>
              <w:bottom w:val="single" w:color="000000" w:sz="8" w:space="0"/>
              <w:right w:val="single" w:color="000000" w:sz="8" w:space="0"/>
            </w:tcBorders>
          </w:tcPr>
          <w:p w14:paraId="6939665F">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罚没收入</w:t>
            </w:r>
          </w:p>
        </w:tc>
        <w:tc>
          <w:tcPr>
            <w:tcW w:w="1132" w:type="dxa"/>
            <w:tcBorders>
              <w:top w:val="single" w:color="000000" w:sz="6" w:space="0"/>
              <w:left w:val="single" w:color="000000" w:sz="8" w:space="0"/>
              <w:bottom w:val="single" w:color="000000" w:sz="8" w:space="0"/>
              <w:right w:val="single" w:color="000000" w:sz="8" w:space="0"/>
            </w:tcBorders>
          </w:tcPr>
          <w:p w14:paraId="4BBFFB00">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6,954</w:t>
            </w:r>
          </w:p>
        </w:tc>
        <w:tc>
          <w:tcPr>
            <w:tcW w:w="1132" w:type="dxa"/>
            <w:tcBorders>
              <w:top w:val="single" w:color="000000" w:sz="6" w:space="0"/>
              <w:left w:val="single" w:color="000000" w:sz="8" w:space="0"/>
              <w:bottom w:val="single" w:color="000000" w:sz="8" w:space="0"/>
              <w:right w:val="single" w:color="000000" w:sz="6" w:space="0"/>
            </w:tcBorders>
          </w:tcPr>
          <w:p w14:paraId="3A346EBF">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7,163</w:t>
            </w:r>
          </w:p>
        </w:tc>
        <w:tc>
          <w:tcPr>
            <w:tcW w:w="1132" w:type="dxa"/>
            <w:tcBorders>
              <w:top w:val="single" w:color="000000" w:sz="6" w:space="0"/>
              <w:left w:val="single" w:color="000000" w:sz="6" w:space="0"/>
              <w:bottom w:val="single" w:color="000000" w:sz="8" w:space="0"/>
              <w:right w:val="single" w:color="000000" w:sz="6" w:space="0"/>
            </w:tcBorders>
          </w:tcPr>
          <w:p w14:paraId="26AC98C9">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6,942</w:t>
            </w:r>
          </w:p>
        </w:tc>
        <w:tc>
          <w:tcPr>
            <w:tcW w:w="1130" w:type="dxa"/>
            <w:tcBorders>
              <w:top w:val="single" w:color="000000" w:sz="6" w:space="0"/>
              <w:left w:val="single" w:color="000000" w:sz="6" w:space="0"/>
              <w:bottom w:val="single" w:color="000000" w:sz="8" w:space="0"/>
              <w:right w:val="single" w:color="000000" w:sz="8" w:space="0"/>
            </w:tcBorders>
          </w:tcPr>
          <w:p w14:paraId="664738D4">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96.91</w:t>
            </w:r>
          </w:p>
        </w:tc>
        <w:tc>
          <w:tcPr>
            <w:tcW w:w="1132" w:type="dxa"/>
            <w:tcBorders>
              <w:top w:val="single" w:color="000000" w:sz="6" w:space="0"/>
              <w:left w:val="single" w:color="000000" w:sz="8" w:space="0"/>
              <w:bottom w:val="single" w:color="000000" w:sz="8" w:space="0"/>
              <w:right w:val="single" w:color="000000" w:sz="8" w:space="0"/>
            </w:tcBorders>
          </w:tcPr>
          <w:p w14:paraId="6452A60C">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-0.17</w:t>
            </w:r>
          </w:p>
        </w:tc>
      </w:tr>
      <w:tr w14:paraId="0D4311DA">
        <w:tblPrEx>
          <w:tblCellMar>
            <w:top w:w="0" w:type="dxa"/>
            <w:left w:w="108" w:type="dxa"/>
            <w:bottom w:w="0" w:type="dxa"/>
            <w:right w:w="108" w:type="dxa"/>
          </w:tblCellMar>
        </w:tblPrEx>
        <w:trPr>
          <w:trHeight w:val="462" w:hRule="exact"/>
          <w:jc w:val="center"/>
        </w:trPr>
        <w:tc>
          <w:tcPr>
            <w:tcW w:w="3036" w:type="dxa"/>
            <w:tcBorders>
              <w:top w:val="single" w:color="000000" w:sz="6" w:space="0"/>
              <w:left w:val="single" w:color="000000" w:sz="8" w:space="0"/>
              <w:bottom w:val="single" w:color="000000" w:sz="8" w:space="0"/>
              <w:right w:val="single" w:color="000000" w:sz="8" w:space="0"/>
            </w:tcBorders>
          </w:tcPr>
          <w:p w14:paraId="205CB66D">
            <w:pPr>
              <w:widowControl/>
              <w:autoSpaceDE w:val="0"/>
              <w:autoSpaceDN w:val="0"/>
              <w:spacing w:before="120" w:after="0" w:line="200" w:lineRule="exact"/>
              <w:ind w:left="0" w:right="0" w:firstLine="0"/>
              <w:jc w:val="center"/>
              <w:rPr>
                <w:rFonts w:hint="default" w:ascii="FreeSerif" w:hAnsi="FreeSerif" w:eastAsia="CESI宋体-GB2312" w:cs="FreeSerif"/>
              </w:rPr>
            </w:pPr>
            <w:r>
              <w:rPr>
                <w:rFonts w:hint="default" w:ascii="FreeSerif" w:hAnsi="FreeSerif" w:eastAsia="CESI宋体-GB2312" w:cs="FreeSerif"/>
                <w:color w:val="000000"/>
                <w:sz w:val="20"/>
              </w:rPr>
              <w:t>国有资源（资产）有偿使用收入</w:t>
            </w:r>
          </w:p>
        </w:tc>
        <w:tc>
          <w:tcPr>
            <w:tcW w:w="1132" w:type="dxa"/>
            <w:tcBorders>
              <w:top w:val="single" w:color="000000" w:sz="6" w:space="0"/>
              <w:left w:val="single" w:color="000000" w:sz="8" w:space="0"/>
              <w:bottom w:val="single" w:color="000000" w:sz="8" w:space="0"/>
              <w:right w:val="single" w:color="000000" w:sz="8" w:space="0"/>
            </w:tcBorders>
          </w:tcPr>
          <w:p w14:paraId="3EBFFE7B">
            <w:pPr>
              <w:widowControl/>
              <w:autoSpaceDE w:val="0"/>
              <w:autoSpaceDN w:val="0"/>
              <w:spacing w:before="116" w:after="0" w:line="222" w:lineRule="exact"/>
              <w:ind w:left="394" w:right="0"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8,297</w:t>
            </w:r>
          </w:p>
        </w:tc>
        <w:tc>
          <w:tcPr>
            <w:tcW w:w="1132" w:type="dxa"/>
            <w:tcBorders>
              <w:top w:val="single" w:color="000000" w:sz="6" w:space="0"/>
              <w:left w:val="single" w:color="000000" w:sz="8" w:space="0"/>
              <w:bottom w:val="single" w:color="000000" w:sz="8" w:space="0"/>
              <w:right w:val="single" w:color="000000" w:sz="6" w:space="0"/>
            </w:tcBorders>
          </w:tcPr>
          <w:p w14:paraId="309703A7">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8,546</w:t>
            </w:r>
          </w:p>
        </w:tc>
        <w:tc>
          <w:tcPr>
            <w:tcW w:w="1132" w:type="dxa"/>
            <w:tcBorders>
              <w:top w:val="single" w:color="000000" w:sz="6" w:space="0"/>
              <w:left w:val="single" w:color="000000" w:sz="6" w:space="0"/>
              <w:bottom w:val="single" w:color="000000" w:sz="8" w:space="0"/>
              <w:right w:val="single" w:color="000000" w:sz="6" w:space="0"/>
            </w:tcBorders>
          </w:tcPr>
          <w:p w14:paraId="32EEF499">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6,362</w:t>
            </w:r>
          </w:p>
        </w:tc>
        <w:tc>
          <w:tcPr>
            <w:tcW w:w="1130" w:type="dxa"/>
            <w:tcBorders>
              <w:top w:val="single" w:color="000000" w:sz="6" w:space="0"/>
              <w:left w:val="single" w:color="000000" w:sz="6" w:space="0"/>
              <w:bottom w:val="single" w:color="000000" w:sz="8" w:space="0"/>
              <w:right w:val="single" w:color="000000" w:sz="8" w:space="0"/>
            </w:tcBorders>
          </w:tcPr>
          <w:p w14:paraId="438FD790">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74.44</w:t>
            </w:r>
          </w:p>
        </w:tc>
        <w:tc>
          <w:tcPr>
            <w:tcW w:w="1132" w:type="dxa"/>
            <w:tcBorders>
              <w:top w:val="single" w:color="000000" w:sz="6" w:space="0"/>
              <w:left w:val="single" w:color="000000" w:sz="8" w:space="0"/>
              <w:bottom w:val="single" w:color="000000" w:sz="8" w:space="0"/>
              <w:right w:val="single" w:color="000000" w:sz="8" w:space="0"/>
            </w:tcBorders>
          </w:tcPr>
          <w:p w14:paraId="008CD4F5">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-23.32</w:t>
            </w:r>
          </w:p>
        </w:tc>
      </w:tr>
      <w:tr w14:paraId="6BD38B7C">
        <w:tblPrEx>
          <w:tblCellMar>
            <w:top w:w="0" w:type="dxa"/>
            <w:left w:w="108" w:type="dxa"/>
            <w:bottom w:w="0" w:type="dxa"/>
            <w:right w:w="108" w:type="dxa"/>
          </w:tblCellMar>
        </w:tblPrEx>
        <w:trPr>
          <w:trHeight w:val="462" w:hRule="exact"/>
          <w:jc w:val="center"/>
        </w:trPr>
        <w:tc>
          <w:tcPr>
            <w:tcW w:w="3036" w:type="dxa"/>
            <w:tcBorders>
              <w:top w:val="single" w:color="000000" w:sz="8" w:space="0"/>
              <w:left w:val="single" w:color="000000" w:sz="8" w:space="0"/>
              <w:bottom w:val="single" w:color="000000" w:sz="6" w:space="0"/>
              <w:right w:val="single" w:color="000000" w:sz="8" w:space="0"/>
            </w:tcBorders>
          </w:tcPr>
          <w:p w14:paraId="469ACD5D">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政府住房基金收入</w:t>
            </w:r>
          </w:p>
        </w:tc>
        <w:tc>
          <w:tcPr>
            <w:tcW w:w="1132" w:type="dxa"/>
            <w:tcBorders>
              <w:top w:val="single" w:color="000000" w:sz="8" w:space="0"/>
              <w:left w:val="single" w:color="000000" w:sz="8" w:space="0"/>
              <w:bottom w:val="single" w:color="000000" w:sz="6" w:space="0"/>
              <w:right w:val="single" w:color="000000" w:sz="8" w:space="0"/>
            </w:tcBorders>
          </w:tcPr>
          <w:p w14:paraId="492465F6">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1,219</w:t>
            </w:r>
          </w:p>
        </w:tc>
        <w:tc>
          <w:tcPr>
            <w:tcW w:w="1132" w:type="dxa"/>
            <w:tcBorders>
              <w:top w:val="single" w:color="000000" w:sz="8" w:space="0"/>
              <w:left w:val="single" w:color="000000" w:sz="8" w:space="0"/>
              <w:bottom w:val="single" w:color="000000" w:sz="6" w:space="0"/>
              <w:right w:val="single" w:color="000000" w:sz="6" w:space="0"/>
            </w:tcBorders>
          </w:tcPr>
          <w:p w14:paraId="7BFA43CB">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1,256</w:t>
            </w:r>
          </w:p>
        </w:tc>
        <w:tc>
          <w:tcPr>
            <w:tcW w:w="1132" w:type="dxa"/>
            <w:tcBorders>
              <w:top w:val="single" w:color="000000" w:sz="8" w:space="0"/>
              <w:left w:val="single" w:color="000000" w:sz="6" w:space="0"/>
              <w:bottom w:val="single" w:color="000000" w:sz="6" w:space="0"/>
              <w:right w:val="single" w:color="000000" w:sz="6" w:space="0"/>
            </w:tcBorders>
          </w:tcPr>
          <w:p w14:paraId="069086FF">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1,297</w:t>
            </w:r>
          </w:p>
        </w:tc>
        <w:tc>
          <w:tcPr>
            <w:tcW w:w="1130" w:type="dxa"/>
            <w:tcBorders>
              <w:top w:val="single" w:color="000000" w:sz="8" w:space="0"/>
              <w:left w:val="single" w:color="000000" w:sz="6" w:space="0"/>
              <w:bottom w:val="single" w:color="000000" w:sz="6" w:space="0"/>
              <w:right w:val="single" w:color="000000" w:sz="8" w:space="0"/>
            </w:tcBorders>
          </w:tcPr>
          <w:p w14:paraId="4E1A6DB7">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103.26</w:t>
            </w:r>
          </w:p>
        </w:tc>
        <w:tc>
          <w:tcPr>
            <w:tcW w:w="1132" w:type="dxa"/>
            <w:tcBorders>
              <w:top w:val="single" w:color="000000" w:sz="8" w:space="0"/>
              <w:left w:val="single" w:color="000000" w:sz="8" w:space="0"/>
              <w:bottom w:val="single" w:color="000000" w:sz="6" w:space="0"/>
              <w:right w:val="single" w:color="000000" w:sz="8" w:space="0"/>
            </w:tcBorders>
          </w:tcPr>
          <w:p w14:paraId="1D0BCC81">
            <w:pPr>
              <w:widowControl/>
              <w:autoSpaceDE w:val="0"/>
              <w:autoSpaceDN w:val="0"/>
              <w:spacing w:before="114" w:after="0" w:line="220" w:lineRule="exact"/>
              <w:ind w:left="0" w:right="60"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6.49</w:t>
            </w:r>
          </w:p>
        </w:tc>
      </w:tr>
      <w:tr w14:paraId="6DD95E93">
        <w:tblPrEx>
          <w:tblCellMar>
            <w:top w:w="0" w:type="dxa"/>
            <w:left w:w="108" w:type="dxa"/>
            <w:bottom w:w="0" w:type="dxa"/>
            <w:right w:w="108" w:type="dxa"/>
          </w:tblCellMar>
        </w:tblPrEx>
        <w:trPr>
          <w:trHeight w:val="460" w:hRule="exact"/>
          <w:jc w:val="center"/>
        </w:trPr>
        <w:tc>
          <w:tcPr>
            <w:tcW w:w="3036" w:type="dxa"/>
            <w:tcBorders>
              <w:top w:val="single" w:color="000000" w:sz="6" w:space="0"/>
              <w:left w:val="single" w:color="000000" w:sz="8" w:space="0"/>
              <w:bottom w:val="single" w:color="000000" w:sz="8" w:space="0"/>
              <w:right w:val="single" w:color="000000" w:sz="8" w:space="0"/>
            </w:tcBorders>
          </w:tcPr>
          <w:p w14:paraId="1DECAA25">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其他收入</w:t>
            </w:r>
          </w:p>
        </w:tc>
        <w:tc>
          <w:tcPr>
            <w:tcW w:w="1132" w:type="dxa"/>
            <w:tcBorders>
              <w:top w:val="single" w:color="000000" w:sz="6" w:space="0"/>
              <w:left w:val="single" w:color="000000" w:sz="8" w:space="0"/>
              <w:bottom w:val="single" w:color="000000" w:sz="8" w:space="0"/>
              <w:right w:val="single" w:color="000000" w:sz="8" w:space="0"/>
            </w:tcBorders>
          </w:tcPr>
          <w:p w14:paraId="31914E63">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11</w:t>
            </w:r>
          </w:p>
        </w:tc>
        <w:tc>
          <w:tcPr>
            <w:tcW w:w="1132" w:type="dxa"/>
            <w:tcBorders>
              <w:top w:val="single" w:color="000000" w:sz="6" w:space="0"/>
              <w:left w:val="single" w:color="000000" w:sz="8" w:space="0"/>
              <w:bottom w:val="single" w:color="000000" w:sz="8" w:space="0"/>
              <w:right w:val="single" w:color="000000" w:sz="6" w:space="0"/>
            </w:tcBorders>
          </w:tcPr>
          <w:p w14:paraId="4E068958">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11</w:t>
            </w:r>
          </w:p>
        </w:tc>
        <w:tc>
          <w:tcPr>
            <w:tcW w:w="1132" w:type="dxa"/>
            <w:tcBorders>
              <w:top w:val="single" w:color="000000" w:sz="6" w:space="0"/>
              <w:left w:val="single" w:color="000000" w:sz="6" w:space="0"/>
              <w:bottom w:val="single" w:color="000000" w:sz="8" w:space="0"/>
              <w:right w:val="single" w:color="000000" w:sz="6" w:space="0"/>
            </w:tcBorders>
          </w:tcPr>
          <w:p w14:paraId="7EA51623">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93</w:t>
            </w:r>
          </w:p>
        </w:tc>
        <w:tc>
          <w:tcPr>
            <w:tcW w:w="1130" w:type="dxa"/>
            <w:tcBorders>
              <w:top w:val="single" w:color="000000" w:sz="6" w:space="0"/>
              <w:left w:val="single" w:color="000000" w:sz="6" w:space="0"/>
              <w:bottom w:val="single" w:color="000000" w:sz="8" w:space="0"/>
              <w:right w:val="single" w:color="000000" w:sz="8" w:space="0"/>
            </w:tcBorders>
          </w:tcPr>
          <w:p w14:paraId="421AF49F">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845.45</w:t>
            </w:r>
          </w:p>
        </w:tc>
        <w:tc>
          <w:tcPr>
            <w:tcW w:w="1132" w:type="dxa"/>
            <w:tcBorders>
              <w:top w:val="single" w:color="000000" w:sz="6" w:space="0"/>
              <w:left w:val="single" w:color="000000" w:sz="8" w:space="0"/>
              <w:bottom w:val="single" w:color="000000" w:sz="8" w:space="0"/>
              <w:right w:val="single" w:color="000000" w:sz="8" w:space="0"/>
            </w:tcBorders>
          </w:tcPr>
          <w:p w14:paraId="6B607353">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745.45</w:t>
            </w:r>
          </w:p>
        </w:tc>
      </w:tr>
    </w:tbl>
    <w:p w14:paraId="7CA01726">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415C5F89">
      <w:pPr>
        <w:widowControl/>
        <w:autoSpaceDE w:val="0"/>
        <w:autoSpaceDN w:val="0"/>
        <w:spacing w:before="884" w:after="0" w:line="220" w:lineRule="exact"/>
        <w:ind w:left="0" w:right="0"/>
        <w:rPr>
          <w:rFonts w:hint="default" w:ascii="FreeSerif" w:hAnsi="FreeSerif" w:cs="FreeSerif"/>
        </w:rPr>
      </w:pPr>
    </w:p>
    <w:p w14:paraId="1EAA4699">
      <w:pPr>
        <w:widowControl/>
        <w:autoSpaceDE w:val="0"/>
        <w:autoSpaceDN w:val="0"/>
        <w:spacing w:before="0" w:after="0" w:line="646" w:lineRule="exact"/>
        <w:ind w:left="1728" w:right="1584" w:firstLine="0"/>
        <w:jc w:val="center"/>
        <w:rPr>
          <w:rFonts w:hint="default" w:ascii="FreeSerif" w:hAnsi="FreeSerif" w:eastAsia="方正小标宋_GBK" w:cs="FreeSerif"/>
        </w:rPr>
      </w:pPr>
      <w:r>
        <w:rPr>
          <w:rFonts w:hint="default" w:ascii="FreeSerif" w:hAnsi="FreeSerif" w:eastAsia="方正小标宋_GBK" w:cs="FreeSerif"/>
          <w:color w:val="000000"/>
          <w:sz w:val="44"/>
          <w:lang w:eastAsia="zh-CN"/>
        </w:rPr>
        <w:t>2025</w:t>
      </w:r>
      <w:r>
        <w:rPr>
          <w:rFonts w:hint="default" w:ascii="FreeSerif" w:hAnsi="FreeSerif" w:eastAsia="方正小标宋_GBK" w:cs="FreeSerif"/>
          <w:color w:val="000000"/>
          <w:sz w:val="44"/>
        </w:rPr>
        <w:t>年</w:t>
      </w:r>
      <w:r>
        <w:rPr>
          <w:rFonts w:hint="default" w:ascii="FreeSerif" w:hAnsi="FreeSerif" w:eastAsia="方正小标宋_GBK" w:cs="FreeSerif"/>
          <w:color w:val="000000"/>
          <w:sz w:val="44"/>
          <w:lang w:eastAsia="zh-CN"/>
        </w:rPr>
        <w:t>宁东基地</w:t>
      </w:r>
      <w:r>
        <w:rPr>
          <w:rFonts w:hint="default" w:ascii="FreeSerif" w:hAnsi="FreeSerif" w:eastAsia="方正小标宋_GBK" w:cs="FreeSerif"/>
          <w:color w:val="000000"/>
          <w:sz w:val="44"/>
        </w:rPr>
        <w:t>一般公共预算收入执行情况的说明</w:t>
      </w:r>
    </w:p>
    <w:p w14:paraId="69F246AC">
      <w:pPr>
        <w:widowControl/>
        <w:autoSpaceDE w:val="0"/>
        <w:autoSpaceDN w:val="0"/>
        <w:spacing w:before="594" w:after="0" w:line="640" w:lineRule="exact"/>
        <w:ind w:left="148" w:right="0" w:firstLine="640"/>
        <w:jc w:val="left"/>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eastAsia="zh-CN"/>
        </w:rPr>
        <w:t>2025</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一般公共预算收入完成</w:t>
      </w:r>
      <w:r>
        <w:rPr>
          <w:rFonts w:hint="default" w:ascii="FreeSerif" w:hAnsi="FreeSerif" w:eastAsia="CESI仿宋-GB2312" w:cs="FreeSerif"/>
          <w:color w:val="000000"/>
          <w:sz w:val="32"/>
          <w:szCs w:val="32"/>
          <w:lang w:val="en-US" w:eastAsia="zh-CN"/>
        </w:rPr>
        <w:t>38.10</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2.3</w:t>
      </w:r>
      <w:r>
        <w:rPr>
          <w:rFonts w:hint="default" w:ascii="FreeSerif" w:hAnsi="FreeSerif" w:eastAsia="CESI仿宋-GB2312" w:cs="FreeSerif"/>
          <w:color w:val="000000"/>
          <w:sz w:val="32"/>
          <w:szCs w:val="32"/>
        </w:rPr>
        <w:t>%，为年度预算的99</w:t>
      </w:r>
      <w:r>
        <w:rPr>
          <w:rFonts w:hint="eastAsia" w:ascii="FreeSerif" w:hAnsi="FreeSerif" w:eastAsia="CESI仿宋-GB2312" w:cs="FreeSerif"/>
          <w:color w:val="000000"/>
          <w:sz w:val="32"/>
          <w:szCs w:val="32"/>
          <w:lang w:val="en-US" w:eastAsia="zh-CN"/>
        </w:rPr>
        <w:t>.32</w:t>
      </w:r>
      <w:r>
        <w:rPr>
          <w:rFonts w:hint="default" w:ascii="FreeSerif" w:hAnsi="FreeSerif" w:eastAsia="CESI仿宋-GB2312" w:cs="FreeSerif"/>
          <w:color w:val="000000"/>
          <w:sz w:val="32"/>
          <w:szCs w:val="32"/>
        </w:rPr>
        <w:t>%。其中：税收收入完成</w:t>
      </w:r>
      <w:r>
        <w:rPr>
          <w:rFonts w:hint="default" w:ascii="FreeSerif" w:hAnsi="FreeSerif" w:eastAsia="CESI仿宋-GB2312" w:cs="FreeSerif"/>
          <w:color w:val="000000"/>
          <w:sz w:val="32"/>
          <w:szCs w:val="32"/>
          <w:lang w:val="en-US" w:eastAsia="zh-CN"/>
        </w:rPr>
        <w:t>33.35</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default" w:ascii="FreeSerif" w:hAnsi="FreeSerif" w:eastAsia="CESI仿宋-GB2312" w:cs="FreeSerif"/>
          <w:color w:val="000000"/>
          <w:sz w:val="32"/>
          <w:szCs w:val="32"/>
          <w:lang w:val="en-US" w:eastAsia="zh-CN"/>
        </w:rPr>
        <w:t>3.5</w:t>
      </w:r>
      <w:r>
        <w:rPr>
          <w:rFonts w:hint="default" w:ascii="FreeSerif" w:hAnsi="FreeSerif" w:eastAsia="CESI仿宋-GB2312" w:cs="FreeSerif"/>
          <w:color w:val="000000"/>
          <w:sz w:val="32"/>
          <w:szCs w:val="32"/>
        </w:rPr>
        <w:t>%；非税收入完成</w:t>
      </w:r>
      <w:r>
        <w:rPr>
          <w:rFonts w:hint="default" w:ascii="FreeSerif" w:hAnsi="FreeSerif" w:eastAsia="CESI仿宋-GB2312" w:cs="FreeSerif"/>
          <w:color w:val="000000"/>
          <w:sz w:val="32"/>
          <w:szCs w:val="32"/>
          <w:lang w:val="en-US" w:eastAsia="zh-CN"/>
        </w:rPr>
        <w:t>4.75</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5.42</w:t>
      </w:r>
      <w:r>
        <w:rPr>
          <w:rFonts w:hint="default" w:ascii="FreeSerif" w:hAnsi="FreeSerif" w:eastAsia="CESI仿宋-GB2312" w:cs="FreeSerif"/>
          <w:color w:val="000000"/>
          <w:sz w:val="32"/>
          <w:szCs w:val="32"/>
        </w:rPr>
        <w:t>%。</w:t>
      </w:r>
    </w:p>
    <w:p w14:paraId="71342703">
      <w:pPr>
        <w:widowControl/>
        <w:autoSpaceDE w:val="0"/>
        <w:autoSpaceDN w:val="0"/>
        <w:spacing w:before="286" w:after="0" w:line="354" w:lineRule="exact"/>
        <w:ind w:right="0"/>
        <w:jc w:val="left"/>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（一）税收收入主要项目完成情况如下：</w:t>
      </w:r>
    </w:p>
    <w:p w14:paraId="2E7BBC56">
      <w:pPr>
        <w:widowControl/>
        <w:autoSpaceDE w:val="0"/>
        <w:autoSpaceDN w:val="0"/>
        <w:spacing w:before="286" w:after="0" w:line="354" w:lineRule="exact"/>
        <w:ind w:left="788"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1．增值税</w:t>
      </w:r>
      <w:r>
        <w:rPr>
          <w:rFonts w:hint="default" w:ascii="FreeSerif" w:hAnsi="FreeSerif" w:eastAsia="CESI仿宋-GB2312" w:cs="FreeSerif"/>
          <w:color w:val="000000"/>
          <w:sz w:val="32"/>
          <w:szCs w:val="32"/>
          <w:lang w:val="en-US" w:eastAsia="zh-CN"/>
        </w:rPr>
        <w:t>18.56</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1.46</w:t>
      </w:r>
      <w:r>
        <w:rPr>
          <w:rFonts w:hint="default" w:ascii="FreeSerif" w:hAnsi="FreeSerif" w:eastAsia="CESI仿宋-GB2312" w:cs="FreeSerif"/>
          <w:color w:val="000000"/>
          <w:sz w:val="32"/>
          <w:szCs w:val="32"/>
        </w:rPr>
        <w:t>%；</w:t>
      </w:r>
    </w:p>
    <w:p w14:paraId="7892D7D7">
      <w:pPr>
        <w:widowControl/>
        <w:autoSpaceDE w:val="0"/>
        <w:autoSpaceDN w:val="0"/>
        <w:spacing w:before="286" w:after="0" w:line="354" w:lineRule="exact"/>
        <w:ind w:left="788"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2．企业所得税</w:t>
      </w:r>
      <w:r>
        <w:rPr>
          <w:rFonts w:hint="default" w:ascii="FreeSerif" w:hAnsi="FreeSerif" w:eastAsia="CESI仿宋-GB2312" w:cs="FreeSerif"/>
          <w:color w:val="000000"/>
          <w:sz w:val="32"/>
          <w:szCs w:val="32"/>
          <w:lang w:val="en-US" w:eastAsia="zh-CN"/>
        </w:rPr>
        <w:t>11.01</w:t>
      </w:r>
      <w:r>
        <w:rPr>
          <w:rFonts w:hint="default" w:ascii="FreeSerif" w:hAnsi="FreeSerif" w:eastAsia="CESI仿宋-GB2312" w:cs="FreeSerif"/>
          <w:color w:val="000000"/>
          <w:sz w:val="32"/>
          <w:szCs w:val="32"/>
        </w:rPr>
        <w:t>亿元，同比下降</w:t>
      </w:r>
      <w:r>
        <w:rPr>
          <w:rFonts w:hint="default" w:ascii="FreeSerif" w:hAnsi="FreeSerif" w:eastAsia="CESI仿宋-GB2312" w:cs="FreeSerif"/>
          <w:color w:val="000000"/>
          <w:sz w:val="32"/>
          <w:szCs w:val="32"/>
          <w:lang w:val="en-US" w:eastAsia="zh-CN"/>
        </w:rPr>
        <w:t>42.37</w:t>
      </w:r>
      <w:r>
        <w:rPr>
          <w:rFonts w:hint="default" w:ascii="FreeSerif" w:hAnsi="FreeSerif" w:eastAsia="CESI仿宋-GB2312" w:cs="FreeSerif"/>
          <w:color w:val="000000"/>
          <w:sz w:val="32"/>
          <w:szCs w:val="32"/>
        </w:rPr>
        <w:t>%；</w:t>
      </w:r>
    </w:p>
    <w:p w14:paraId="4C4CB93F">
      <w:pPr>
        <w:widowControl/>
        <w:autoSpaceDE w:val="0"/>
        <w:autoSpaceDN w:val="0"/>
        <w:spacing w:before="286" w:after="0" w:line="354" w:lineRule="exact"/>
        <w:ind w:left="788"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3．个人所得税</w:t>
      </w:r>
      <w:r>
        <w:rPr>
          <w:rFonts w:hint="default" w:ascii="FreeSerif" w:hAnsi="FreeSerif" w:eastAsia="CESI仿宋-GB2312" w:cs="FreeSerif"/>
          <w:color w:val="000000"/>
          <w:sz w:val="32"/>
          <w:szCs w:val="32"/>
          <w:lang w:val="en-US" w:eastAsia="zh-CN"/>
        </w:rPr>
        <w:t>11.11</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default" w:ascii="FreeSerif" w:hAnsi="FreeSerif" w:eastAsia="CESI仿宋-GB2312" w:cs="FreeSerif"/>
          <w:color w:val="000000"/>
          <w:sz w:val="32"/>
          <w:szCs w:val="32"/>
          <w:lang w:val="en-US" w:eastAsia="zh-CN"/>
        </w:rPr>
        <w:t>29.87</w:t>
      </w:r>
      <w:r>
        <w:rPr>
          <w:rFonts w:hint="default" w:ascii="FreeSerif" w:hAnsi="FreeSerif" w:eastAsia="CESI仿宋-GB2312" w:cs="FreeSerif"/>
          <w:color w:val="000000"/>
          <w:sz w:val="32"/>
          <w:szCs w:val="32"/>
        </w:rPr>
        <w:t>%；</w:t>
      </w:r>
    </w:p>
    <w:p w14:paraId="7345285C">
      <w:pPr>
        <w:widowControl/>
        <w:autoSpaceDE w:val="0"/>
        <w:autoSpaceDN w:val="0"/>
        <w:spacing w:before="286" w:after="0" w:line="354" w:lineRule="exact"/>
        <w:ind w:left="786" w:right="0" w:firstLine="0"/>
        <w:jc w:val="left"/>
        <w:outlineLvl w:val="9"/>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4．城市维护建设税</w:t>
      </w:r>
      <w:r>
        <w:rPr>
          <w:rFonts w:hint="default" w:ascii="FreeSerif" w:hAnsi="FreeSerif" w:eastAsia="CESI仿宋-GB2312" w:cs="FreeSerif"/>
          <w:color w:val="000000"/>
          <w:sz w:val="32"/>
          <w:szCs w:val="32"/>
          <w:lang w:val="en-US" w:eastAsia="zh-CN"/>
        </w:rPr>
        <w:t>3.85</w:t>
      </w:r>
      <w:r>
        <w:rPr>
          <w:rFonts w:hint="default" w:ascii="FreeSerif" w:hAnsi="FreeSerif" w:eastAsia="CESI仿宋-GB2312" w:cs="FreeSerif"/>
          <w:color w:val="000000"/>
          <w:sz w:val="32"/>
          <w:szCs w:val="32"/>
        </w:rPr>
        <w:t>亿元，同比下降</w:t>
      </w:r>
      <w:r>
        <w:rPr>
          <w:rFonts w:hint="default" w:ascii="FreeSerif" w:hAnsi="FreeSerif" w:eastAsia="CESI仿宋-GB2312" w:cs="FreeSerif"/>
          <w:color w:val="000000"/>
          <w:sz w:val="32"/>
          <w:szCs w:val="32"/>
          <w:lang w:val="en-US" w:eastAsia="zh-CN"/>
        </w:rPr>
        <w:t>17.08</w:t>
      </w:r>
      <w:r>
        <w:rPr>
          <w:rFonts w:hint="default" w:ascii="FreeSerif" w:hAnsi="FreeSerif" w:eastAsia="CESI仿宋-GB2312" w:cs="FreeSerif"/>
          <w:color w:val="000000"/>
          <w:sz w:val="32"/>
          <w:szCs w:val="32"/>
        </w:rPr>
        <w:t>%；</w:t>
      </w:r>
    </w:p>
    <w:p w14:paraId="14D0838B">
      <w:pPr>
        <w:widowControl/>
        <w:autoSpaceDE w:val="0"/>
        <w:autoSpaceDN w:val="0"/>
        <w:spacing w:before="286" w:after="0" w:line="354" w:lineRule="exact"/>
        <w:ind w:left="786"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5．房产税</w:t>
      </w:r>
      <w:r>
        <w:rPr>
          <w:rFonts w:hint="default" w:ascii="FreeSerif" w:hAnsi="FreeSerif" w:eastAsia="CESI仿宋-GB2312" w:cs="FreeSerif"/>
          <w:color w:val="000000"/>
          <w:sz w:val="32"/>
          <w:szCs w:val="32"/>
          <w:lang w:val="en-US" w:eastAsia="zh-CN"/>
        </w:rPr>
        <w:t>1.78</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16.28</w:t>
      </w:r>
      <w:r>
        <w:rPr>
          <w:rFonts w:hint="default" w:ascii="FreeSerif" w:hAnsi="FreeSerif" w:eastAsia="CESI仿宋-GB2312" w:cs="FreeSerif"/>
          <w:color w:val="000000"/>
          <w:sz w:val="32"/>
          <w:szCs w:val="32"/>
        </w:rPr>
        <w:t>%；</w:t>
      </w:r>
    </w:p>
    <w:p w14:paraId="132D8ABC">
      <w:pPr>
        <w:widowControl/>
        <w:autoSpaceDE w:val="0"/>
        <w:autoSpaceDN w:val="0"/>
        <w:spacing w:before="286" w:after="0" w:line="354" w:lineRule="exact"/>
        <w:ind w:left="786"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6．印花税</w:t>
      </w:r>
      <w:r>
        <w:rPr>
          <w:rFonts w:hint="default" w:ascii="FreeSerif" w:hAnsi="FreeSerif" w:eastAsia="CESI仿宋-GB2312" w:cs="FreeSerif"/>
          <w:color w:val="000000"/>
          <w:sz w:val="32"/>
          <w:szCs w:val="32"/>
          <w:lang w:val="en-US" w:eastAsia="zh-CN"/>
        </w:rPr>
        <w:t>1.23</w:t>
      </w:r>
      <w:r>
        <w:rPr>
          <w:rFonts w:hint="default" w:ascii="FreeSerif" w:hAnsi="FreeSerif" w:eastAsia="CESI仿宋-GB2312" w:cs="FreeSerif"/>
          <w:color w:val="000000"/>
          <w:sz w:val="32"/>
          <w:szCs w:val="32"/>
        </w:rPr>
        <w:t>亿元，同比下降</w:t>
      </w:r>
      <w:r>
        <w:rPr>
          <w:rFonts w:hint="default" w:ascii="FreeSerif" w:hAnsi="FreeSerif" w:eastAsia="CESI仿宋-GB2312" w:cs="FreeSerif"/>
          <w:color w:val="000000"/>
          <w:sz w:val="32"/>
          <w:szCs w:val="32"/>
          <w:lang w:val="en-US" w:eastAsia="zh-CN"/>
        </w:rPr>
        <w:t>1.22</w:t>
      </w:r>
      <w:r>
        <w:rPr>
          <w:rFonts w:hint="default" w:ascii="FreeSerif" w:hAnsi="FreeSerif" w:eastAsia="CESI仿宋-GB2312" w:cs="FreeSerif"/>
          <w:color w:val="000000"/>
          <w:sz w:val="32"/>
          <w:szCs w:val="32"/>
        </w:rPr>
        <w:t>%；</w:t>
      </w:r>
    </w:p>
    <w:p w14:paraId="66BBA0F3">
      <w:pPr>
        <w:widowControl/>
        <w:autoSpaceDE w:val="0"/>
        <w:autoSpaceDN w:val="0"/>
        <w:spacing w:before="284" w:after="0" w:line="356" w:lineRule="exact"/>
        <w:ind w:left="786"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7．城镇土地使用税</w:t>
      </w:r>
      <w:r>
        <w:rPr>
          <w:rFonts w:hint="default" w:ascii="FreeSerif" w:hAnsi="FreeSerif" w:eastAsia="CESI仿宋-GB2312" w:cs="FreeSerif"/>
          <w:color w:val="000000"/>
          <w:sz w:val="32"/>
          <w:szCs w:val="32"/>
          <w:lang w:val="en-US" w:eastAsia="zh-CN"/>
        </w:rPr>
        <w:t>2.33</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8.44</w:t>
      </w:r>
      <w:r>
        <w:rPr>
          <w:rFonts w:hint="default" w:ascii="FreeSerif" w:hAnsi="FreeSerif" w:eastAsia="CESI仿宋-GB2312" w:cs="FreeSerif"/>
          <w:color w:val="000000"/>
          <w:sz w:val="32"/>
          <w:szCs w:val="32"/>
        </w:rPr>
        <w:t>%；</w:t>
      </w:r>
    </w:p>
    <w:p w14:paraId="3783854F">
      <w:pPr>
        <w:widowControl/>
        <w:autoSpaceDE w:val="0"/>
        <w:autoSpaceDN w:val="0"/>
        <w:spacing w:before="286" w:after="0" w:line="354" w:lineRule="exact"/>
        <w:ind w:left="786" w:right="0" w:firstLine="0"/>
        <w:jc w:val="left"/>
        <w:outlineLvl w:val="1"/>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rPr>
        <w:t>8．土地增值税</w:t>
      </w:r>
      <w:r>
        <w:rPr>
          <w:rFonts w:hint="default" w:ascii="FreeSerif" w:hAnsi="FreeSerif" w:eastAsia="CESI仿宋-GB2312" w:cs="FreeSerif"/>
          <w:color w:val="000000"/>
          <w:sz w:val="32"/>
          <w:szCs w:val="32"/>
          <w:lang w:val="en-US" w:eastAsia="zh-CN"/>
        </w:rPr>
        <w:t>0.025</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104.17</w:t>
      </w:r>
      <w:r>
        <w:rPr>
          <w:rFonts w:hint="default" w:ascii="FreeSerif" w:hAnsi="FreeSerif" w:eastAsia="CESI仿宋-GB2312" w:cs="FreeSerif"/>
          <w:color w:val="000000"/>
          <w:sz w:val="32"/>
          <w:szCs w:val="32"/>
        </w:rPr>
        <w:t>%；</w:t>
      </w:r>
    </w:p>
    <w:p w14:paraId="29EC9083">
      <w:pPr>
        <w:widowControl/>
        <w:autoSpaceDE w:val="0"/>
        <w:autoSpaceDN w:val="0"/>
        <w:spacing w:before="286" w:after="0" w:line="354" w:lineRule="exact"/>
        <w:ind w:left="786" w:right="0" w:firstLine="0"/>
        <w:jc w:val="left"/>
        <w:outlineLvl w:val="1"/>
        <w:rPr>
          <w:rFonts w:hint="default" w:ascii="FreeSerif" w:hAnsi="FreeSerif" w:eastAsia="CESI仿宋-GB2312" w:cs="FreeSerif"/>
          <w:sz w:val="32"/>
          <w:szCs w:val="32"/>
          <w:lang w:val="en-US"/>
        </w:rPr>
      </w:pPr>
      <w:r>
        <w:rPr>
          <w:rFonts w:hint="default" w:ascii="FreeSerif" w:hAnsi="FreeSerif" w:eastAsia="CESI仿宋-GB2312" w:cs="FreeSerif"/>
          <w:color w:val="000000"/>
          <w:sz w:val="32"/>
          <w:szCs w:val="32"/>
          <w:lang w:val="en-US" w:eastAsia="zh-CN"/>
        </w:rPr>
        <w:t>9.车船税0.072亿元，同比下降0.41%；</w:t>
      </w:r>
    </w:p>
    <w:p w14:paraId="5DFD4980">
      <w:pPr>
        <w:widowControl/>
        <w:autoSpaceDE w:val="0"/>
        <w:autoSpaceDN w:val="0"/>
        <w:spacing w:before="286" w:after="0" w:line="354" w:lineRule="exact"/>
        <w:ind w:left="786"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10</w:t>
      </w:r>
      <w:r>
        <w:rPr>
          <w:rFonts w:hint="default" w:ascii="FreeSerif" w:hAnsi="FreeSerif" w:eastAsia="CESI仿宋-GB2312" w:cs="FreeSerif"/>
          <w:color w:val="000000"/>
          <w:sz w:val="32"/>
          <w:szCs w:val="32"/>
        </w:rPr>
        <w:t>．耕地占用税</w:t>
      </w:r>
      <w:r>
        <w:rPr>
          <w:rFonts w:hint="default" w:ascii="FreeSerif" w:hAnsi="FreeSerif" w:eastAsia="CESI仿宋-GB2312" w:cs="FreeSerif"/>
          <w:color w:val="000000"/>
          <w:sz w:val="32"/>
          <w:szCs w:val="32"/>
          <w:lang w:val="en-US" w:eastAsia="zh-CN"/>
        </w:rPr>
        <w:t>2.24</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503.72</w:t>
      </w:r>
      <w:r>
        <w:rPr>
          <w:rFonts w:hint="default" w:ascii="FreeSerif" w:hAnsi="FreeSerif" w:eastAsia="CESI仿宋-GB2312" w:cs="FreeSerif"/>
          <w:color w:val="000000"/>
          <w:sz w:val="32"/>
          <w:szCs w:val="32"/>
        </w:rPr>
        <w:t>%；</w:t>
      </w:r>
    </w:p>
    <w:p w14:paraId="0CBBB41F">
      <w:pPr>
        <w:widowControl/>
        <w:autoSpaceDE w:val="0"/>
        <w:autoSpaceDN w:val="0"/>
        <w:spacing w:before="284" w:after="0" w:line="356" w:lineRule="exact"/>
        <w:ind w:left="786"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1</w:t>
      </w:r>
      <w:r>
        <w:rPr>
          <w:rFonts w:hint="default" w:ascii="FreeSerif" w:hAnsi="FreeSerif" w:eastAsia="CESI仿宋-GB2312" w:cs="FreeSerif"/>
          <w:color w:val="000000"/>
          <w:sz w:val="32"/>
          <w:szCs w:val="32"/>
          <w:lang w:val="en-US" w:eastAsia="zh-CN"/>
        </w:rPr>
        <w:t>1</w:t>
      </w:r>
      <w:r>
        <w:rPr>
          <w:rFonts w:hint="default" w:ascii="FreeSerif" w:hAnsi="FreeSerif" w:eastAsia="CESI仿宋-GB2312" w:cs="FreeSerif"/>
          <w:color w:val="000000"/>
          <w:sz w:val="32"/>
          <w:szCs w:val="32"/>
        </w:rPr>
        <w:t>．契税</w:t>
      </w:r>
      <w:r>
        <w:rPr>
          <w:rFonts w:hint="default" w:ascii="FreeSerif" w:hAnsi="FreeSerif" w:eastAsia="CESI仿宋-GB2312" w:cs="FreeSerif"/>
          <w:color w:val="000000"/>
          <w:sz w:val="32"/>
          <w:szCs w:val="32"/>
          <w:lang w:val="en-US" w:eastAsia="zh-CN"/>
        </w:rPr>
        <w:t>0.15</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default" w:ascii="FreeSerif" w:hAnsi="FreeSerif" w:eastAsia="CESI仿宋-GB2312" w:cs="FreeSerif"/>
          <w:color w:val="000000"/>
          <w:sz w:val="32"/>
          <w:szCs w:val="32"/>
          <w:lang w:val="en-US" w:eastAsia="zh-CN"/>
        </w:rPr>
        <w:t>14.67</w:t>
      </w:r>
      <w:r>
        <w:rPr>
          <w:rFonts w:hint="default" w:ascii="FreeSerif" w:hAnsi="FreeSerif" w:eastAsia="CESI仿宋-GB2312" w:cs="FreeSerif"/>
          <w:color w:val="000000"/>
          <w:sz w:val="32"/>
          <w:szCs w:val="32"/>
        </w:rPr>
        <w:t>%；</w:t>
      </w:r>
    </w:p>
    <w:p w14:paraId="555FD2B6">
      <w:pPr>
        <w:widowControl/>
        <w:autoSpaceDE w:val="0"/>
        <w:autoSpaceDN w:val="0"/>
        <w:spacing w:before="286" w:after="0" w:line="354" w:lineRule="exact"/>
        <w:ind w:left="786"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1</w:t>
      </w:r>
      <w:r>
        <w:rPr>
          <w:rFonts w:hint="default" w:ascii="FreeSerif" w:hAnsi="FreeSerif" w:eastAsia="CESI仿宋-GB2312" w:cs="FreeSerif"/>
          <w:color w:val="000000"/>
          <w:sz w:val="32"/>
          <w:szCs w:val="32"/>
          <w:lang w:val="en-US" w:eastAsia="zh-CN"/>
        </w:rPr>
        <w:t>2</w:t>
      </w:r>
      <w:r>
        <w:rPr>
          <w:rFonts w:hint="default" w:ascii="FreeSerif" w:hAnsi="FreeSerif" w:eastAsia="CESI仿宋-GB2312" w:cs="FreeSerif"/>
          <w:color w:val="000000"/>
          <w:sz w:val="32"/>
          <w:szCs w:val="32"/>
        </w:rPr>
        <w:t>．环保税</w:t>
      </w:r>
      <w:r>
        <w:rPr>
          <w:rFonts w:hint="default" w:ascii="FreeSerif" w:hAnsi="FreeSerif" w:eastAsia="CESI仿宋-GB2312" w:cs="FreeSerif"/>
          <w:color w:val="000000"/>
          <w:sz w:val="32"/>
          <w:szCs w:val="32"/>
          <w:lang w:val="en-US" w:eastAsia="zh-CN"/>
        </w:rPr>
        <w:t>0.90</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81.85</w:t>
      </w:r>
      <w:r>
        <w:rPr>
          <w:rFonts w:hint="default" w:ascii="FreeSerif" w:hAnsi="FreeSerif" w:eastAsia="CESI仿宋-GB2312" w:cs="FreeSerif"/>
          <w:color w:val="000000"/>
          <w:sz w:val="32"/>
          <w:szCs w:val="32"/>
        </w:rPr>
        <w:t>%；</w:t>
      </w:r>
    </w:p>
    <w:p w14:paraId="35D4F7E6">
      <w:pPr>
        <w:widowControl/>
        <w:autoSpaceDE w:val="0"/>
        <w:autoSpaceDN w:val="0"/>
        <w:spacing w:before="10" w:after="0" w:line="628" w:lineRule="exact"/>
        <w:ind w:left="148" w:right="178" w:firstLine="638"/>
        <w:jc w:val="both"/>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（二）非税收入完成</w:t>
      </w:r>
      <w:r>
        <w:rPr>
          <w:rFonts w:hint="default" w:ascii="FreeSerif" w:hAnsi="FreeSerif" w:eastAsia="CESI仿宋-GB2312" w:cs="FreeSerif"/>
          <w:color w:val="000000"/>
          <w:sz w:val="32"/>
          <w:szCs w:val="32"/>
          <w:lang w:val="en-US" w:eastAsia="zh-CN"/>
        </w:rPr>
        <w:t>4.75</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5.42</w:t>
      </w:r>
      <w:r>
        <w:rPr>
          <w:rFonts w:hint="default" w:ascii="FreeSerif" w:hAnsi="FreeSerif" w:eastAsia="CESI仿宋-GB2312" w:cs="FreeSerif"/>
          <w:color w:val="000000"/>
          <w:sz w:val="32"/>
          <w:szCs w:val="32"/>
        </w:rPr>
        <w:t>%。分项目看：专项收入</w:t>
      </w:r>
      <w:r>
        <w:rPr>
          <w:rFonts w:hint="default" w:ascii="FreeSerif" w:hAnsi="FreeSerif" w:eastAsia="CESI仿宋-GB2312" w:cs="FreeSerif"/>
          <w:color w:val="000000"/>
          <w:sz w:val="32"/>
          <w:szCs w:val="32"/>
          <w:lang w:val="en-US" w:eastAsia="zh-CN"/>
        </w:rPr>
        <w:t>2.39</w:t>
      </w:r>
      <w:r>
        <w:rPr>
          <w:rFonts w:hint="default" w:ascii="FreeSerif" w:hAnsi="FreeSerif" w:eastAsia="CESI仿宋-GB2312" w:cs="FreeSerif"/>
          <w:color w:val="000000"/>
          <w:sz w:val="32"/>
          <w:szCs w:val="32"/>
        </w:rPr>
        <w:t>亿元，同比下降</w:t>
      </w:r>
      <w:r>
        <w:rPr>
          <w:rFonts w:hint="default" w:ascii="FreeSerif" w:hAnsi="FreeSerif" w:eastAsia="CESI仿宋-GB2312" w:cs="FreeSerif"/>
          <w:color w:val="000000"/>
          <w:sz w:val="32"/>
          <w:szCs w:val="32"/>
          <w:lang w:val="en-US" w:eastAsia="zh-CN"/>
        </w:rPr>
        <w:t>12.85</w:t>
      </w:r>
      <w:r>
        <w:rPr>
          <w:rFonts w:hint="default" w:ascii="FreeSerif" w:hAnsi="FreeSerif" w:eastAsia="CESI仿宋-GB2312" w:cs="FreeSerif"/>
          <w:color w:val="000000"/>
          <w:sz w:val="32"/>
          <w:szCs w:val="32"/>
        </w:rPr>
        <w:t>%；行政事业性收费收入</w:t>
      </w:r>
      <w:r>
        <w:rPr>
          <w:rFonts w:hint="default" w:ascii="FreeSerif" w:hAnsi="FreeSerif" w:eastAsia="CESI仿宋-GB2312" w:cs="FreeSerif"/>
          <w:color w:val="000000"/>
          <w:sz w:val="32"/>
          <w:szCs w:val="32"/>
          <w:lang w:val="en-US" w:eastAsia="zh-CN"/>
        </w:rPr>
        <w:t>0.89</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default" w:ascii="FreeSerif" w:hAnsi="FreeSerif" w:eastAsia="CESI仿宋-GB2312" w:cs="FreeSerif"/>
          <w:color w:val="000000"/>
          <w:sz w:val="32"/>
          <w:szCs w:val="32"/>
          <w:lang w:val="en-US" w:eastAsia="zh-CN"/>
        </w:rPr>
        <w:t>41.28</w:t>
      </w:r>
      <w:r>
        <w:rPr>
          <w:rFonts w:hint="default" w:ascii="FreeSerif" w:hAnsi="FreeSerif" w:eastAsia="CESI仿宋-GB2312" w:cs="FreeSerif"/>
          <w:color w:val="000000"/>
          <w:sz w:val="32"/>
          <w:szCs w:val="32"/>
        </w:rPr>
        <w:t>%；罚没收入</w:t>
      </w:r>
      <w:r>
        <w:rPr>
          <w:rFonts w:hint="default" w:ascii="FreeSerif" w:hAnsi="FreeSerif" w:eastAsia="CESI仿宋-GB2312" w:cs="FreeSerif"/>
          <w:color w:val="000000"/>
          <w:sz w:val="32"/>
          <w:szCs w:val="32"/>
          <w:lang w:val="en-US" w:eastAsia="zh-CN"/>
        </w:rPr>
        <w:t>0.69</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0.17</w:t>
      </w:r>
      <w:r>
        <w:rPr>
          <w:rFonts w:hint="default" w:ascii="FreeSerif" w:hAnsi="FreeSerif" w:eastAsia="CESI仿宋-GB2312" w:cs="FreeSerif"/>
          <w:color w:val="000000"/>
          <w:sz w:val="32"/>
          <w:szCs w:val="32"/>
        </w:rPr>
        <w:t>%；国有资源（资产）有偿使用收入</w:t>
      </w:r>
      <w:r>
        <w:rPr>
          <w:rFonts w:hint="default" w:ascii="FreeSerif" w:hAnsi="FreeSerif" w:eastAsia="CESI仿宋-GB2312" w:cs="FreeSerif"/>
          <w:color w:val="000000"/>
          <w:sz w:val="32"/>
          <w:szCs w:val="32"/>
          <w:lang w:val="en-US" w:eastAsia="zh-CN"/>
        </w:rPr>
        <w:t>0.64</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23.32</w:t>
      </w:r>
      <w:r>
        <w:rPr>
          <w:rFonts w:hint="default" w:ascii="FreeSerif" w:hAnsi="FreeSerif" w:eastAsia="CESI仿宋-GB2312" w:cs="FreeSerif"/>
          <w:color w:val="000000"/>
          <w:sz w:val="32"/>
          <w:szCs w:val="32"/>
        </w:rPr>
        <w:t>%；政府住房基金收入</w:t>
      </w:r>
      <w:r>
        <w:rPr>
          <w:rFonts w:hint="default" w:ascii="FreeSerif" w:hAnsi="FreeSerif" w:eastAsia="CESI仿宋-GB2312" w:cs="FreeSerif"/>
          <w:color w:val="000000"/>
          <w:sz w:val="32"/>
          <w:szCs w:val="32"/>
          <w:lang w:val="en-US" w:eastAsia="zh-CN"/>
        </w:rPr>
        <w:t>0.13</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default" w:ascii="FreeSerif" w:hAnsi="FreeSerif" w:eastAsia="CESI仿宋-GB2312" w:cs="FreeSerif"/>
          <w:color w:val="000000"/>
          <w:sz w:val="32"/>
          <w:szCs w:val="32"/>
          <w:lang w:val="en-US" w:eastAsia="zh-CN"/>
        </w:rPr>
        <w:t>6.49</w:t>
      </w:r>
      <w:r>
        <w:rPr>
          <w:rFonts w:hint="default" w:ascii="FreeSerif" w:hAnsi="FreeSerif" w:eastAsia="CESI仿宋-GB2312" w:cs="FreeSerif"/>
          <w:color w:val="000000"/>
          <w:sz w:val="32"/>
          <w:szCs w:val="32"/>
        </w:rPr>
        <w:t>%；其他收入</w:t>
      </w:r>
      <w:r>
        <w:rPr>
          <w:rFonts w:hint="default" w:ascii="FreeSerif" w:hAnsi="FreeSerif" w:eastAsia="CESI仿宋-GB2312" w:cs="FreeSerif"/>
          <w:color w:val="000000"/>
          <w:sz w:val="32"/>
          <w:szCs w:val="32"/>
          <w:lang w:val="en-US" w:eastAsia="zh-CN"/>
        </w:rPr>
        <w:t>0.0093</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745.45</w:t>
      </w:r>
      <w:r>
        <w:rPr>
          <w:rFonts w:hint="default" w:ascii="FreeSerif" w:hAnsi="FreeSerif" w:eastAsia="CESI仿宋-GB2312" w:cs="FreeSerif"/>
          <w:color w:val="000000"/>
          <w:sz w:val="32"/>
          <w:szCs w:val="32"/>
        </w:rPr>
        <w:t>%。</w:t>
      </w:r>
    </w:p>
    <w:p w14:paraId="0CAFF5FD">
      <w:pPr>
        <w:widowControl/>
        <w:autoSpaceDE w:val="0"/>
        <w:autoSpaceDN w:val="0"/>
        <w:spacing w:before="8198" w:after="0" w:line="276" w:lineRule="exact"/>
        <w:ind w:left="0" w:right="4306" w:firstLine="0"/>
        <w:jc w:val="right"/>
        <w:rPr>
          <w:rFonts w:hint="default" w:ascii="FreeSerif" w:hAnsi="FreeSerif" w:cs="FreeSerif"/>
        </w:rPr>
      </w:pPr>
    </w:p>
    <w:p w14:paraId="58157975">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36E130E5">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lang w:eastAsia="zh-CN"/>
        </w:rPr>
      </w:pPr>
    </w:p>
    <w:p w14:paraId="0DD98E22">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rPr>
      </w:pPr>
      <w:r>
        <w:rPr>
          <w:rFonts w:hint="default" w:ascii="FreeSerif" w:hAnsi="FreeSerif" w:eastAsia="方正小标宋_GBK" w:cs="FreeSerif"/>
          <w:color w:val="000000"/>
          <w:sz w:val="44"/>
          <w:szCs w:val="44"/>
          <w:lang w:eastAsia="zh-CN"/>
        </w:rPr>
        <w:t>2025</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一般公共预算支出执行情况表</w:t>
      </w:r>
    </w:p>
    <w:p w14:paraId="33A85083">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rPr>
      </w:pPr>
    </w:p>
    <w:tbl>
      <w:tblPr>
        <w:tblStyle w:val="5"/>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495"/>
        <w:gridCol w:w="1425"/>
        <w:gridCol w:w="1380"/>
        <w:gridCol w:w="1590"/>
      </w:tblGrid>
      <w:tr w14:paraId="1659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nil"/>
              <w:left w:val="nil"/>
              <w:bottom w:val="nil"/>
              <w:right w:val="nil"/>
            </w:tcBorders>
            <w:shd w:val="clear" w:color="auto" w:fill="auto"/>
            <w:noWrap/>
            <w:vAlign w:val="bottom"/>
          </w:tcPr>
          <w:p w14:paraId="4B7BF4D2">
            <w:pPr>
              <w:keepNext w:val="0"/>
              <w:keepLines w:val="0"/>
              <w:widowControl/>
              <w:suppressLineNumbers w:val="0"/>
              <w:jc w:val="lef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表2</w:t>
            </w:r>
          </w:p>
        </w:tc>
        <w:tc>
          <w:tcPr>
            <w:tcW w:w="3495" w:type="dxa"/>
            <w:tcBorders>
              <w:top w:val="nil"/>
              <w:left w:val="nil"/>
              <w:bottom w:val="nil"/>
              <w:right w:val="nil"/>
            </w:tcBorders>
            <w:shd w:val="clear" w:color="auto" w:fill="auto"/>
            <w:noWrap/>
            <w:vAlign w:val="center"/>
          </w:tcPr>
          <w:p w14:paraId="1F70A934">
            <w:pPr>
              <w:jc w:val="left"/>
              <w:rPr>
                <w:rFonts w:hint="eastAsia" w:ascii="CESI宋体-GB2312" w:hAnsi="CESI宋体-GB2312" w:eastAsia="CESI宋体-GB2312" w:cs="CESI宋体-GB2312"/>
                <w:i w:val="0"/>
                <w:iCs w:val="0"/>
                <w:color w:val="000000"/>
                <w:sz w:val="22"/>
                <w:szCs w:val="22"/>
                <w:u w:val="none"/>
              </w:rPr>
            </w:pPr>
          </w:p>
        </w:tc>
        <w:tc>
          <w:tcPr>
            <w:tcW w:w="1425" w:type="dxa"/>
            <w:tcBorders>
              <w:top w:val="nil"/>
              <w:left w:val="nil"/>
              <w:bottom w:val="nil"/>
              <w:right w:val="nil"/>
            </w:tcBorders>
            <w:shd w:val="clear" w:color="auto" w:fill="auto"/>
            <w:noWrap/>
            <w:vAlign w:val="center"/>
          </w:tcPr>
          <w:p w14:paraId="0F5A15C4">
            <w:pPr>
              <w:jc w:val="right"/>
              <w:rPr>
                <w:rFonts w:hint="eastAsia" w:ascii="CESI宋体-GB2312" w:hAnsi="CESI宋体-GB2312" w:eastAsia="CESI宋体-GB2312" w:cs="CESI宋体-GB2312"/>
                <w:i w:val="0"/>
                <w:iCs w:val="0"/>
                <w:color w:val="000000"/>
                <w:sz w:val="22"/>
                <w:szCs w:val="22"/>
                <w:u w:val="none"/>
              </w:rPr>
            </w:pPr>
          </w:p>
        </w:tc>
        <w:tc>
          <w:tcPr>
            <w:tcW w:w="1380" w:type="dxa"/>
            <w:tcBorders>
              <w:top w:val="nil"/>
              <w:left w:val="nil"/>
              <w:bottom w:val="nil"/>
              <w:right w:val="nil"/>
            </w:tcBorders>
            <w:shd w:val="clear" w:color="auto" w:fill="auto"/>
            <w:noWrap/>
            <w:vAlign w:val="center"/>
          </w:tcPr>
          <w:p w14:paraId="0B430254">
            <w:pPr>
              <w:jc w:val="right"/>
              <w:rPr>
                <w:rFonts w:hint="eastAsia" w:ascii="CESI宋体-GB2312" w:hAnsi="CESI宋体-GB2312" w:eastAsia="CESI宋体-GB2312" w:cs="CESI宋体-GB2312"/>
                <w:i w:val="0"/>
                <w:iCs w:val="0"/>
                <w:color w:val="000000"/>
                <w:sz w:val="22"/>
                <w:szCs w:val="22"/>
                <w:u w:val="none"/>
              </w:rPr>
            </w:pPr>
          </w:p>
        </w:tc>
        <w:tc>
          <w:tcPr>
            <w:tcW w:w="1590" w:type="dxa"/>
            <w:tcBorders>
              <w:top w:val="nil"/>
              <w:left w:val="nil"/>
              <w:bottom w:val="nil"/>
              <w:right w:val="nil"/>
            </w:tcBorders>
            <w:shd w:val="clear" w:color="auto" w:fill="auto"/>
            <w:noWrap/>
            <w:vAlign w:val="bottom"/>
          </w:tcPr>
          <w:p w14:paraId="0E0FC062">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单位：万元</w:t>
            </w:r>
          </w:p>
        </w:tc>
      </w:tr>
      <w:tr w14:paraId="2728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056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科目编码</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7D47">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8433">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2024年完成数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62E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2025年完成数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2F63">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比上年增减%</w:t>
            </w:r>
          </w:p>
        </w:tc>
      </w:tr>
      <w:tr w14:paraId="2B67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E97C">
            <w:pPr>
              <w:jc w:val="left"/>
              <w:rPr>
                <w:rFonts w:hint="eastAsia" w:ascii="CESI宋体-GB2312" w:hAnsi="CESI宋体-GB2312" w:eastAsia="CESI宋体-GB2312" w:cs="CESI宋体-GB2312"/>
                <w:i w:val="0"/>
                <w:iCs w:val="0"/>
                <w:color w:val="000000"/>
                <w:sz w:val="24"/>
                <w:szCs w:val="24"/>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A66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一般公共预算支出合计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FA8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336,057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D09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327100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431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-2.67%</w:t>
            </w:r>
          </w:p>
        </w:tc>
      </w:tr>
      <w:tr w14:paraId="4ECE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B7B7A62">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408B76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一般公共服务支出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FB8AF1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18,562</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DCDDE5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40,470</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9337C7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118.03%</w:t>
            </w:r>
          </w:p>
        </w:tc>
      </w:tr>
      <w:tr w14:paraId="4CFC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F90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CD3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人大事务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DFA6">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751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4915">
            <w:pPr>
              <w:jc w:val="right"/>
              <w:rPr>
                <w:rFonts w:hint="eastAsia" w:ascii="CESI宋体-GB2312" w:hAnsi="CESI宋体-GB2312" w:eastAsia="CESI宋体-GB2312" w:cs="CESI宋体-GB2312"/>
                <w:i w:val="0"/>
                <w:iCs w:val="0"/>
                <w:color w:val="000000"/>
                <w:sz w:val="24"/>
                <w:szCs w:val="24"/>
                <w:u w:val="none"/>
              </w:rPr>
            </w:pPr>
          </w:p>
        </w:tc>
      </w:tr>
      <w:tr w14:paraId="0F07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2AE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4A5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政府办公厅(室)及相关机构事务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609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7,024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12F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9,701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BC7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38.11%</w:t>
            </w:r>
          </w:p>
        </w:tc>
      </w:tr>
      <w:tr w14:paraId="3060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64B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20104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EB3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发展与改革事务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F0B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2,161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D09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11,840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A25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447.89%</w:t>
            </w:r>
          </w:p>
        </w:tc>
      </w:tr>
      <w:tr w14:paraId="4433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99E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70B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统计信息事务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714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5FD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1C2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61.40%</w:t>
            </w:r>
          </w:p>
        </w:tc>
      </w:tr>
      <w:tr w14:paraId="7A2C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D87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20106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0C0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财政事务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08B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252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A94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357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47E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41.67%</w:t>
            </w:r>
          </w:p>
        </w:tc>
      </w:tr>
      <w:tr w14:paraId="2D76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560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20107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B6D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税收事务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61C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54A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84F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-25.93%</w:t>
            </w:r>
          </w:p>
        </w:tc>
      </w:tr>
      <w:tr w14:paraId="4C005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6BB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20111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CC2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纪检监察事务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EE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2C4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CC6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-35.71%</w:t>
            </w:r>
          </w:p>
        </w:tc>
      </w:tr>
      <w:tr w14:paraId="3855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BCA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20113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935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商贸事务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847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7,691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287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12,756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418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65.86%</w:t>
            </w:r>
          </w:p>
        </w:tc>
      </w:tr>
      <w:tr w14:paraId="6DFD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1C6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20114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804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知识产权事务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6D4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3302">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11E6">
            <w:pPr>
              <w:jc w:val="right"/>
              <w:rPr>
                <w:rFonts w:hint="eastAsia" w:ascii="CESI宋体-GB2312" w:hAnsi="CESI宋体-GB2312" w:eastAsia="CESI宋体-GB2312" w:cs="CESI宋体-GB2312"/>
                <w:i w:val="0"/>
                <w:iCs w:val="0"/>
                <w:color w:val="000000"/>
                <w:sz w:val="24"/>
                <w:szCs w:val="24"/>
                <w:u w:val="none"/>
              </w:rPr>
            </w:pPr>
          </w:p>
        </w:tc>
      </w:tr>
      <w:tr w14:paraId="468A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A2B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20123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5DE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民族事务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715A">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165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79E8">
            <w:pPr>
              <w:jc w:val="right"/>
              <w:rPr>
                <w:rFonts w:hint="eastAsia" w:ascii="CESI宋体-GB2312" w:hAnsi="CESI宋体-GB2312" w:eastAsia="CESI宋体-GB2312" w:cs="CESI宋体-GB2312"/>
                <w:i w:val="0"/>
                <w:iCs w:val="0"/>
                <w:color w:val="000000"/>
                <w:sz w:val="24"/>
                <w:szCs w:val="24"/>
                <w:u w:val="none"/>
              </w:rPr>
            </w:pPr>
          </w:p>
        </w:tc>
      </w:tr>
      <w:tr w14:paraId="559B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2AF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20129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161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群众团体事务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31D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4D9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B97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0.00%</w:t>
            </w:r>
          </w:p>
        </w:tc>
      </w:tr>
      <w:tr w14:paraId="2B67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3FF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20131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943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党委办公厅(室)及相关机构事务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19B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2AB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689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61A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68.05%</w:t>
            </w:r>
          </w:p>
        </w:tc>
      </w:tr>
      <w:tr w14:paraId="2FFB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8B2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20132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8AA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组织事务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9912">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00A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079C">
            <w:pPr>
              <w:jc w:val="right"/>
              <w:rPr>
                <w:rFonts w:hint="eastAsia" w:ascii="CESI宋体-GB2312" w:hAnsi="CESI宋体-GB2312" w:eastAsia="CESI宋体-GB2312" w:cs="CESI宋体-GB2312"/>
                <w:i w:val="0"/>
                <w:iCs w:val="0"/>
                <w:color w:val="000000"/>
                <w:sz w:val="24"/>
                <w:szCs w:val="24"/>
                <w:u w:val="none"/>
              </w:rPr>
            </w:pPr>
          </w:p>
        </w:tc>
      </w:tr>
      <w:tr w14:paraId="58BB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E7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20133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E0F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宣传事务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503D">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465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1C64">
            <w:pPr>
              <w:jc w:val="right"/>
              <w:rPr>
                <w:rFonts w:hint="eastAsia" w:ascii="CESI宋体-GB2312" w:hAnsi="CESI宋体-GB2312" w:eastAsia="CESI宋体-GB2312" w:cs="CESI宋体-GB2312"/>
                <w:i w:val="0"/>
                <w:iCs w:val="0"/>
                <w:color w:val="000000"/>
                <w:sz w:val="24"/>
                <w:szCs w:val="24"/>
                <w:u w:val="none"/>
              </w:rPr>
            </w:pPr>
          </w:p>
        </w:tc>
      </w:tr>
      <w:tr w14:paraId="354C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CA0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20134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315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统战事务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F22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BA6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055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-89.47%</w:t>
            </w:r>
          </w:p>
        </w:tc>
      </w:tr>
      <w:tr w14:paraId="0964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440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20138</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2CD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市场监督管理事务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7D4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7B6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BBE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-73.33%</w:t>
            </w:r>
          </w:p>
        </w:tc>
      </w:tr>
      <w:tr w14:paraId="236D9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07E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20139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66F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社会工作事务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FA26">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078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A219">
            <w:pPr>
              <w:jc w:val="right"/>
              <w:rPr>
                <w:rFonts w:hint="eastAsia" w:ascii="CESI宋体-GB2312" w:hAnsi="CESI宋体-GB2312" w:eastAsia="CESI宋体-GB2312" w:cs="CESI宋体-GB2312"/>
                <w:i w:val="0"/>
                <w:iCs w:val="0"/>
                <w:color w:val="000000"/>
                <w:sz w:val="24"/>
                <w:szCs w:val="24"/>
                <w:u w:val="none"/>
              </w:rPr>
            </w:pPr>
          </w:p>
        </w:tc>
      </w:tr>
      <w:tr w14:paraId="7795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76C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20140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3BA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信访事务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45E2">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864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31A3">
            <w:pPr>
              <w:jc w:val="right"/>
              <w:rPr>
                <w:rFonts w:hint="eastAsia" w:ascii="CESI宋体-GB2312" w:hAnsi="CESI宋体-GB2312" w:eastAsia="CESI宋体-GB2312" w:cs="CESI宋体-GB2312"/>
                <w:i w:val="0"/>
                <w:iCs w:val="0"/>
                <w:color w:val="000000"/>
                <w:sz w:val="24"/>
                <w:szCs w:val="24"/>
                <w:u w:val="none"/>
              </w:rPr>
            </w:pPr>
          </w:p>
        </w:tc>
      </w:tr>
      <w:tr w14:paraId="50975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4ED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A67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其他一般公共服务支出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733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628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4,439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640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5061.63%</w:t>
            </w:r>
          </w:p>
        </w:tc>
      </w:tr>
      <w:tr w14:paraId="2BC3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25A28F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204</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48095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公共安全支出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987977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1,859</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4961B4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1,913</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5CB9F8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2.90%</w:t>
            </w:r>
          </w:p>
        </w:tc>
      </w:tr>
      <w:tr w14:paraId="0100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B15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20402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935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公安</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D72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1,802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6F4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1,769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60C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-1.83%</w:t>
            </w:r>
          </w:p>
        </w:tc>
      </w:tr>
      <w:tr w14:paraId="6B0C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BCA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20405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14E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法院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372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4F1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A5A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323.33%</w:t>
            </w:r>
          </w:p>
        </w:tc>
      </w:tr>
    </w:tbl>
    <w:p w14:paraId="2C667B48">
      <w:pPr>
        <w:rPr>
          <w:rFonts w:hint="default" w:ascii="FreeSerif" w:hAnsi="FreeSerif" w:eastAsia="Cr9J0nuu+SimSun" w:cs="FreeSerif"/>
          <w:color w:val="000000"/>
          <w:sz w:val="22"/>
        </w:rPr>
      </w:pPr>
      <w:r>
        <w:rPr>
          <w:rFonts w:hint="default" w:ascii="FreeSerif" w:hAnsi="FreeSerif" w:eastAsia="Cr9J0nuu+SimSun" w:cs="FreeSerif"/>
          <w:color w:val="000000"/>
          <w:sz w:val="22"/>
        </w:rPr>
        <w:br w:type="page"/>
      </w:r>
    </w:p>
    <w:p w14:paraId="58C695FD">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lang w:eastAsia="zh-CN"/>
        </w:rPr>
      </w:pPr>
    </w:p>
    <w:p w14:paraId="13DE7B45">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rPr>
      </w:pPr>
      <w:r>
        <w:rPr>
          <w:rFonts w:hint="default" w:ascii="FreeSerif" w:hAnsi="FreeSerif" w:eastAsia="方正小标宋_GBK" w:cs="FreeSerif"/>
          <w:color w:val="000000"/>
          <w:sz w:val="44"/>
          <w:szCs w:val="44"/>
          <w:lang w:eastAsia="zh-CN"/>
        </w:rPr>
        <w:t>2025</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一般公共预算支出执行情况表</w:t>
      </w:r>
    </w:p>
    <w:p w14:paraId="1E41B9EF">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lang w:eastAsia="zh-CN"/>
        </w:rPr>
      </w:pPr>
    </w:p>
    <w:tbl>
      <w:tblPr>
        <w:tblStyle w:val="5"/>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495"/>
        <w:gridCol w:w="1425"/>
        <w:gridCol w:w="1380"/>
        <w:gridCol w:w="1590"/>
      </w:tblGrid>
      <w:tr w14:paraId="080B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nil"/>
              <w:left w:val="nil"/>
              <w:bottom w:val="nil"/>
              <w:right w:val="nil"/>
            </w:tcBorders>
            <w:shd w:val="clear" w:color="auto" w:fill="auto"/>
            <w:noWrap/>
            <w:vAlign w:val="bottom"/>
          </w:tcPr>
          <w:p w14:paraId="189B20BA">
            <w:pPr>
              <w:keepNext w:val="0"/>
              <w:keepLines w:val="0"/>
              <w:widowControl/>
              <w:suppressLineNumbers w:val="0"/>
              <w:jc w:val="left"/>
              <w:textAlignment w:val="bottom"/>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表</w:t>
            </w:r>
            <w:r>
              <w:rPr>
                <w:rFonts w:hint="default" w:ascii="FreeSerif" w:hAnsi="FreeSerif" w:eastAsia="FreeSerif" w:cs="FreeSerif"/>
                <w:i w:val="0"/>
                <w:iCs w:val="0"/>
                <w:color w:val="000000"/>
                <w:kern w:val="0"/>
                <w:sz w:val="22"/>
                <w:szCs w:val="22"/>
                <w:u w:val="none"/>
                <w:lang w:val="en-US" w:eastAsia="zh-CN" w:bidi="ar"/>
              </w:rPr>
              <w:t>2</w:t>
            </w:r>
          </w:p>
        </w:tc>
        <w:tc>
          <w:tcPr>
            <w:tcW w:w="3495" w:type="dxa"/>
            <w:tcBorders>
              <w:top w:val="nil"/>
              <w:left w:val="nil"/>
              <w:bottom w:val="nil"/>
              <w:right w:val="nil"/>
            </w:tcBorders>
            <w:shd w:val="clear" w:color="auto" w:fill="auto"/>
            <w:noWrap/>
            <w:vAlign w:val="center"/>
          </w:tcPr>
          <w:p w14:paraId="1B5DBB8D">
            <w:pPr>
              <w:jc w:val="left"/>
              <w:rPr>
                <w:rFonts w:hint="default" w:ascii="FreeSerif" w:hAnsi="FreeSerif" w:eastAsia="FreeSerif" w:cs="FreeSerif"/>
                <w:i w:val="0"/>
                <w:iCs w:val="0"/>
                <w:color w:val="000000"/>
                <w:sz w:val="22"/>
                <w:szCs w:val="22"/>
                <w:u w:val="none"/>
              </w:rPr>
            </w:pPr>
          </w:p>
        </w:tc>
        <w:tc>
          <w:tcPr>
            <w:tcW w:w="1425" w:type="dxa"/>
            <w:tcBorders>
              <w:top w:val="nil"/>
              <w:left w:val="nil"/>
              <w:bottom w:val="nil"/>
              <w:right w:val="nil"/>
            </w:tcBorders>
            <w:shd w:val="clear" w:color="auto" w:fill="auto"/>
            <w:noWrap/>
            <w:vAlign w:val="center"/>
          </w:tcPr>
          <w:p w14:paraId="1A4A346A">
            <w:pPr>
              <w:jc w:val="right"/>
              <w:rPr>
                <w:rFonts w:hint="default" w:ascii="FreeSerif" w:hAnsi="FreeSerif" w:eastAsia="FreeSerif" w:cs="FreeSerif"/>
                <w:i w:val="0"/>
                <w:iCs w:val="0"/>
                <w:color w:val="000000"/>
                <w:sz w:val="22"/>
                <w:szCs w:val="22"/>
                <w:u w:val="none"/>
              </w:rPr>
            </w:pPr>
          </w:p>
        </w:tc>
        <w:tc>
          <w:tcPr>
            <w:tcW w:w="1380" w:type="dxa"/>
            <w:tcBorders>
              <w:top w:val="nil"/>
              <w:left w:val="nil"/>
              <w:bottom w:val="nil"/>
              <w:right w:val="nil"/>
            </w:tcBorders>
            <w:shd w:val="clear" w:color="auto" w:fill="auto"/>
            <w:noWrap/>
            <w:vAlign w:val="center"/>
          </w:tcPr>
          <w:p w14:paraId="592294BD">
            <w:pPr>
              <w:jc w:val="right"/>
              <w:rPr>
                <w:rFonts w:hint="default" w:ascii="FreeSerif" w:hAnsi="FreeSerif" w:eastAsia="FreeSerif" w:cs="FreeSerif"/>
                <w:i w:val="0"/>
                <w:iCs w:val="0"/>
                <w:color w:val="000000"/>
                <w:sz w:val="22"/>
                <w:szCs w:val="22"/>
                <w:u w:val="none"/>
              </w:rPr>
            </w:pPr>
          </w:p>
        </w:tc>
        <w:tc>
          <w:tcPr>
            <w:tcW w:w="1590" w:type="dxa"/>
            <w:tcBorders>
              <w:top w:val="nil"/>
              <w:left w:val="nil"/>
              <w:bottom w:val="nil"/>
              <w:right w:val="nil"/>
            </w:tcBorders>
            <w:shd w:val="clear" w:color="auto" w:fill="auto"/>
            <w:noWrap/>
            <w:vAlign w:val="bottom"/>
          </w:tcPr>
          <w:p w14:paraId="2981DBBA">
            <w:pPr>
              <w:keepNext w:val="0"/>
              <w:keepLines w:val="0"/>
              <w:widowControl/>
              <w:suppressLineNumbers w:val="0"/>
              <w:jc w:val="right"/>
              <w:textAlignment w:val="bottom"/>
              <w:rPr>
                <w:rFonts w:hint="default" w:ascii="FreeSerif" w:hAnsi="FreeSerif" w:eastAsia="Cr9J0nuu + SimSun" w:cs="FreeSerif"/>
                <w:i w:val="0"/>
                <w:iCs w:val="0"/>
                <w:color w:val="000000"/>
                <w:sz w:val="22"/>
                <w:szCs w:val="22"/>
                <w:u w:val="none"/>
              </w:rPr>
            </w:pPr>
            <w:r>
              <w:rPr>
                <w:rFonts w:hint="default" w:ascii="FreeSerif" w:hAnsi="FreeSerif" w:eastAsia="Cr9J0nuu + SimSun" w:cs="FreeSerif"/>
                <w:i w:val="0"/>
                <w:iCs w:val="0"/>
                <w:color w:val="000000"/>
                <w:kern w:val="0"/>
                <w:sz w:val="22"/>
                <w:szCs w:val="22"/>
                <w:u w:val="none"/>
                <w:lang w:val="en-US" w:eastAsia="zh-CN" w:bidi="ar"/>
              </w:rPr>
              <w:t>单位：万元</w:t>
            </w:r>
          </w:p>
        </w:tc>
      </w:tr>
      <w:tr w14:paraId="733D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4667">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科目编码</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F1E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036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2024年完成数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E820">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2025年完成数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2DC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比上年增减%</w:t>
            </w:r>
          </w:p>
        </w:tc>
      </w:tr>
      <w:tr w14:paraId="394A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052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20406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10E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司法</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D94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15C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8B5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400.00%</w:t>
            </w:r>
          </w:p>
        </w:tc>
      </w:tr>
      <w:tr w14:paraId="64B9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4992">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20499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06A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其他公共安全支出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F63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C23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2D9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-72.00%</w:t>
            </w:r>
          </w:p>
        </w:tc>
      </w:tr>
      <w:tr w14:paraId="5460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76EEC6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205</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198331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教育支出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FB7534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9,141</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70101A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10,031</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0149AF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9.74%</w:t>
            </w:r>
          </w:p>
        </w:tc>
      </w:tr>
      <w:tr w14:paraId="5697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EF1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20501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AEC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教育管理事务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877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3266">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5A76">
            <w:pPr>
              <w:jc w:val="right"/>
              <w:rPr>
                <w:rFonts w:hint="eastAsia" w:ascii="CESI宋体-GB2312" w:hAnsi="CESI宋体-GB2312" w:eastAsia="CESI宋体-GB2312" w:cs="CESI宋体-GB2312"/>
                <w:i w:val="0"/>
                <w:iCs w:val="0"/>
                <w:color w:val="000000"/>
                <w:sz w:val="24"/>
                <w:szCs w:val="24"/>
                <w:u w:val="none"/>
              </w:rPr>
            </w:pPr>
          </w:p>
        </w:tc>
      </w:tr>
      <w:tr w14:paraId="3DCA2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C03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20502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93C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普通教育</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E2A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9,130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3C1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10,031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93F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9.87%</w:t>
            </w:r>
          </w:p>
        </w:tc>
      </w:tr>
      <w:tr w14:paraId="044F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B52425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206</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DA729F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科学技术支出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27B8F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24,058</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FCB95D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25,716</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175926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6.89%</w:t>
            </w:r>
          </w:p>
        </w:tc>
      </w:tr>
      <w:tr w14:paraId="7193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3DB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20601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921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科学技术管理事务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364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B95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56A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166.67%</w:t>
            </w:r>
          </w:p>
        </w:tc>
      </w:tr>
      <w:tr w14:paraId="45E5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819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20602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77E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基础研究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91A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134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2DB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6400.00%</w:t>
            </w:r>
          </w:p>
        </w:tc>
      </w:tr>
      <w:tr w14:paraId="09B3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EF3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20604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729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技术研究与开发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CD5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22,728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865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23,973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00F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5.48%</w:t>
            </w:r>
          </w:p>
        </w:tc>
      </w:tr>
      <w:tr w14:paraId="2BB3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916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20605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29F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科技条件与服务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E12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9C8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952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-50.00%</w:t>
            </w:r>
          </w:p>
        </w:tc>
      </w:tr>
      <w:tr w14:paraId="4628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11E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20609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C1D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科技重大项目</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D7D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886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7C1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1,470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D80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65.91%</w:t>
            </w:r>
          </w:p>
        </w:tc>
      </w:tr>
      <w:tr w14:paraId="6CEC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3B2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20699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EC4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其他科学技术支出(款)</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3D5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D649">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7A05">
            <w:pPr>
              <w:jc w:val="right"/>
              <w:rPr>
                <w:rFonts w:hint="eastAsia" w:ascii="CESI宋体-GB2312" w:hAnsi="CESI宋体-GB2312" w:eastAsia="CESI宋体-GB2312" w:cs="CESI宋体-GB2312"/>
                <w:i w:val="0"/>
                <w:iCs w:val="0"/>
                <w:color w:val="000000"/>
                <w:sz w:val="24"/>
                <w:szCs w:val="24"/>
                <w:u w:val="none"/>
              </w:rPr>
            </w:pPr>
          </w:p>
        </w:tc>
      </w:tr>
      <w:tr w14:paraId="4D75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7F0B58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207</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B6B986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文化旅游体育与传媒支出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2D5C5A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284</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F9F61B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713</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7B0021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151.06%</w:t>
            </w:r>
          </w:p>
        </w:tc>
      </w:tr>
      <w:tr w14:paraId="1BE7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79E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20702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342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文物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06B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B44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713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F68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710.23%</w:t>
            </w:r>
          </w:p>
        </w:tc>
      </w:tr>
      <w:tr w14:paraId="68A7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71C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20703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BF3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体育</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107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8350">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6C21">
            <w:pPr>
              <w:jc w:val="right"/>
              <w:rPr>
                <w:rFonts w:hint="eastAsia" w:ascii="CESI宋体-GB2312" w:hAnsi="CESI宋体-GB2312" w:eastAsia="CESI宋体-GB2312" w:cs="CESI宋体-GB2312"/>
                <w:i w:val="0"/>
                <w:iCs w:val="0"/>
                <w:color w:val="000000"/>
                <w:sz w:val="24"/>
                <w:szCs w:val="24"/>
                <w:u w:val="none"/>
              </w:rPr>
            </w:pPr>
          </w:p>
        </w:tc>
      </w:tr>
      <w:tr w14:paraId="476F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352948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898B10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社会保障和就业支出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1C3444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9,563</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C0D8E4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10,262</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8B20B1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7.31%</w:t>
            </w:r>
          </w:p>
        </w:tc>
      </w:tr>
      <w:tr w14:paraId="1C109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6F4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512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人力资源和社会保障管理事务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B8D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5,258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3C4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4,912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E9F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-6.58%</w:t>
            </w:r>
          </w:p>
        </w:tc>
      </w:tr>
      <w:tr w14:paraId="7345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E15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003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民政管理事务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86F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711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178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4E0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-47.18%</w:t>
            </w:r>
          </w:p>
        </w:tc>
      </w:tr>
      <w:tr w14:paraId="610D4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B5D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D51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行政事业单位养老支出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95D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1,966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6BA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2,217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25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12.77%</w:t>
            </w:r>
          </w:p>
        </w:tc>
      </w:tr>
      <w:tr w14:paraId="1A22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67E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20807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AB3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就业补助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EF6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FBC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1,169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CF5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342.80%</w:t>
            </w:r>
          </w:p>
        </w:tc>
      </w:tr>
      <w:tr w14:paraId="3539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9C2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20808</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BCC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抚恤</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A31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F60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1BC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-59.84%</w:t>
            </w:r>
          </w:p>
        </w:tc>
      </w:tr>
      <w:tr w14:paraId="726A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806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20809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B4A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退役安置</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C22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4A5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E83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139.29%</w:t>
            </w:r>
          </w:p>
        </w:tc>
      </w:tr>
      <w:tr w14:paraId="5F65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2DA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20810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1DA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社会福利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331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369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9F0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10.20%</w:t>
            </w:r>
          </w:p>
        </w:tc>
      </w:tr>
      <w:tr w14:paraId="5A73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2EB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20811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E56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残疾人事业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088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1A7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3F0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4.46%</w:t>
            </w:r>
          </w:p>
        </w:tc>
      </w:tr>
      <w:tr w14:paraId="28E6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E5B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20819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338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最低生活保障</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07C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584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86B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582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B04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-0.34%</w:t>
            </w:r>
          </w:p>
        </w:tc>
      </w:tr>
      <w:tr w14:paraId="29CA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F79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20820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DB2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临时救助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19B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2C9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952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-60.00%</w:t>
            </w:r>
          </w:p>
        </w:tc>
      </w:tr>
    </w:tbl>
    <w:p w14:paraId="67339148">
      <w:pPr>
        <w:rPr>
          <w:rFonts w:hint="default" w:ascii="FreeSerif" w:hAnsi="FreeSerif" w:eastAsia="Cr9J0nuu+SimSun" w:cs="FreeSerif"/>
          <w:color w:val="000000"/>
          <w:sz w:val="22"/>
        </w:rPr>
      </w:pPr>
      <w:r>
        <w:rPr>
          <w:rFonts w:hint="eastAsia" w:ascii="CESI宋体-GB2312" w:hAnsi="CESI宋体-GB2312" w:eastAsia="CESI宋体-GB2312" w:cs="CESI宋体-GB2312"/>
          <w:color w:val="000000"/>
          <w:sz w:val="22"/>
        </w:rPr>
        <w:br w:type="page"/>
      </w:r>
    </w:p>
    <w:p w14:paraId="720E1A9D">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lang w:eastAsia="zh-CN"/>
        </w:rPr>
      </w:pPr>
    </w:p>
    <w:p w14:paraId="4AA00780">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rPr>
      </w:pPr>
      <w:r>
        <w:rPr>
          <w:rFonts w:hint="default" w:ascii="FreeSerif" w:hAnsi="FreeSerif" w:eastAsia="方正小标宋_GBK" w:cs="FreeSerif"/>
          <w:color w:val="000000"/>
          <w:sz w:val="44"/>
          <w:szCs w:val="44"/>
          <w:lang w:eastAsia="zh-CN"/>
        </w:rPr>
        <w:t>2025</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一般公共预算支出执行情况表</w:t>
      </w:r>
    </w:p>
    <w:p w14:paraId="657C96D5">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rPr>
      </w:pPr>
    </w:p>
    <w:tbl>
      <w:tblPr>
        <w:tblStyle w:val="5"/>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495"/>
        <w:gridCol w:w="1425"/>
        <w:gridCol w:w="1380"/>
        <w:gridCol w:w="1590"/>
      </w:tblGrid>
      <w:tr w14:paraId="18C2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nil"/>
              <w:left w:val="nil"/>
              <w:bottom w:val="nil"/>
              <w:right w:val="nil"/>
            </w:tcBorders>
            <w:shd w:val="clear" w:color="auto" w:fill="auto"/>
            <w:noWrap/>
            <w:vAlign w:val="bottom"/>
          </w:tcPr>
          <w:p w14:paraId="71EABC7A">
            <w:pPr>
              <w:keepNext w:val="0"/>
              <w:keepLines w:val="0"/>
              <w:widowControl/>
              <w:suppressLineNumbers w:val="0"/>
              <w:jc w:val="lef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表2</w:t>
            </w:r>
          </w:p>
        </w:tc>
        <w:tc>
          <w:tcPr>
            <w:tcW w:w="3495" w:type="dxa"/>
            <w:tcBorders>
              <w:top w:val="nil"/>
              <w:left w:val="nil"/>
              <w:bottom w:val="nil"/>
              <w:right w:val="nil"/>
            </w:tcBorders>
            <w:shd w:val="clear" w:color="auto" w:fill="auto"/>
            <w:noWrap/>
            <w:vAlign w:val="center"/>
          </w:tcPr>
          <w:p w14:paraId="08ABA119">
            <w:pPr>
              <w:jc w:val="left"/>
              <w:rPr>
                <w:rFonts w:hint="eastAsia" w:ascii="CESI宋体-GB2312" w:hAnsi="CESI宋体-GB2312" w:eastAsia="CESI宋体-GB2312" w:cs="CESI宋体-GB2312"/>
                <w:i w:val="0"/>
                <w:iCs w:val="0"/>
                <w:color w:val="000000"/>
                <w:sz w:val="22"/>
                <w:szCs w:val="22"/>
                <w:u w:val="none"/>
              </w:rPr>
            </w:pPr>
          </w:p>
        </w:tc>
        <w:tc>
          <w:tcPr>
            <w:tcW w:w="1425" w:type="dxa"/>
            <w:tcBorders>
              <w:top w:val="nil"/>
              <w:left w:val="nil"/>
              <w:bottom w:val="nil"/>
              <w:right w:val="nil"/>
            </w:tcBorders>
            <w:shd w:val="clear" w:color="auto" w:fill="auto"/>
            <w:noWrap/>
            <w:vAlign w:val="center"/>
          </w:tcPr>
          <w:p w14:paraId="1B7EE9E8">
            <w:pPr>
              <w:jc w:val="right"/>
              <w:rPr>
                <w:rFonts w:hint="eastAsia" w:ascii="CESI宋体-GB2312" w:hAnsi="CESI宋体-GB2312" w:eastAsia="CESI宋体-GB2312" w:cs="CESI宋体-GB2312"/>
                <w:i w:val="0"/>
                <w:iCs w:val="0"/>
                <w:color w:val="000000"/>
                <w:sz w:val="22"/>
                <w:szCs w:val="22"/>
                <w:u w:val="none"/>
              </w:rPr>
            </w:pPr>
          </w:p>
        </w:tc>
        <w:tc>
          <w:tcPr>
            <w:tcW w:w="1380" w:type="dxa"/>
            <w:tcBorders>
              <w:top w:val="nil"/>
              <w:left w:val="nil"/>
              <w:bottom w:val="nil"/>
              <w:right w:val="nil"/>
            </w:tcBorders>
            <w:shd w:val="clear" w:color="auto" w:fill="auto"/>
            <w:noWrap/>
            <w:vAlign w:val="center"/>
          </w:tcPr>
          <w:p w14:paraId="78AEE00B">
            <w:pPr>
              <w:jc w:val="right"/>
              <w:rPr>
                <w:rFonts w:hint="eastAsia" w:ascii="CESI宋体-GB2312" w:hAnsi="CESI宋体-GB2312" w:eastAsia="CESI宋体-GB2312" w:cs="CESI宋体-GB2312"/>
                <w:i w:val="0"/>
                <w:iCs w:val="0"/>
                <w:color w:val="000000"/>
                <w:sz w:val="22"/>
                <w:szCs w:val="22"/>
                <w:u w:val="none"/>
              </w:rPr>
            </w:pPr>
          </w:p>
        </w:tc>
        <w:tc>
          <w:tcPr>
            <w:tcW w:w="1590" w:type="dxa"/>
            <w:tcBorders>
              <w:top w:val="nil"/>
              <w:left w:val="nil"/>
              <w:bottom w:val="nil"/>
              <w:right w:val="nil"/>
            </w:tcBorders>
            <w:shd w:val="clear" w:color="auto" w:fill="auto"/>
            <w:noWrap/>
            <w:vAlign w:val="bottom"/>
          </w:tcPr>
          <w:p w14:paraId="15411876">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单位：万元</w:t>
            </w:r>
          </w:p>
        </w:tc>
      </w:tr>
      <w:tr w14:paraId="613C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9F35">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科目编码</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6CE5">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FF7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2024年完成数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A1A0">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2025年完成数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A870">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比上年增减%</w:t>
            </w:r>
          </w:p>
        </w:tc>
      </w:tr>
      <w:tr w14:paraId="77F6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353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20821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150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特困人员救助供养</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78E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863C">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3A08">
            <w:pPr>
              <w:jc w:val="right"/>
              <w:rPr>
                <w:rFonts w:hint="eastAsia" w:ascii="CESI宋体-GB2312" w:hAnsi="CESI宋体-GB2312" w:eastAsia="CESI宋体-GB2312" w:cs="CESI宋体-GB2312"/>
                <w:i w:val="0"/>
                <w:iCs w:val="0"/>
                <w:color w:val="000000"/>
                <w:sz w:val="24"/>
                <w:szCs w:val="24"/>
                <w:u w:val="none"/>
              </w:rPr>
            </w:pPr>
          </w:p>
        </w:tc>
      </w:tr>
      <w:tr w14:paraId="428C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9A4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20826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B26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财政对基本养老保险基金的补助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4E3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DBF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C08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16.82%</w:t>
            </w:r>
          </w:p>
        </w:tc>
      </w:tr>
      <w:tr w14:paraId="3CC7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068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5F1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其他社会保障和就业支出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238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E78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350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663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7.03%</w:t>
            </w:r>
          </w:p>
        </w:tc>
      </w:tr>
      <w:tr w14:paraId="0F0E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02598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DD737C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卫生健康支出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8972AE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5,595</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6D9011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6,317</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4BA81C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12.90%</w:t>
            </w:r>
          </w:p>
        </w:tc>
      </w:tr>
      <w:tr w14:paraId="6343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4CD2">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38C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卫生健康管理事务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899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DB5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4BC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-200.00%</w:t>
            </w:r>
          </w:p>
        </w:tc>
      </w:tr>
      <w:tr w14:paraId="3B98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A46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8FE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公立医院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C5C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3,447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CB8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4,134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608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19.93%</w:t>
            </w:r>
          </w:p>
        </w:tc>
      </w:tr>
      <w:tr w14:paraId="73B8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AAB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EA9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基层医疗卫生机构</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668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134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AEA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FCC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-143.28%</w:t>
            </w:r>
          </w:p>
        </w:tc>
      </w:tr>
      <w:tr w14:paraId="32D4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021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21004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2BC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公共卫生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5BD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1,193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AC8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1,224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F16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2.60%</w:t>
            </w:r>
          </w:p>
        </w:tc>
      </w:tr>
      <w:tr w14:paraId="15A6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5C9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21007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CE2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计划生育事务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6AC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7F19">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F821">
            <w:pPr>
              <w:jc w:val="right"/>
              <w:rPr>
                <w:rFonts w:hint="eastAsia" w:ascii="CESI宋体-GB2312" w:hAnsi="CESI宋体-GB2312" w:eastAsia="CESI宋体-GB2312" w:cs="CESI宋体-GB2312"/>
                <w:i w:val="0"/>
                <w:iCs w:val="0"/>
                <w:color w:val="000000"/>
                <w:sz w:val="24"/>
                <w:szCs w:val="24"/>
                <w:u w:val="none"/>
              </w:rPr>
            </w:pPr>
          </w:p>
        </w:tc>
      </w:tr>
      <w:tr w14:paraId="166E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375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21011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EC8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行政事业单位医疗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995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E72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773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111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8.42%</w:t>
            </w:r>
          </w:p>
        </w:tc>
      </w:tr>
      <w:tr w14:paraId="083E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C80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21012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F35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财政对基本医疗保险基金的补助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AAF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FF7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2EA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6.76%</w:t>
            </w:r>
          </w:p>
        </w:tc>
      </w:tr>
      <w:tr w14:paraId="658C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F4A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21013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E23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医疗救助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01E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99C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45B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10.53%</w:t>
            </w:r>
          </w:p>
        </w:tc>
      </w:tr>
      <w:tr w14:paraId="3EF5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FD7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21014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F90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优抚对象医疗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ABCA">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34A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A60C">
            <w:pPr>
              <w:jc w:val="right"/>
              <w:rPr>
                <w:rFonts w:hint="eastAsia" w:ascii="CESI宋体-GB2312" w:hAnsi="CESI宋体-GB2312" w:eastAsia="CESI宋体-GB2312" w:cs="CESI宋体-GB2312"/>
                <w:i w:val="0"/>
                <w:iCs w:val="0"/>
                <w:color w:val="000000"/>
                <w:sz w:val="24"/>
                <w:szCs w:val="24"/>
                <w:u w:val="none"/>
              </w:rPr>
            </w:pPr>
          </w:p>
        </w:tc>
      </w:tr>
      <w:tr w14:paraId="2C34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5FE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21015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6F9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医疗保障管理事务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98A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516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25F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154.55%</w:t>
            </w:r>
          </w:p>
        </w:tc>
      </w:tr>
      <w:tr w14:paraId="1BEB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2EC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21019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21B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托育服务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BE1B">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8BD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8E95">
            <w:pPr>
              <w:jc w:val="right"/>
              <w:rPr>
                <w:rFonts w:hint="eastAsia" w:ascii="CESI宋体-GB2312" w:hAnsi="CESI宋体-GB2312" w:eastAsia="CESI宋体-GB2312" w:cs="CESI宋体-GB2312"/>
                <w:i w:val="0"/>
                <w:iCs w:val="0"/>
                <w:color w:val="000000"/>
                <w:sz w:val="24"/>
                <w:szCs w:val="24"/>
                <w:u w:val="none"/>
              </w:rPr>
            </w:pPr>
          </w:p>
        </w:tc>
      </w:tr>
      <w:tr w14:paraId="502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0C1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71C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其他卫生健康支出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4B9A">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417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E301">
            <w:pPr>
              <w:jc w:val="right"/>
              <w:rPr>
                <w:rFonts w:hint="eastAsia" w:ascii="CESI宋体-GB2312" w:hAnsi="CESI宋体-GB2312" w:eastAsia="CESI宋体-GB2312" w:cs="CESI宋体-GB2312"/>
                <w:i w:val="0"/>
                <w:iCs w:val="0"/>
                <w:color w:val="000000"/>
                <w:sz w:val="24"/>
                <w:szCs w:val="24"/>
                <w:u w:val="none"/>
              </w:rPr>
            </w:pPr>
          </w:p>
        </w:tc>
      </w:tr>
      <w:tr w14:paraId="7B56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A8ADF5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211</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9C278C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节能环保支出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651E48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29,773</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E265E2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27,328</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3EE555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-8.21%</w:t>
            </w:r>
          </w:p>
        </w:tc>
      </w:tr>
      <w:tr w14:paraId="7E06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77E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21101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94F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环境保护管理事务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C38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7A4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672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0A0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-67.60%</w:t>
            </w:r>
          </w:p>
        </w:tc>
      </w:tr>
      <w:tr w14:paraId="5116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C29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21102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257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环境监测与监察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C90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358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A1C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1,414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F31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294.97%</w:t>
            </w:r>
          </w:p>
        </w:tc>
      </w:tr>
      <w:tr w14:paraId="02EB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EBB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21103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D2B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污染防治</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E0F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27,308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726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20,214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71A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-25.98%</w:t>
            </w:r>
          </w:p>
        </w:tc>
      </w:tr>
      <w:tr w14:paraId="3430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328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21104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61F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自然生态保护</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3E11">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7CE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237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F895">
            <w:pPr>
              <w:jc w:val="right"/>
              <w:rPr>
                <w:rFonts w:hint="eastAsia" w:ascii="CESI宋体-GB2312" w:hAnsi="CESI宋体-GB2312" w:eastAsia="CESI宋体-GB2312" w:cs="CESI宋体-GB2312"/>
                <w:i w:val="0"/>
                <w:iCs w:val="0"/>
                <w:color w:val="000000"/>
                <w:sz w:val="24"/>
                <w:szCs w:val="24"/>
                <w:u w:val="none"/>
              </w:rPr>
            </w:pPr>
          </w:p>
        </w:tc>
      </w:tr>
      <w:tr w14:paraId="64A7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D65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21110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E83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能源节约利用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009E">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3B2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2,864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573B">
            <w:pPr>
              <w:jc w:val="right"/>
              <w:rPr>
                <w:rFonts w:hint="eastAsia" w:ascii="CESI宋体-GB2312" w:hAnsi="CESI宋体-GB2312" w:eastAsia="CESI宋体-GB2312" w:cs="CESI宋体-GB2312"/>
                <w:i w:val="0"/>
                <w:iCs w:val="0"/>
                <w:color w:val="000000"/>
                <w:sz w:val="24"/>
                <w:szCs w:val="24"/>
                <w:u w:val="none"/>
              </w:rPr>
            </w:pPr>
          </w:p>
        </w:tc>
      </w:tr>
      <w:tr w14:paraId="1219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8DD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21111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9DC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污染减排</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8A3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84C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1,867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4BD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8017.39%</w:t>
            </w:r>
          </w:p>
        </w:tc>
      </w:tr>
      <w:tr w14:paraId="55E0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9C6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21112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02A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清洁能源</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EE0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DB3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2C3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500.00%</w:t>
            </w:r>
          </w:p>
        </w:tc>
      </w:tr>
    </w:tbl>
    <w:p w14:paraId="1B1FAA68">
      <w:pPr>
        <w:rPr>
          <w:rFonts w:hint="default" w:ascii="FreeSerif" w:hAnsi="FreeSerif" w:eastAsia="Cr9J0nuu+SimSun" w:cs="FreeSerif"/>
          <w:color w:val="000000"/>
          <w:sz w:val="22"/>
          <w:lang w:eastAsia="zh-CN"/>
        </w:rPr>
      </w:pPr>
    </w:p>
    <w:p w14:paraId="61C9F96F">
      <w:pPr>
        <w:rPr>
          <w:rFonts w:hint="default" w:ascii="FreeSerif" w:hAnsi="FreeSerif" w:eastAsia="Cr9J0nuu+SimSun" w:cs="FreeSerif"/>
          <w:color w:val="000000"/>
          <w:sz w:val="22"/>
          <w:lang w:eastAsia="zh-CN"/>
        </w:rPr>
      </w:pPr>
      <w:r>
        <w:rPr>
          <w:rFonts w:hint="default" w:ascii="FreeSerif" w:hAnsi="FreeSerif" w:eastAsia="Cr9J0nuu+SimSun" w:cs="FreeSerif"/>
          <w:color w:val="000000"/>
          <w:sz w:val="22"/>
          <w:lang w:eastAsia="zh-CN"/>
        </w:rPr>
        <w:br w:type="page"/>
      </w:r>
    </w:p>
    <w:p w14:paraId="03D4C668">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lang w:eastAsia="zh-CN"/>
        </w:rPr>
      </w:pPr>
    </w:p>
    <w:p w14:paraId="373D9339">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rPr>
      </w:pPr>
      <w:r>
        <w:rPr>
          <w:rFonts w:hint="default" w:ascii="FreeSerif" w:hAnsi="FreeSerif" w:eastAsia="方正小标宋_GBK" w:cs="FreeSerif"/>
          <w:color w:val="000000"/>
          <w:sz w:val="44"/>
          <w:szCs w:val="44"/>
          <w:lang w:eastAsia="zh-CN"/>
        </w:rPr>
        <w:t>2025</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一般公共预算支出执行情况表</w:t>
      </w:r>
    </w:p>
    <w:p w14:paraId="71271330">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rPr>
      </w:pPr>
    </w:p>
    <w:tbl>
      <w:tblPr>
        <w:tblStyle w:val="5"/>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495"/>
        <w:gridCol w:w="1425"/>
        <w:gridCol w:w="1380"/>
        <w:gridCol w:w="1590"/>
      </w:tblGrid>
      <w:tr w14:paraId="16E9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nil"/>
              <w:left w:val="nil"/>
              <w:bottom w:val="nil"/>
              <w:right w:val="nil"/>
            </w:tcBorders>
            <w:shd w:val="clear" w:color="auto" w:fill="auto"/>
            <w:noWrap/>
            <w:vAlign w:val="bottom"/>
          </w:tcPr>
          <w:p w14:paraId="55959191">
            <w:pPr>
              <w:keepNext w:val="0"/>
              <w:keepLines w:val="0"/>
              <w:widowControl/>
              <w:suppressLineNumbers w:val="0"/>
              <w:jc w:val="lef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表2</w:t>
            </w:r>
          </w:p>
        </w:tc>
        <w:tc>
          <w:tcPr>
            <w:tcW w:w="3495" w:type="dxa"/>
            <w:tcBorders>
              <w:top w:val="nil"/>
              <w:left w:val="nil"/>
              <w:bottom w:val="nil"/>
              <w:right w:val="nil"/>
            </w:tcBorders>
            <w:shd w:val="clear" w:color="auto" w:fill="auto"/>
            <w:noWrap/>
            <w:vAlign w:val="center"/>
          </w:tcPr>
          <w:p w14:paraId="15CBCF39">
            <w:pPr>
              <w:jc w:val="left"/>
              <w:rPr>
                <w:rFonts w:hint="eastAsia" w:ascii="CESI宋体-GB2312" w:hAnsi="CESI宋体-GB2312" w:eastAsia="CESI宋体-GB2312" w:cs="CESI宋体-GB2312"/>
                <w:i w:val="0"/>
                <w:iCs w:val="0"/>
                <w:color w:val="000000"/>
                <w:sz w:val="22"/>
                <w:szCs w:val="22"/>
                <w:u w:val="none"/>
              </w:rPr>
            </w:pPr>
          </w:p>
        </w:tc>
        <w:tc>
          <w:tcPr>
            <w:tcW w:w="1425" w:type="dxa"/>
            <w:tcBorders>
              <w:top w:val="nil"/>
              <w:left w:val="nil"/>
              <w:bottom w:val="nil"/>
              <w:right w:val="nil"/>
            </w:tcBorders>
            <w:shd w:val="clear" w:color="auto" w:fill="auto"/>
            <w:noWrap/>
            <w:vAlign w:val="center"/>
          </w:tcPr>
          <w:p w14:paraId="7DA43D37">
            <w:pPr>
              <w:jc w:val="right"/>
              <w:rPr>
                <w:rFonts w:hint="eastAsia" w:ascii="CESI宋体-GB2312" w:hAnsi="CESI宋体-GB2312" w:eastAsia="CESI宋体-GB2312" w:cs="CESI宋体-GB2312"/>
                <w:i w:val="0"/>
                <w:iCs w:val="0"/>
                <w:color w:val="000000"/>
                <w:sz w:val="22"/>
                <w:szCs w:val="22"/>
                <w:u w:val="none"/>
              </w:rPr>
            </w:pPr>
          </w:p>
        </w:tc>
        <w:tc>
          <w:tcPr>
            <w:tcW w:w="1380" w:type="dxa"/>
            <w:tcBorders>
              <w:top w:val="nil"/>
              <w:left w:val="nil"/>
              <w:bottom w:val="nil"/>
              <w:right w:val="nil"/>
            </w:tcBorders>
            <w:shd w:val="clear" w:color="auto" w:fill="auto"/>
            <w:noWrap/>
            <w:vAlign w:val="center"/>
          </w:tcPr>
          <w:p w14:paraId="39B10FAD">
            <w:pPr>
              <w:jc w:val="right"/>
              <w:rPr>
                <w:rFonts w:hint="eastAsia" w:ascii="CESI宋体-GB2312" w:hAnsi="CESI宋体-GB2312" w:eastAsia="CESI宋体-GB2312" w:cs="CESI宋体-GB2312"/>
                <w:i w:val="0"/>
                <w:iCs w:val="0"/>
                <w:color w:val="000000"/>
                <w:sz w:val="22"/>
                <w:szCs w:val="22"/>
                <w:u w:val="none"/>
              </w:rPr>
            </w:pPr>
          </w:p>
        </w:tc>
        <w:tc>
          <w:tcPr>
            <w:tcW w:w="1590" w:type="dxa"/>
            <w:tcBorders>
              <w:top w:val="nil"/>
              <w:left w:val="nil"/>
              <w:bottom w:val="nil"/>
              <w:right w:val="nil"/>
            </w:tcBorders>
            <w:shd w:val="clear" w:color="auto" w:fill="auto"/>
            <w:noWrap/>
            <w:vAlign w:val="bottom"/>
          </w:tcPr>
          <w:p w14:paraId="7BF31BDA">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单位：万元</w:t>
            </w:r>
          </w:p>
        </w:tc>
      </w:tr>
      <w:tr w14:paraId="799F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6D24">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科目编码</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7F3B">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1F37">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2024年完成数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55E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2025年完成数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3780">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比上年增减%</w:t>
            </w:r>
          </w:p>
        </w:tc>
      </w:tr>
      <w:tr w14:paraId="15FE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858A7B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212</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4000F2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城乡社区支出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FD9BD8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80,426</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140F9A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82,862</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3585FA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3.03%</w:t>
            </w:r>
          </w:p>
        </w:tc>
      </w:tr>
      <w:tr w14:paraId="5B50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4DA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21201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3DA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城乡社区管理事务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0F9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3B7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801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828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-25.42%</w:t>
            </w:r>
          </w:p>
        </w:tc>
      </w:tr>
      <w:tr w14:paraId="4CAB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CF2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21203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6C7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城乡社区公共设施</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419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65,441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A4C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70,318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043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7.45%</w:t>
            </w:r>
          </w:p>
        </w:tc>
      </w:tr>
      <w:tr w14:paraId="0BBF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312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21205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E86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城乡社区环境卫生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A7C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11,409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47B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10,880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CC2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-4.64%</w:t>
            </w:r>
          </w:p>
        </w:tc>
      </w:tr>
      <w:tr w14:paraId="5B32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2D4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21206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FD8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建设市场管理与监督</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869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5AE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192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164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-61.75%</w:t>
            </w:r>
          </w:p>
        </w:tc>
      </w:tr>
      <w:tr w14:paraId="349E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1C3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21299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8DD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其他城乡社区支出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149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467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671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9FD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-66.45%</w:t>
            </w:r>
          </w:p>
        </w:tc>
      </w:tr>
      <w:tr w14:paraId="7333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F04F25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213</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60A671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农林水支出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B836F0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1,811</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E8365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612</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C548E2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-66.21%</w:t>
            </w:r>
          </w:p>
        </w:tc>
      </w:tr>
      <w:tr w14:paraId="0CB5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CA3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21301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FDE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农业农村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F99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CAF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A33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-745.00%</w:t>
            </w:r>
          </w:p>
        </w:tc>
      </w:tr>
      <w:tr w14:paraId="459B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BB7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21302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95D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林业和草原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1A1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9954">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64CB">
            <w:pPr>
              <w:jc w:val="right"/>
              <w:rPr>
                <w:rFonts w:hint="eastAsia" w:ascii="CESI宋体-GB2312" w:hAnsi="CESI宋体-GB2312" w:eastAsia="CESI宋体-GB2312" w:cs="CESI宋体-GB2312"/>
                <w:i w:val="0"/>
                <w:iCs w:val="0"/>
                <w:color w:val="000000"/>
                <w:sz w:val="24"/>
                <w:szCs w:val="24"/>
                <w:u w:val="none"/>
              </w:rPr>
            </w:pPr>
          </w:p>
        </w:tc>
      </w:tr>
      <w:tr w14:paraId="304A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F53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21303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78C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水利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CEA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1D6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F25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-82.59%</w:t>
            </w:r>
          </w:p>
        </w:tc>
      </w:tr>
      <w:tr w14:paraId="6B9B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2FB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21305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333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巩固脱贫攻坚成果衔接乡村振兴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9DC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F12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534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-64.32%</w:t>
            </w:r>
          </w:p>
        </w:tc>
      </w:tr>
      <w:tr w14:paraId="5FBDA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16B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21307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BAE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农村综合改革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4CF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899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A5B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643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-75.42%</w:t>
            </w:r>
          </w:p>
        </w:tc>
      </w:tr>
      <w:tr w14:paraId="6747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EA3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21308</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264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普惠金融发展支出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0C9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7DE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6E9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-39.72%</w:t>
            </w:r>
          </w:p>
        </w:tc>
      </w:tr>
      <w:tr w14:paraId="1F58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3D199E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214</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BD1ADF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交通运输支出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B4113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2,993</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BAD127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1754</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EFF40F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-41.39%</w:t>
            </w:r>
          </w:p>
        </w:tc>
      </w:tr>
      <w:tr w14:paraId="0099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E07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21401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631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公路水路运输</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8C9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1,708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730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1395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3C6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-18.32%</w:t>
            </w:r>
          </w:p>
        </w:tc>
      </w:tr>
      <w:tr w14:paraId="69EB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226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21402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B26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铁路运输</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FBD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C5F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775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-107.69%</w:t>
            </w:r>
          </w:p>
        </w:tc>
      </w:tr>
      <w:tr w14:paraId="555E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894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21499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B67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其他交通运输支出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01B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1,324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EB5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356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57E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-73.11%</w:t>
            </w:r>
          </w:p>
        </w:tc>
      </w:tr>
      <w:tr w14:paraId="4AA3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8E290E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215</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BFE5A0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资源勘探工业信息等支出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D83C60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72,777</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72D50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79,874</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412F99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9.75%</w:t>
            </w:r>
          </w:p>
        </w:tc>
      </w:tr>
      <w:tr w14:paraId="5D6F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BEC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21501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4C5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资源勘探开发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2A8C">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D58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2100">
            <w:pPr>
              <w:jc w:val="right"/>
              <w:rPr>
                <w:rFonts w:hint="eastAsia" w:ascii="CESI宋体-GB2312" w:hAnsi="CESI宋体-GB2312" w:eastAsia="CESI宋体-GB2312" w:cs="CESI宋体-GB2312"/>
                <w:i w:val="0"/>
                <w:iCs w:val="0"/>
                <w:color w:val="000000"/>
                <w:sz w:val="24"/>
                <w:szCs w:val="24"/>
                <w:u w:val="none"/>
              </w:rPr>
            </w:pPr>
          </w:p>
        </w:tc>
      </w:tr>
      <w:tr w14:paraId="48A4A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AB4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21502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198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制造业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618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64B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21F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-92.67%</w:t>
            </w:r>
          </w:p>
        </w:tc>
      </w:tr>
      <w:tr w14:paraId="3F64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8BF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21505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D9D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工业和信息产业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D69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4,463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117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10,295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5A6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130.67%</w:t>
            </w:r>
          </w:p>
        </w:tc>
      </w:tr>
      <w:tr w14:paraId="7C39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B17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21508</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158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支持中小企业发展和管理支出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BBF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64,079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0C6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68,190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CA4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6.42%</w:t>
            </w:r>
          </w:p>
        </w:tc>
      </w:tr>
      <w:tr w14:paraId="0D4C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DDE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21599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F88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其他资源勘探工业信息等支出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5D4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2,598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86E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1,260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654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-51.50%</w:t>
            </w:r>
          </w:p>
        </w:tc>
      </w:tr>
      <w:tr w14:paraId="4B77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904EE2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216</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F9CCFA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商业服务业等支出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D576BB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230</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28B738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616</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85E32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167.83%</w:t>
            </w:r>
          </w:p>
        </w:tc>
      </w:tr>
      <w:tr w14:paraId="6C53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3F3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21602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E2F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商业流通事务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EBE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D7B9">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1B15">
            <w:pPr>
              <w:jc w:val="right"/>
              <w:rPr>
                <w:rFonts w:hint="eastAsia" w:ascii="CESI宋体-GB2312" w:hAnsi="CESI宋体-GB2312" w:eastAsia="CESI宋体-GB2312" w:cs="CESI宋体-GB2312"/>
                <w:i w:val="0"/>
                <w:iCs w:val="0"/>
                <w:color w:val="000000"/>
                <w:sz w:val="24"/>
                <w:szCs w:val="24"/>
                <w:u w:val="none"/>
              </w:rPr>
            </w:pPr>
          </w:p>
        </w:tc>
      </w:tr>
    </w:tbl>
    <w:p w14:paraId="6868D577">
      <w:pPr>
        <w:rPr>
          <w:rFonts w:hint="default" w:ascii="FreeSerif" w:hAnsi="FreeSerif" w:eastAsia="Cr9J0nuu+SimSun" w:cs="FreeSerif"/>
          <w:color w:val="000000"/>
          <w:sz w:val="22"/>
          <w:lang w:eastAsia="zh-CN"/>
        </w:rPr>
      </w:pPr>
      <w:r>
        <w:rPr>
          <w:rFonts w:hint="default" w:ascii="FreeSerif" w:hAnsi="FreeSerif" w:eastAsia="Cr9J0nuu+SimSun" w:cs="FreeSerif"/>
          <w:color w:val="000000"/>
          <w:sz w:val="22"/>
          <w:lang w:eastAsia="zh-CN"/>
        </w:rPr>
        <w:br w:type="page"/>
      </w:r>
    </w:p>
    <w:p w14:paraId="0FEF68DC">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lang w:eastAsia="zh-CN"/>
        </w:rPr>
      </w:pPr>
    </w:p>
    <w:p w14:paraId="29C90ECF">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rPr>
      </w:pPr>
      <w:r>
        <w:rPr>
          <w:rFonts w:hint="default" w:ascii="FreeSerif" w:hAnsi="FreeSerif" w:eastAsia="方正小标宋_GBK" w:cs="FreeSerif"/>
          <w:color w:val="000000"/>
          <w:sz w:val="44"/>
          <w:szCs w:val="44"/>
          <w:lang w:eastAsia="zh-CN"/>
        </w:rPr>
        <w:t>2025</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一般公共预算支出执行情况表</w:t>
      </w:r>
    </w:p>
    <w:p w14:paraId="64E25E7A">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rPr>
      </w:pPr>
    </w:p>
    <w:tbl>
      <w:tblPr>
        <w:tblStyle w:val="5"/>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495"/>
        <w:gridCol w:w="1425"/>
        <w:gridCol w:w="1380"/>
        <w:gridCol w:w="1590"/>
      </w:tblGrid>
      <w:tr w14:paraId="2572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nil"/>
              <w:left w:val="nil"/>
              <w:bottom w:val="nil"/>
              <w:right w:val="nil"/>
            </w:tcBorders>
            <w:shd w:val="clear" w:color="auto" w:fill="auto"/>
            <w:noWrap/>
            <w:vAlign w:val="bottom"/>
          </w:tcPr>
          <w:p w14:paraId="323AF208">
            <w:pPr>
              <w:keepNext w:val="0"/>
              <w:keepLines w:val="0"/>
              <w:widowControl/>
              <w:suppressLineNumbers w:val="0"/>
              <w:jc w:val="lef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表2</w:t>
            </w:r>
          </w:p>
        </w:tc>
        <w:tc>
          <w:tcPr>
            <w:tcW w:w="3495" w:type="dxa"/>
            <w:tcBorders>
              <w:top w:val="nil"/>
              <w:left w:val="nil"/>
              <w:bottom w:val="nil"/>
              <w:right w:val="nil"/>
            </w:tcBorders>
            <w:shd w:val="clear" w:color="auto" w:fill="auto"/>
            <w:noWrap/>
            <w:vAlign w:val="center"/>
          </w:tcPr>
          <w:p w14:paraId="36EB9CA0">
            <w:pPr>
              <w:jc w:val="left"/>
              <w:rPr>
                <w:rFonts w:hint="eastAsia" w:ascii="CESI宋体-GB2312" w:hAnsi="CESI宋体-GB2312" w:eastAsia="CESI宋体-GB2312" w:cs="CESI宋体-GB2312"/>
                <w:i w:val="0"/>
                <w:iCs w:val="0"/>
                <w:color w:val="000000"/>
                <w:sz w:val="22"/>
                <w:szCs w:val="22"/>
                <w:u w:val="none"/>
              </w:rPr>
            </w:pPr>
          </w:p>
        </w:tc>
        <w:tc>
          <w:tcPr>
            <w:tcW w:w="1425" w:type="dxa"/>
            <w:tcBorders>
              <w:top w:val="nil"/>
              <w:left w:val="nil"/>
              <w:bottom w:val="nil"/>
              <w:right w:val="nil"/>
            </w:tcBorders>
            <w:shd w:val="clear" w:color="auto" w:fill="auto"/>
            <w:noWrap/>
            <w:vAlign w:val="center"/>
          </w:tcPr>
          <w:p w14:paraId="18262B32">
            <w:pPr>
              <w:jc w:val="right"/>
              <w:rPr>
                <w:rFonts w:hint="eastAsia" w:ascii="CESI宋体-GB2312" w:hAnsi="CESI宋体-GB2312" w:eastAsia="CESI宋体-GB2312" w:cs="CESI宋体-GB2312"/>
                <w:i w:val="0"/>
                <w:iCs w:val="0"/>
                <w:color w:val="000000"/>
                <w:sz w:val="22"/>
                <w:szCs w:val="22"/>
                <w:u w:val="none"/>
              </w:rPr>
            </w:pPr>
          </w:p>
        </w:tc>
        <w:tc>
          <w:tcPr>
            <w:tcW w:w="1380" w:type="dxa"/>
            <w:tcBorders>
              <w:top w:val="nil"/>
              <w:left w:val="nil"/>
              <w:bottom w:val="nil"/>
              <w:right w:val="nil"/>
            </w:tcBorders>
            <w:shd w:val="clear" w:color="auto" w:fill="auto"/>
            <w:noWrap/>
            <w:vAlign w:val="center"/>
          </w:tcPr>
          <w:p w14:paraId="6291CF7C">
            <w:pPr>
              <w:jc w:val="right"/>
              <w:rPr>
                <w:rFonts w:hint="eastAsia" w:ascii="CESI宋体-GB2312" w:hAnsi="CESI宋体-GB2312" w:eastAsia="CESI宋体-GB2312" w:cs="CESI宋体-GB2312"/>
                <w:i w:val="0"/>
                <w:iCs w:val="0"/>
                <w:color w:val="000000"/>
                <w:sz w:val="22"/>
                <w:szCs w:val="22"/>
                <w:u w:val="none"/>
              </w:rPr>
            </w:pPr>
          </w:p>
        </w:tc>
        <w:tc>
          <w:tcPr>
            <w:tcW w:w="1590" w:type="dxa"/>
            <w:tcBorders>
              <w:top w:val="nil"/>
              <w:left w:val="nil"/>
              <w:bottom w:val="nil"/>
              <w:right w:val="nil"/>
            </w:tcBorders>
            <w:shd w:val="clear" w:color="auto" w:fill="auto"/>
            <w:noWrap/>
            <w:vAlign w:val="bottom"/>
          </w:tcPr>
          <w:p w14:paraId="1E1600CD">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单位：万元</w:t>
            </w:r>
          </w:p>
        </w:tc>
      </w:tr>
      <w:tr w14:paraId="569B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E2F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科目编码</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508B">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299D">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2024年完成数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B267">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2025年完成数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B08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比上年增减%</w:t>
            </w:r>
          </w:p>
        </w:tc>
      </w:tr>
      <w:tr w14:paraId="7EB0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743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21606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B06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涉外发展服务支出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36DF">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B71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616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D21C">
            <w:pPr>
              <w:jc w:val="right"/>
              <w:rPr>
                <w:rFonts w:hint="eastAsia" w:ascii="CESI宋体-GB2312" w:hAnsi="CESI宋体-GB2312" w:eastAsia="CESI宋体-GB2312" w:cs="CESI宋体-GB2312"/>
                <w:i w:val="0"/>
                <w:iCs w:val="0"/>
                <w:color w:val="000000"/>
                <w:sz w:val="24"/>
                <w:szCs w:val="24"/>
                <w:u w:val="none"/>
              </w:rPr>
            </w:pPr>
          </w:p>
        </w:tc>
      </w:tr>
      <w:tr w14:paraId="03FE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274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21699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759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其他商业服务业等支出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386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ACA">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D858">
            <w:pPr>
              <w:jc w:val="right"/>
              <w:rPr>
                <w:rFonts w:hint="eastAsia" w:ascii="CESI宋体-GB2312" w:hAnsi="CESI宋体-GB2312" w:eastAsia="CESI宋体-GB2312" w:cs="CESI宋体-GB2312"/>
                <w:i w:val="0"/>
                <w:iCs w:val="0"/>
                <w:color w:val="000000"/>
                <w:sz w:val="24"/>
                <w:szCs w:val="24"/>
                <w:u w:val="none"/>
              </w:rPr>
            </w:pPr>
          </w:p>
        </w:tc>
      </w:tr>
      <w:tr w14:paraId="6EB0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7DD738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217</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CAB800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金融支出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EFE47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3,413</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187D6D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1,279</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3FC697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-62.53%</w:t>
            </w:r>
          </w:p>
        </w:tc>
      </w:tr>
      <w:tr w14:paraId="316B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A96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21702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A4E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金融部门监管支出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26D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434C">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EC83">
            <w:pPr>
              <w:jc w:val="right"/>
              <w:rPr>
                <w:rFonts w:hint="eastAsia" w:ascii="CESI宋体-GB2312" w:hAnsi="CESI宋体-GB2312" w:eastAsia="CESI宋体-GB2312" w:cs="CESI宋体-GB2312"/>
                <w:i w:val="0"/>
                <w:iCs w:val="0"/>
                <w:color w:val="000000"/>
                <w:sz w:val="24"/>
                <w:szCs w:val="24"/>
                <w:u w:val="none"/>
              </w:rPr>
            </w:pPr>
          </w:p>
        </w:tc>
      </w:tr>
      <w:tr w14:paraId="1F37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B92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21703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846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金融发展支出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D4F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3,213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527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1,279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C08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-60.19%</w:t>
            </w:r>
          </w:p>
        </w:tc>
      </w:tr>
      <w:tr w14:paraId="2814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46FCB8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220</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90B84E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自然资源海洋气象等支出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9E7BF1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16,689</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018D9A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9,221</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42AC2D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-44.75%</w:t>
            </w:r>
          </w:p>
        </w:tc>
      </w:tr>
      <w:tr w14:paraId="0B2E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507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22001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B15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自然资源事务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597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16,689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001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9,221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920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-44.75%</w:t>
            </w:r>
          </w:p>
        </w:tc>
      </w:tr>
      <w:tr w14:paraId="44A2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125827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221</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776228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住房保障支出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287E94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33,918</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72ECEE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4,763</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533A7A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-85.96%</w:t>
            </w:r>
          </w:p>
        </w:tc>
      </w:tr>
      <w:tr w14:paraId="206B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B79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22101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17B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保障性安居工程支出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944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32,713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378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3,545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5A8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-89.16%</w:t>
            </w:r>
          </w:p>
        </w:tc>
      </w:tr>
      <w:tr w14:paraId="7268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5072">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22102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0E2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住房改革支出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CF1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6BB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1,218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380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1.08%</w:t>
            </w:r>
          </w:p>
        </w:tc>
      </w:tr>
      <w:tr w14:paraId="7780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2D6BB2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224</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763F74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灾害防治及应急管理支出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922B3A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7,217</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F98597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8,225</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E8491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13.97%</w:t>
            </w:r>
          </w:p>
        </w:tc>
      </w:tr>
      <w:tr w14:paraId="0072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EA7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22401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F63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应急管理事务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4EC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3,821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62B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4,467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755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16.91%</w:t>
            </w:r>
          </w:p>
        </w:tc>
      </w:tr>
      <w:tr w14:paraId="5CDF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6EB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22402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B3F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消防救援事务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4B7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2,972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6DB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2,207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17A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-25.74%</w:t>
            </w:r>
          </w:p>
        </w:tc>
      </w:tr>
      <w:tr w14:paraId="5E5E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A73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22404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2F3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矿山安全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952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ADF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094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100.00%</w:t>
            </w:r>
          </w:p>
        </w:tc>
      </w:tr>
      <w:tr w14:paraId="4839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C87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22407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375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自然灾害救灾及恢复重建支出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0FE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57C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DF4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8.33%</w:t>
            </w:r>
          </w:p>
        </w:tc>
      </w:tr>
      <w:tr w14:paraId="5901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8FD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22499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118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其他灾害防治及应急管理支出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1055">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DF4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725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802">
            <w:pPr>
              <w:jc w:val="right"/>
              <w:rPr>
                <w:rFonts w:hint="eastAsia" w:ascii="CESI宋体-GB2312" w:hAnsi="CESI宋体-GB2312" w:eastAsia="CESI宋体-GB2312" w:cs="CESI宋体-GB2312"/>
                <w:i w:val="0"/>
                <w:iCs w:val="0"/>
                <w:color w:val="000000"/>
                <w:sz w:val="24"/>
                <w:szCs w:val="24"/>
                <w:u w:val="none"/>
              </w:rPr>
            </w:pPr>
          </w:p>
        </w:tc>
      </w:tr>
      <w:tr w14:paraId="3CAF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DC7CD8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229</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DF79F4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其他支出（类）</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605805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1,040</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8AD55AF">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F403BC">
            <w:pPr>
              <w:jc w:val="right"/>
              <w:rPr>
                <w:rFonts w:hint="eastAsia" w:ascii="CESI宋体-GB2312" w:hAnsi="CESI宋体-GB2312" w:eastAsia="CESI宋体-GB2312" w:cs="CESI宋体-GB2312"/>
                <w:i w:val="0"/>
                <w:iCs w:val="0"/>
                <w:color w:val="000000"/>
                <w:sz w:val="24"/>
                <w:szCs w:val="24"/>
                <w:u w:val="none"/>
              </w:rPr>
            </w:pPr>
          </w:p>
        </w:tc>
      </w:tr>
      <w:tr w14:paraId="5930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6A3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22999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1EB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其他支出（款）</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893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DB46">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DAA0">
            <w:pPr>
              <w:jc w:val="right"/>
              <w:rPr>
                <w:rFonts w:hint="eastAsia" w:ascii="CESI宋体-GB2312" w:hAnsi="CESI宋体-GB2312" w:eastAsia="CESI宋体-GB2312" w:cs="CESI宋体-GB2312"/>
                <w:i w:val="0"/>
                <w:iCs w:val="0"/>
                <w:color w:val="000000"/>
                <w:sz w:val="24"/>
                <w:szCs w:val="24"/>
                <w:u w:val="none"/>
              </w:rPr>
            </w:pPr>
          </w:p>
        </w:tc>
      </w:tr>
      <w:tr w14:paraId="1ECB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5A774E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232</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1AE0CF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债务付息支出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8ED31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16,708</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653A2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15,144</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8216A8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-9.36%</w:t>
            </w:r>
          </w:p>
        </w:tc>
      </w:tr>
      <w:tr w14:paraId="5761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D28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23203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CBE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地方政府一般债务付息支出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B7E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16,708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D9D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15,144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B88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-9.36%</w:t>
            </w:r>
          </w:p>
        </w:tc>
      </w:tr>
    </w:tbl>
    <w:p w14:paraId="31FD5821">
      <w:pPr>
        <w:rPr>
          <w:rFonts w:hint="default" w:ascii="FreeSerif" w:hAnsi="FreeSerif" w:eastAsia="Cr9J0nuu+SimSun" w:cs="FreeSerif"/>
          <w:color w:val="000000"/>
          <w:sz w:val="22"/>
          <w:lang w:eastAsia="zh-CN"/>
        </w:rPr>
      </w:pPr>
    </w:p>
    <w:p w14:paraId="7F459F52">
      <w:pPr>
        <w:rPr>
          <w:rFonts w:hint="default" w:ascii="FreeSerif" w:hAnsi="FreeSerif" w:eastAsia="Cr9J0nuu+SimSun" w:cs="FreeSerif"/>
          <w:color w:val="000000"/>
          <w:sz w:val="22"/>
        </w:rPr>
      </w:pPr>
      <w:r>
        <w:rPr>
          <w:rFonts w:hint="default" w:ascii="FreeSerif" w:hAnsi="FreeSerif" w:eastAsia="Cr9J0nuu+SimSun" w:cs="FreeSerif"/>
          <w:color w:val="000000"/>
          <w:sz w:val="22"/>
        </w:rPr>
        <w:br w:type="page"/>
      </w:r>
    </w:p>
    <w:p w14:paraId="024920E2">
      <w:pPr>
        <w:widowControl/>
        <w:autoSpaceDE w:val="0"/>
        <w:autoSpaceDN w:val="0"/>
        <w:spacing w:before="884" w:after="0" w:line="220" w:lineRule="exact"/>
        <w:ind w:left="0" w:right="0"/>
        <w:rPr>
          <w:rFonts w:hint="default" w:ascii="FreeSerif" w:hAnsi="FreeSerif" w:cs="FreeSerif"/>
        </w:rPr>
      </w:pPr>
    </w:p>
    <w:p w14:paraId="588198D0">
      <w:pPr>
        <w:keepNext w:val="0"/>
        <w:keepLines w:val="0"/>
        <w:pageBreakBefore w:val="0"/>
        <w:widowControl/>
        <w:kinsoku/>
        <w:wordWrap/>
        <w:overflowPunct/>
        <w:topLinePunct w:val="0"/>
        <w:autoSpaceDE w:val="0"/>
        <w:autoSpaceDN w:val="0"/>
        <w:bidi w:val="0"/>
        <w:adjustRightInd/>
        <w:snapToGrid/>
        <w:spacing w:before="0" w:after="0" w:line="560" w:lineRule="exact"/>
        <w:ind w:right="0"/>
        <w:jc w:val="center"/>
        <w:textAlignment w:val="auto"/>
        <w:rPr>
          <w:rFonts w:hint="default" w:ascii="FreeSerif" w:hAnsi="FreeSerif" w:eastAsia="方正小标宋_GBK" w:cs="FreeSerif"/>
          <w:color w:val="000000"/>
          <w:sz w:val="44"/>
          <w:szCs w:val="44"/>
        </w:rPr>
      </w:pPr>
      <w:r>
        <w:rPr>
          <w:rFonts w:hint="default" w:ascii="FreeSerif" w:hAnsi="FreeSerif" w:eastAsia="方正小标宋_GBK" w:cs="FreeSerif"/>
          <w:color w:val="000000"/>
          <w:sz w:val="44"/>
          <w:szCs w:val="44"/>
          <w:lang w:eastAsia="zh-CN"/>
        </w:rPr>
        <w:t>2025</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w:t>
      </w:r>
    </w:p>
    <w:p w14:paraId="67209C4C">
      <w:pPr>
        <w:keepNext w:val="0"/>
        <w:keepLines w:val="0"/>
        <w:pageBreakBefore w:val="0"/>
        <w:widowControl/>
        <w:kinsoku/>
        <w:wordWrap/>
        <w:overflowPunct/>
        <w:topLinePunct w:val="0"/>
        <w:autoSpaceDE w:val="0"/>
        <w:autoSpaceDN w:val="0"/>
        <w:bidi w:val="0"/>
        <w:adjustRightInd/>
        <w:snapToGrid/>
        <w:spacing w:before="0" w:after="0" w:line="560" w:lineRule="exact"/>
        <w:ind w:right="0"/>
        <w:jc w:val="center"/>
        <w:textAlignment w:val="auto"/>
        <w:rPr>
          <w:rFonts w:hint="default" w:ascii="FreeSerif" w:hAnsi="FreeSerif" w:eastAsia="方正小标宋_GBK" w:cs="FreeSerif"/>
          <w:color w:val="000000"/>
          <w:sz w:val="44"/>
          <w:szCs w:val="44"/>
        </w:rPr>
      </w:pPr>
      <w:r>
        <w:rPr>
          <w:rFonts w:hint="default" w:ascii="FreeSerif" w:hAnsi="FreeSerif" w:eastAsia="方正小标宋_GBK" w:cs="FreeSerif"/>
          <w:color w:val="000000"/>
          <w:sz w:val="44"/>
          <w:szCs w:val="44"/>
        </w:rPr>
        <w:t>支出执行情况的说明</w:t>
      </w:r>
    </w:p>
    <w:p w14:paraId="11754085">
      <w:pPr>
        <w:keepNext w:val="0"/>
        <w:keepLines w:val="0"/>
        <w:pageBreakBefore w:val="0"/>
        <w:widowControl/>
        <w:kinsoku/>
        <w:wordWrap/>
        <w:overflowPunct/>
        <w:topLinePunct w:val="0"/>
        <w:autoSpaceDE w:val="0"/>
        <w:autoSpaceDN w:val="0"/>
        <w:bidi w:val="0"/>
        <w:adjustRightInd/>
        <w:snapToGrid/>
        <w:spacing w:before="0" w:after="0" w:line="560" w:lineRule="exact"/>
        <w:ind w:right="0"/>
        <w:jc w:val="center"/>
        <w:textAlignment w:val="auto"/>
        <w:rPr>
          <w:rFonts w:hint="default" w:ascii="FreeSerif" w:hAnsi="FreeSerif" w:eastAsia="方正小标宋_GBK" w:cs="FreeSerif"/>
          <w:color w:val="000000"/>
          <w:sz w:val="36"/>
          <w:szCs w:val="36"/>
        </w:rPr>
      </w:pPr>
    </w:p>
    <w:p w14:paraId="743405C7">
      <w:pPr>
        <w:keepNext w:val="0"/>
        <w:keepLines w:val="0"/>
        <w:pageBreakBefore w:val="0"/>
        <w:widowControl/>
        <w:kinsoku/>
        <w:wordWrap/>
        <w:overflowPunct/>
        <w:topLinePunct w:val="0"/>
        <w:autoSpaceDE w:val="0"/>
        <w:autoSpaceDN w:val="0"/>
        <w:bidi w:val="0"/>
        <w:adjustRightInd/>
        <w:snapToGrid/>
        <w:spacing w:before="0" w:after="0" w:line="520" w:lineRule="exact"/>
        <w:ind w:right="0"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rPr>
        <w:t>202</w:t>
      </w:r>
      <w:r>
        <w:rPr>
          <w:rFonts w:hint="default" w:ascii="FreeSerif" w:hAnsi="FreeSerif" w:eastAsia="CESI仿宋-GB2312" w:cs="FreeSerif"/>
          <w:color w:val="000000"/>
          <w:sz w:val="32"/>
          <w:szCs w:val="32"/>
          <w:lang w:val="en-US" w:eastAsia="zh-CN"/>
        </w:rPr>
        <w:t>5</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一般公共预算支出完成</w:t>
      </w:r>
      <w:r>
        <w:rPr>
          <w:rFonts w:hint="default" w:ascii="FreeSerif" w:hAnsi="FreeSerif" w:eastAsia="CESI仿宋-GB2312" w:cs="FreeSerif"/>
          <w:color w:val="000000"/>
          <w:sz w:val="32"/>
          <w:szCs w:val="32"/>
          <w:lang w:val="en-US" w:eastAsia="zh-CN"/>
        </w:rPr>
        <w:t>32.71</w:t>
      </w:r>
      <w:r>
        <w:rPr>
          <w:rFonts w:hint="default" w:ascii="FreeSerif" w:hAnsi="FreeSerif" w:eastAsia="CESI仿宋-GB2312" w:cs="FreeSerif"/>
          <w:color w:val="000000"/>
          <w:sz w:val="32"/>
          <w:szCs w:val="32"/>
        </w:rPr>
        <w:t>亿元，同比下降</w:t>
      </w:r>
      <w:r>
        <w:rPr>
          <w:rFonts w:hint="default" w:ascii="FreeSerif" w:hAnsi="FreeSerif" w:eastAsia="CESI仿宋-GB2312" w:cs="FreeSerif"/>
          <w:color w:val="000000"/>
          <w:sz w:val="32"/>
          <w:szCs w:val="32"/>
          <w:lang w:val="en-US" w:eastAsia="zh-CN"/>
        </w:rPr>
        <w:t>2.67</w:t>
      </w:r>
      <w:r>
        <w:rPr>
          <w:rFonts w:hint="default" w:ascii="FreeSerif" w:hAnsi="FreeSerif" w:eastAsia="CESI仿宋-GB2312" w:cs="FreeSerif"/>
          <w:color w:val="000000"/>
          <w:sz w:val="32"/>
          <w:szCs w:val="32"/>
        </w:rPr>
        <w:t>%。按功能科目来看：</w:t>
      </w:r>
    </w:p>
    <w:p w14:paraId="71B6754C">
      <w:pPr>
        <w:keepNext w:val="0"/>
        <w:keepLines w:val="0"/>
        <w:pageBreakBefore w:val="0"/>
        <w:widowControl/>
        <w:kinsoku/>
        <w:wordWrap/>
        <w:overflowPunct/>
        <w:topLinePunct w:val="0"/>
        <w:autoSpaceDE w:val="0"/>
        <w:autoSpaceDN w:val="0"/>
        <w:bidi w:val="0"/>
        <w:adjustRightInd/>
        <w:snapToGrid/>
        <w:spacing w:before="0" w:after="0" w:line="520" w:lineRule="exact"/>
        <w:ind w:right="0" w:firstLine="640" w:firstLineChars="200"/>
        <w:jc w:val="both"/>
        <w:textAlignment w:val="auto"/>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rPr>
        <w:t>1．一般公共服务支出</w:t>
      </w:r>
      <w:r>
        <w:rPr>
          <w:rFonts w:hint="default" w:ascii="FreeSerif" w:hAnsi="FreeSerif" w:eastAsia="CESI仿宋-GB2312" w:cs="FreeSerif"/>
          <w:color w:val="000000"/>
          <w:sz w:val="32"/>
          <w:szCs w:val="32"/>
          <w:lang w:val="en-US" w:eastAsia="zh-CN"/>
        </w:rPr>
        <w:t>4.05</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default" w:ascii="FreeSerif" w:hAnsi="FreeSerif" w:eastAsia="CESI仿宋-GB2312" w:cs="FreeSerif"/>
          <w:color w:val="000000"/>
          <w:sz w:val="32"/>
          <w:szCs w:val="32"/>
          <w:lang w:val="en-US" w:eastAsia="zh-CN"/>
        </w:rPr>
        <w:t>118.03</w:t>
      </w:r>
      <w:r>
        <w:rPr>
          <w:rFonts w:hint="default" w:ascii="FreeSerif" w:hAnsi="FreeSerif" w:eastAsia="CESI仿宋-GB2312" w:cs="FreeSerif"/>
          <w:color w:val="000000"/>
          <w:sz w:val="32"/>
          <w:szCs w:val="32"/>
        </w:rPr>
        <w:t>%。</w:t>
      </w:r>
    </w:p>
    <w:p w14:paraId="28178896">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2</w:t>
      </w:r>
      <w:r>
        <w:rPr>
          <w:rFonts w:hint="default" w:ascii="FreeSerif" w:hAnsi="FreeSerif" w:eastAsia="CESI仿宋-GB2312" w:cs="FreeSerif"/>
          <w:color w:val="000000"/>
          <w:sz w:val="32"/>
          <w:szCs w:val="32"/>
        </w:rPr>
        <w:t>．公共安全支出</w:t>
      </w:r>
      <w:r>
        <w:rPr>
          <w:rFonts w:hint="default" w:ascii="FreeSerif" w:hAnsi="FreeSerif" w:eastAsia="CESI仿宋-GB2312" w:cs="FreeSerif"/>
          <w:color w:val="000000"/>
          <w:sz w:val="32"/>
          <w:szCs w:val="32"/>
          <w:lang w:val="en-US" w:eastAsia="zh-CN"/>
        </w:rPr>
        <w:t>0.19</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default" w:ascii="FreeSerif" w:hAnsi="FreeSerif" w:eastAsia="CESI仿宋-GB2312" w:cs="FreeSerif"/>
          <w:color w:val="000000"/>
          <w:sz w:val="32"/>
          <w:szCs w:val="32"/>
          <w:lang w:val="en-US" w:eastAsia="zh-CN"/>
        </w:rPr>
        <w:t>2.9</w:t>
      </w:r>
      <w:r>
        <w:rPr>
          <w:rFonts w:hint="default" w:ascii="FreeSerif" w:hAnsi="FreeSerif" w:eastAsia="CESI仿宋-GB2312" w:cs="FreeSerif"/>
          <w:color w:val="000000"/>
          <w:sz w:val="32"/>
          <w:szCs w:val="32"/>
        </w:rPr>
        <w:t>%。</w:t>
      </w:r>
    </w:p>
    <w:p w14:paraId="6E8D36B4">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lang w:val="en-US" w:eastAsia="zh-CN"/>
        </w:rPr>
        <w:t>3</w:t>
      </w:r>
      <w:r>
        <w:rPr>
          <w:rFonts w:hint="default" w:ascii="FreeSerif" w:hAnsi="FreeSerif" w:eastAsia="CESI仿宋-GB2312" w:cs="FreeSerif"/>
          <w:color w:val="000000"/>
          <w:sz w:val="32"/>
          <w:szCs w:val="32"/>
        </w:rPr>
        <w:t>．教育支出</w:t>
      </w:r>
      <w:r>
        <w:rPr>
          <w:rFonts w:hint="default" w:ascii="FreeSerif" w:hAnsi="FreeSerif" w:eastAsia="CESI仿宋-GB2312" w:cs="FreeSerif"/>
          <w:color w:val="000000"/>
          <w:sz w:val="32"/>
          <w:szCs w:val="32"/>
          <w:lang w:val="en-US" w:eastAsia="zh-CN"/>
        </w:rPr>
        <w:t>1.003</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9.74</w:t>
      </w:r>
      <w:r>
        <w:rPr>
          <w:rFonts w:hint="default" w:ascii="FreeSerif" w:hAnsi="FreeSerif" w:eastAsia="CESI仿宋-GB2312" w:cs="FreeSerif"/>
          <w:color w:val="000000"/>
          <w:sz w:val="32"/>
          <w:szCs w:val="32"/>
        </w:rPr>
        <w:t>%。</w:t>
      </w:r>
    </w:p>
    <w:p w14:paraId="3470A201">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4</w:t>
      </w:r>
      <w:r>
        <w:rPr>
          <w:rFonts w:hint="default" w:ascii="FreeSerif" w:hAnsi="FreeSerif" w:eastAsia="CESI仿宋-GB2312" w:cs="FreeSerif"/>
          <w:color w:val="000000"/>
          <w:sz w:val="32"/>
          <w:szCs w:val="32"/>
        </w:rPr>
        <w:t>．科学技术支出</w:t>
      </w:r>
      <w:r>
        <w:rPr>
          <w:rFonts w:hint="default" w:ascii="FreeSerif" w:hAnsi="FreeSerif" w:eastAsia="CESI仿宋-GB2312" w:cs="FreeSerif"/>
          <w:color w:val="000000"/>
          <w:sz w:val="32"/>
          <w:szCs w:val="32"/>
          <w:lang w:val="en-US" w:eastAsia="zh-CN"/>
        </w:rPr>
        <w:t>2.57</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6.89</w:t>
      </w:r>
      <w:r>
        <w:rPr>
          <w:rFonts w:hint="default" w:ascii="FreeSerif" w:hAnsi="FreeSerif" w:eastAsia="CESI仿宋-GB2312" w:cs="FreeSerif"/>
          <w:color w:val="000000"/>
          <w:sz w:val="32"/>
          <w:szCs w:val="32"/>
        </w:rPr>
        <w:t>%。</w:t>
      </w:r>
    </w:p>
    <w:p w14:paraId="25C26B1D">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5</w:t>
      </w:r>
      <w:r>
        <w:rPr>
          <w:rFonts w:hint="default" w:ascii="FreeSerif" w:hAnsi="FreeSerif" w:eastAsia="CESI仿宋-GB2312" w:cs="FreeSerif"/>
          <w:color w:val="000000"/>
          <w:sz w:val="32"/>
          <w:szCs w:val="32"/>
        </w:rPr>
        <w:t>．文化体育与传媒支出</w:t>
      </w:r>
      <w:r>
        <w:rPr>
          <w:rFonts w:hint="default" w:ascii="FreeSerif" w:hAnsi="FreeSerif" w:eastAsia="CESI仿宋-GB2312" w:cs="FreeSerif"/>
          <w:color w:val="000000"/>
          <w:sz w:val="32"/>
          <w:szCs w:val="32"/>
          <w:lang w:val="en-US" w:eastAsia="zh-CN"/>
        </w:rPr>
        <w:t>0.071</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151.06</w:t>
      </w:r>
      <w:r>
        <w:rPr>
          <w:rFonts w:hint="default" w:ascii="FreeSerif" w:hAnsi="FreeSerif" w:eastAsia="CESI仿宋-GB2312" w:cs="FreeSerif"/>
          <w:color w:val="000000"/>
          <w:sz w:val="32"/>
          <w:szCs w:val="32"/>
        </w:rPr>
        <w:t>%。</w:t>
      </w:r>
    </w:p>
    <w:p w14:paraId="18BF3F9D">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6</w:t>
      </w:r>
      <w:r>
        <w:rPr>
          <w:rFonts w:hint="default" w:ascii="FreeSerif" w:hAnsi="FreeSerif" w:eastAsia="CESI仿宋-GB2312" w:cs="FreeSerif"/>
          <w:color w:val="000000"/>
          <w:sz w:val="32"/>
          <w:szCs w:val="32"/>
        </w:rPr>
        <w:t>．社会保障和就业支出</w:t>
      </w:r>
      <w:r>
        <w:rPr>
          <w:rFonts w:hint="default" w:ascii="FreeSerif" w:hAnsi="FreeSerif" w:eastAsia="CESI仿宋-GB2312" w:cs="FreeSerif"/>
          <w:color w:val="000000"/>
          <w:sz w:val="32"/>
          <w:szCs w:val="32"/>
          <w:lang w:val="en-US" w:eastAsia="zh-CN"/>
        </w:rPr>
        <w:t>1.026</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7.31</w:t>
      </w:r>
      <w:r>
        <w:rPr>
          <w:rFonts w:hint="default" w:ascii="FreeSerif" w:hAnsi="FreeSerif" w:eastAsia="CESI仿宋-GB2312" w:cs="FreeSerif"/>
          <w:color w:val="000000"/>
          <w:sz w:val="32"/>
          <w:szCs w:val="32"/>
        </w:rPr>
        <w:t>%。</w:t>
      </w:r>
    </w:p>
    <w:p w14:paraId="7BFCE6EF">
      <w:pPr>
        <w:keepNext w:val="0"/>
        <w:keepLines w:val="0"/>
        <w:pageBreakBefore w:val="0"/>
        <w:widowControl/>
        <w:kinsoku/>
        <w:wordWrap/>
        <w:overflowPunct/>
        <w:topLinePunct w:val="0"/>
        <w:autoSpaceDE w:val="0"/>
        <w:autoSpaceDN w:val="0"/>
        <w:bidi w:val="0"/>
        <w:adjustRightInd/>
        <w:snapToGrid/>
        <w:spacing w:before="0" w:after="0" w:line="520" w:lineRule="exact"/>
        <w:ind w:right="0"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7</w:t>
      </w:r>
      <w:r>
        <w:rPr>
          <w:rFonts w:hint="default" w:ascii="FreeSerif" w:hAnsi="FreeSerif" w:eastAsia="CESI仿宋-GB2312" w:cs="FreeSerif"/>
          <w:color w:val="000000"/>
          <w:sz w:val="32"/>
          <w:szCs w:val="32"/>
        </w:rPr>
        <w:t>．卫生健康支出</w:t>
      </w:r>
      <w:r>
        <w:rPr>
          <w:rFonts w:hint="default" w:ascii="FreeSerif" w:hAnsi="FreeSerif" w:eastAsia="CESI仿宋-GB2312" w:cs="FreeSerif"/>
          <w:color w:val="000000"/>
          <w:sz w:val="32"/>
          <w:szCs w:val="32"/>
          <w:lang w:val="en-US" w:eastAsia="zh-CN"/>
        </w:rPr>
        <w:t>0.63</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12.9</w:t>
      </w:r>
      <w:r>
        <w:rPr>
          <w:rFonts w:hint="default" w:ascii="FreeSerif" w:hAnsi="FreeSerif" w:eastAsia="CESI仿宋-GB2312" w:cs="FreeSerif"/>
          <w:color w:val="000000"/>
          <w:sz w:val="32"/>
          <w:szCs w:val="32"/>
        </w:rPr>
        <w:t>%。</w:t>
      </w:r>
    </w:p>
    <w:p w14:paraId="79C47E47">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8</w:t>
      </w:r>
      <w:r>
        <w:rPr>
          <w:rFonts w:hint="default" w:ascii="FreeSerif" w:hAnsi="FreeSerif" w:eastAsia="CESI仿宋-GB2312" w:cs="FreeSerif"/>
          <w:color w:val="000000"/>
          <w:sz w:val="32"/>
          <w:szCs w:val="32"/>
        </w:rPr>
        <w:t>．节能环保支出</w:t>
      </w:r>
      <w:r>
        <w:rPr>
          <w:rFonts w:hint="default" w:ascii="FreeSerif" w:hAnsi="FreeSerif" w:eastAsia="CESI仿宋-GB2312" w:cs="FreeSerif"/>
          <w:color w:val="000000"/>
          <w:sz w:val="32"/>
          <w:szCs w:val="32"/>
          <w:lang w:val="en-US" w:eastAsia="zh-CN"/>
        </w:rPr>
        <w:t>2.73</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8.21</w:t>
      </w:r>
      <w:r>
        <w:rPr>
          <w:rFonts w:hint="default" w:ascii="FreeSerif" w:hAnsi="FreeSerif" w:eastAsia="CESI仿宋-GB2312" w:cs="FreeSerif"/>
          <w:color w:val="000000"/>
          <w:sz w:val="32"/>
          <w:szCs w:val="32"/>
        </w:rPr>
        <w:t>%。</w:t>
      </w:r>
    </w:p>
    <w:p w14:paraId="190C3E1C">
      <w:pPr>
        <w:keepNext w:val="0"/>
        <w:keepLines w:val="0"/>
        <w:pageBreakBefore w:val="0"/>
        <w:widowControl/>
        <w:tabs>
          <w:tab w:val="left" w:pos="788"/>
        </w:tabs>
        <w:kinsoku/>
        <w:wordWrap/>
        <w:overflowPunct/>
        <w:topLinePunct w:val="0"/>
        <w:autoSpaceDE w:val="0"/>
        <w:autoSpaceDN w:val="0"/>
        <w:bidi w:val="0"/>
        <w:adjustRightInd/>
        <w:snapToGrid/>
        <w:spacing w:before="4" w:after="0" w:line="520" w:lineRule="exact"/>
        <w:ind w:right="144" w:firstLine="640" w:firstLineChars="200"/>
        <w:jc w:val="both"/>
        <w:textAlignment w:val="auto"/>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lang w:val="en-US" w:eastAsia="zh-CN"/>
        </w:rPr>
        <w:t>9</w:t>
      </w:r>
      <w:r>
        <w:rPr>
          <w:rFonts w:hint="default" w:ascii="FreeSerif" w:hAnsi="FreeSerif" w:eastAsia="CESI仿宋-GB2312" w:cs="FreeSerif"/>
          <w:color w:val="000000"/>
          <w:sz w:val="32"/>
          <w:szCs w:val="32"/>
        </w:rPr>
        <w:t>．城乡社区支出</w:t>
      </w:r>
      <w:r>
        <w:rPr>
          <w:rFonts w:hint="default" w:ascii="FreeSerif" w:hAnsi="FreeSerif" w:eastAsia="CESI仿宋-GB2312" w:cs="FreeSerif"/>
          <w:color w:val="000000"/>
          <w:sz w:val="32"/>
          <w:szCs w:val="32"/>
          <w:lang w:val="en-US" w:eastAsia="zh-CN"/>
        </w:rPr>
        <w:t>8.29</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3.03</w:t>
      </w:r>
      <w:r>
        <w:rPr>
          <w:rFonts w:hint="default" w:ascii="FreeSerif" w:hAnsi="FreeSerif" w:eastAsia="CESI仿宋-GB2312" w:cs="FreeSerif"/>
          <w:color w:val="000000"/>
          <w:sz w:val="32"/>
          <w:szCs w:val="32"/>
        </w:rPr>
        <w:t>%。</w:t>
      </w:r>
    </w:p>
    <w:p w14:paraId="0603F00F">
      <w:pPr>
        <w:keepNext w:val="0"/>
        <w:keepLines w:val="0"/>
        <w:pageBreakBefore w:val="0"/>
        <w:widowControl/>
        <w:tabs>
          <w:tab w:val="left" w:pos="788"/>
        </w:tabs>
        <w:kinsoku/>
        <w:wordWrap/>
        <w:overflowPunct/>
        <w:topLinePunct w:val="0"/>
        <w:autoSpaceDE w:val="0"/>
        <w:autoSpaceDN w:val="0"/>
        <w:bidi w:val="0"/>
        <w:adjustRightInd/>
        <w:snapToGrid/>
        <w:spacing w:before="4"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10</w:t>
      </w:r>
      <w:r>
        <w:rPr>
          <w:rFonts w:hint="default" w:ascii="FreeSerif" w:hAnsi="FreeSerif" w:eastAsia="CESI仿宋-GB2312" w:cs="FreeSerif"/>
          <w:color w:val="000000"/>
          <w:sz w:val="32"/>
          <w:szCs w:val="32"/>
        </w:rPr>
        <w:t>．农林水支出</w:t>
      </w:r>
      <w:r>
        <w:rPr>
          <w:rFonts w:hint="default" w:ascii="FreeSerif" w:hAnsi="FreeSerif" w:eastAsia="CESI仿宋-GB2312" w:cs="FreeSerif"/>
          <w:color w:val="000000"/>
          <w:sz w:val="32"/>
          <w:szCs w:val="32"/>
          <w:lang w:val="en-US" w:eastAsia="zh-CN"/>
        </w:rPr>
        <w:t>0.061</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66.21</w:t>
      </w:r>
      <w:r>
        <w:rPr>
          <w:rFonts w:hint="default" w:ascii="FreeSerif" w:hAnsi="FreeSerif" w:eastAsia="CESI仿宋-GB2312" w:cs="FreeSerif"/>
          <w:color w:val="000000"/>
          <w:sz w:val="32"/>
          <w:szCs w:val="32"/>
        </w:rPr>
        <w:t>%。</w:t>
      </w:r>
    </w:p>
    <w:p w14:paraId="36F06DB2">
      <w:pPr>
        <w:keepNext w:val="0"/>
        <w:keepLines w:val="0"/>
        <w:pageBreakBefore w:val="0"/>
        <w:widowControl/>
        <w:kinsoku/>
        <w:wordWrap/>
        <w:overflowPunct/>
        <w:topLinePunct w:val="0"/>
        <w:autoSpaceDE w:val="0"/>
        <w:autoSpaceDN w:val="0"/>
        <w:bidi w:val="0"/>
        <w:adjustRightInd/>
        <w:snapToGrid/>
        <w:spacing w:before="0" w:after="0" w:line="520" w:lineRule="exact"/>
        <w:ind w:right="178"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11</w:t>
      </w:r>
      <w:r>
        <w:rPr>
          <w:rFonts w:hint="default" w:ascii="FreeSerif" w:hAnsi="FreeSerif" w:eastAsia="CESI仿宋-GB2312" w:cs="FreeSerif"/>
          <w:color w:val="000000"/>
          <w:sz w:val="32"/>
          <w:szCs w:val="32"/>
        </w:rPr>
        <w:t>．交通运输支出</w:t>
      </w:r>
      <w:r>
        <w:rPr>
          <w:rFonts w:hint="default" w:ascii="FreeSerif" w:hAnsi="FreeSerif" w:eastAsia="CESI仿宋-GB2312" w:cs="FreeSerif"/>
          <w:color w:val="000000"/>
          <w:sz w:val="32"/>
          <w:szCs w:val="32"/>
          <w:lang w:val="en-US" w:eastAsia="zh-CN"/>
        </w:rPr>
        <w:t>0.17</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41</w:t>
      </w:r>
      <w:r>
        <w:rPr>
          <w:rFonts w:hint="eastAsia" w:ascii="FreeSerif" w:hAnsi="FreeSerif" w:eastAsia="CESI仿宋-GB2312" w:cs="FreeSerif"/>
          <w:color w:val="000000"/>
          <w:sz w:val="32"/>
          <w:szCs w:val="32"/>
          <w:lang w:val="en-US" w:eastAsia="zh-CN"/>
        </w:rPr>
        <w:t>39</w:t>
      </w:r>
      <w:r>
        <w:rPr>
          <w:rFonts w:hint="default" w:ascii="FreeSerif" w:hAnsi="FreeSerif" w:eastAsia="CESI仿宋-GB2312" w:cs="FreeSerif"/>
          <w:color w:val="000000"/>
          <w:sz w:val="32"/>
          <w:szCs w:val="32"/>
        </w:rPr>
        <w:t>%。</w:t>
      </w:r>
    </w:p>
    <w:p w14:paraId="30346695">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12</w:t>
      </w:r>
      <w:r>
        <w:rPr>
          <w:rFonts w:hint="default" w:ascii="FreeSerif" w:hAnsi="FreeSerif" w:eastAsia="CESI仿宋-GB2312" w:cs="FreeSerif"/>
          <w:color w:val="000000"/>
          <w:sz w:val="32"/>
          <w:szCs w:val="32"/>
        </w:rPr>
        <w:t>．资源勘探信息等支出</w:t>
      </w:r>
      <w:r>
        <w:rPr>
          <w:rFonts w:hint="default" w:ascii="FreeSerif" w:hAnsi="FreeSerif" w:eastAsia="CESI仿宋-GB2312" w:cs="FreeSerif"/>
          <w:color w:val="000000"/>
          <w:sz w:val="32"/>
          <w:szCs w:val="32"/>
          <w:lang w:val="en-US" w:eastAsia="zh-CN"/>
        </w:rPr>
        <w:t>7.99</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9.75</w:t>
      </w:r>
      <w:r>
        <w:rPr>
          <w:rFonts w:hint="default" w:ascii="FreeSerif" w:hAnsi="FreeSerif" w:eastAsia="CESI仿宋-GB2312" w:cs="FreeSerif"/>
          <w:color w:val="000000"/>
          <w:sz w:val="32"/>
          <w:szCs w:val="32"/>
        </w:rPr>
        <w:t>%。</w:t>
      </w:r>
    </w:p>
    <w:p w14:paraId="0CF83468">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0"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13</w:t>
      </w:r>
      <w:r>
        <w:rPr>
          <w:rFonts w:hint="default" w:ascii="FreeSerif" w:hAnsi="FreeSerif" w:eastAsia="CESI仿宋-GB2312" w:cs="FreeSerif"/>
          <w:color w:val="000000"/>
          <w:sz w:val="32"/>
          <w:szCs w:val="32"/>
        </w:rPr>
        <w:t>．商业服务业等支出</w:t>
      </w:r>
      <w:r>
        <w:rPr>
          <w:rFonts w:hint="default" w:ascii="FreeSerif" w:hAnsi="FreeSerif" w:eastAsia="CESI仿宋-GB2312" w:cs="FreeSerif"/>
          <w:color w:val="000000"/>
          <w:sz w:val="32"/>
          <w:szCs w:val="32"/>
          <w:lang w:val="en-US" w:eastAsia="zh-CN"/>
        </w:rPr>
        <w:t>0.061</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r>
        <w:rPr>
          <w:rFonts w:hint="default" w:ascii="FreeSerif" w:hAnsi="FreeSerif" w:eastAsia="CESI仿宋-GB2312" w:cs="FreeSerif"/>
          <w:color w:val="000000"/>
          <w:sz w:val="32"/>
          <w:szCs w:val="32"/>
        </w:rPr>
        <w:t>同比增长</w:t>
      </w:r>
      <w:r>
        <w:rPr>
          <w:rFonts w:hint="default" w:ascii="FreeSerif" w:hAnsi="FreeSerif" w:eastAsia="CESI仿宋-GB2312" w:cs="FreeSerif"/>
          <w:color w:val="000000"/>
          <w:sz w:val="32"/>
          <w:szCs w:val="32"/>
          <w:lang w:val="en-US" w:eastAsia="zh-CN"/>
        </w:rPr>
        <w:t>167.83</w:t>
      </w:r>
      <w:r>
        <w:rPr>
          <w:rFonts w:hint="default" w:ascii="FreeSerif" w:hAnsi="FreeSerif" w:eastAsia="CESI仿宋-GB2312" w:cs="FreeSerif"/>
          <w:color w:val="000000"/>
          <w:sz w:val="32"/>
          <w:szCs w:val="32"/>
        </w:rPr>
        <w:t>%</w:t>
      </w:r>
    </w:p>
    <w:p w14:paraId="30BF614A">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14</w:t>
      </w:r>
      <w:r>
        <w:rPr>
          <w:rFonts w:hint="default" w:ascii="FreeSerif" w:hAnsi="FreeSerif" w:eastAsia="CESI仿宋-GB2312" w:cs="FreeSerif"/>
          <w:color w:val="000000"/>
          <w:sz w:val="32"/>
          <w:szCs w:val="32"/>
        </w:rPr>
        <w:t>．金融支出</w:t>
      </w:r>
      <w:r>
        <w:rPr>
          <w:rFonts w:hint="default" w:ascii="FreeSerif" w:hAnsi="FreeSerif" w:eastAsia="CESI仿宋-GB2312" w:cs="FreeSerif"/>
          <w:color w:val="000000"/>
          <w:sz w:val="32"/>
          <w:szCs w:val="32"/>
          <w:lang w:val="en-US" w:eastAsia="zh-CN"/>
        </w:rPr>
        <w:t>0.13</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62.53</w:t>
      </w:r>
      <w:r>
        <w:rPr>
          <w:rFonts w:hint="default" w:ascii="FreeSerif" w:hAnsi="FreeSerif" w:eastAsia="CESI仿宋-GB2312" w:cs="FreeSerif"/>
          <w:color w:val="000000"/>
          <w:sz w:val="32"/>
          <w:szCs w:val="32"/>
        </w:rPr>
        <w:t>%。</w:t>
      </w:r>
    </w:p>
    <w:p w14:paraId="67484D11">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15</w:t>
      </w:r>
      <w:r>
        <w:rPr>
          <w:rFonts w:hint="default" w:ascii="FreeSerif" w:hAnsi="FreeSerif" w:eastAsia="CESI仿宋-GB2312" w:cs="FreeSerif"/>
          <w:color w:val="000000"/>
          <w:sz w:val="32"/>
          <w:szCs w:val="32"/>
        </w:rPr>
        <w:t>．自然资源海洋气象等支出</w:t>
      </w:r>
      <w:r>
        <w:rPr>
          <w:rFonts w:hint="default" w:ascii="FreeSerif" w:hAnsi="FreeSerif" w:eastAsia="CESI仿宋-GB2312" w:cs="FreeSerif"/>
          <w:color w:val="000000"/>
          <w:sz w:val="32"/>
          <w:szCs w:val="32"/>
          <w:lang w:val="en-US" w:eastAsia="zh-CN"/>
        </w:rPr>
        <w:t>0.92</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44.75</w:t>
      </w:r>
      <w:r>
        <w:rPr>
          <w:rFonts w:hint="default" w:ascii="FreeSerif" w:hAnsi="FreeSerif" w:eastAsia="CESI仿宋-GB2312" w:cs="FreeSerif"/>
          <w:color w:val="000000"/>
          <w:sz w:val="32"/>
          <w:szCs w:val="32"/>
        </w:rPr>
        <w:t>%。</w:t>
      </w:r>
    </w:p>
    <w:p w14:paraId="387F3114">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16</w:t>
      </w:r>
      <w:r>
        <w:rPr>
          <w:rFonts w:hint="default" w:ascii="FreeSerif" w:hAnsi="FreeSerif" w:eastAsia="CESI仿宋-GB2312" w:cs="FreeSerif"/>
          <w:color w:val="000000"/>
          <w:sz w:val="32"/>
          <w:szCs w:val="32"/>
        </w:rPr>
        <w:t>．住房保障支出</w:t>
      </w:r>
      <w:r>
        <w:rPr>
          <w:rFonts w:hint="default" w:ascii="FreeSerif" w:hAnsi="FreeSerif" w:eastAsia="CESI仿宋-GB2312" w:cs="FreeSerif"/>
          <w:color w:val="000000"/>
          <w:sz w:val="32"/>
          <w:szCs w:val="32"/>
          <w:lang w:val="en-US" w:eastAsia="zh-CN"/>
        </w:rPr>
        <w:t>0.48</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85.96</w:t>
      </w:r>
      <w:r>
        <w:rPr>
          <w:rFonts w:hint="default" w:ascii="FreeSerif" w:hAnsi="FreeSerif" w:eastAsia="CESI仿宋-GB2312" w:cs="FreeSerif"/>
          <w:color w:val="000000"/>
          <w:sz w:val="32"/>
          <w:szCs w:val="32"/>
        </w:rPr>
        <w:t>%。</w:t>
      </w:r>
    </w:p>
    <w:p w14:paraId="24A74EBC">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0"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17</w:t>
      </w:r>
      <w:r>
        <w:rPr>
          <w:rFonts w:hint="default" w:ascii="FreeSerif" w:hAnsi="FreeSerif" w:eastAsia="CESI仿宋-GB2312" w:cs="FreeSerif"/>
          <w:color w:val="000000"/>
          <w:sz w:val="32"/>
          <w:szCs w:val="32"/>
        </w:rPr>
        <w:t>．灾害防治及应急管理支出</w:t>
      </w:r>
      <w:r>
        <w:rPr>
          <w:rFonts w:hint="default" w:ascii="FreeSerif" w:hAnsi="FreeSerif" w:eastAsia="CESI仿宋-GB2312" w:cs="FreeSerif"/>
          <w:color w:val="000000"/>
          <w:sz w:val="32"/>
          <w:szCs w:val="32"/>
          <w:lang w:val="en-US" w:eastAsia="zh-CN"/>
        </w:rPr>
        <w:t>0.82</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13.97</w:t>
      </w:r>
      <w:r>
        <w:rPr>
          <w:rFonts w:hint="default" w:ascii="FreeSerif" w:hAnsi="FreeSerif" w:eastAsia="CESI仿宋-GB2312" w:cs="FreeSerif"/>
          <w:color w:val="000000"/>
          <w:sz w:val="32"/>
          <w:szCs w:val="32"/>
        </w:rPr>
        <w:t>%。</w:t>
      </w:r>
    </w:p>
    <w:p w14:paraId="056157EA">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lang w:val="en-US" w:eastAsia="zh-CN"/>
        </w:rPr>
        <w:t>18</w:t>
      </w:r>
      <w:r>
        <w:rPr>
          <w:rFonts w:hint="default" w:ascii="FreeSerif" w:hAnsi="FreeSerif" w:eastAsia="CESI仿宋-GB2312" w:cs="FreeSerif"/>
          <w:color w:val="000000"/>
          <w:sz w:val="32"/>
          <w:szCs w:val="32"/>
        </w:rPr>
        <w:t>．债务付息支出</w:t>
      </w:r>
      <w:r>
        <w:rPr>
          <w:rFonts w:hint="default" w:ascii="FreeSerif" w:hAnsi="FreeSerif" w:eastAsia="CESI仿宋-GB2312" w:cs="FreeSerif"/>
          <w:color w:val="000000"/>
          <w:sz w:val="32"/>
          <w:szCs w:val="32"/>
          <w:lang w:val="en-US" w:eastAsia="zh-CN"/>
        </w:rPr>
        <w:t>1.51</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9.36</w:t>
      </w:r>
      <w:r>
        <w:rPr>
          <w:rFonts w:hint="default" w:ascii="FreeSerif" w:hAnsi="FreeSerif" w:eastAsia="CESI仿宋-GB2312" w:cs="FreeSerif"/>
          <w:color w:val="000000"/>
          <w:sz w:val="32"/>
          <w:szCs w:val="32"/>
        </w:rPr>
        <w:t>%。</w:t>
      </w:r>
    </w:p>
    <w:p w14:paraId="6ECFDD45">
      <w:pPr>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rPr>
        <w:br w:type="page"/>
      </w:r>
    </w:p>
    <w:p w14:paraId="0B283858">
      <w:pPr>
        <w:widowControl/>
        <w:autoSpaceDE w:val="0"/>
        <w:autoSpaceDN w:val="0"/>
        <w:spacing w:before="0" w:after="0" w:line="468" w:lineRule="exact"/>
        <w:ind w:left="0" w:right="0" w:firstLine="0"/>
        <w:jc w:val="both"/>
        <w:outlineLvl w:val="1"/>
        <w:rPr>
          <w:rFonts w:hint="default" w:ascii="FreeSerif" w:hAnsi="FreeSerif" w:eastAsia="FZXBSJW--GB1-0" w:cs="FreeSerif"/>
          <w:color w:val="000000"/>
          <w:sz w:val="44"/>
          <w:szCs w:val="44"/>
          <w:lang w:eastAsia="zh-CN"/>
        </w:rPr>
      </w:pPr>
    </w:p>
    <w:p w14:paraId="4582C2F9">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2025年宁东基地一般公共预算(基本)支出预算经济明细表</w:t>
      </w:r>
    </w:p>
    <w:p w14:paraId="47BCE0AC">
      <w:pPr>
        <w:widowControl/>
        <w:autoSpaceDE w:val="0"/>
        <w:autoSpaceDN w:val="0"/>
        <w:spacing w:before="0" w:after="0" w:line="468" w:lineRule="exact"/>
        <w:ind w:left="0" w:right="0" w:firstLine="0"/>
        <w:jc w:val="center"/>
        <w:outlineLvl w:val="1"/>
        <w:rPr>
          <w:rFonts w:hint="default" w:ascii="FreeSerif" w:hAnsi="FreeSerif" w:eastAsia="FZXBSJW--GB1-0" w:cs="FreeSerif"/>
          <w:color w:val="000000"/>
          <w:sz w:val="44"/>
          <w:szCs w:val="44"/>
          <w:lang w:eastAsia="zh-CN"/>
        </w:rPr>
      </w:pPr>
    </w:p>
    <w:tbl>
      <w:tblPr>
        <w:tblStyle w:val="5"/>
        <w:tblW w:w="8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5"/>
        <w:gridCol w:w="2430"/>
        <w:gridCol w:w="2220"/>
        <w:gridCol w:w="2370"/>
      </w:tblGrid>
      <w:tr w14:paraId="16B9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95" w:type="dxa"/>
            <w:tcBorders>
              <w:top w:val="nil"/>
              <w:left w:val="nil"/>
              <w:bottom w:val="nil"/>
              <w:right w:val="nil"/>
            </w:tcBorders>
            <w:shd w:val="clear" w:color="auto" w:fill="auto"/>
            <w:noWrap/>
            <w:vAlign w:val="bottom"/>
          </w:tcPr>
          <w:p w14:paraId="37C674F9">
            <w:pPr>
              <w:keepNext w:val="0"/>
              <w:keepLines w:val="0"/>
              <w:widowControl/>
              <w:suppressLineNumbers w:val="0"/>
              <w:jc w:val="left"/>
              <w:textAlignment w:val="bottom"/>
              <w:rPr>
                <w:rFonts w:hint="default" w:ascii="FreeSerif" w:hAnsi="FreeSerif" w:eastAsia="CESI宋体-GB2312" w:cs="FreeSerif"/>
                <w:i w:val="0"/>
                <w:iCs w:val="0"/>
                <w:color w:val="000000"/>
                <w:sz w:val="20"/>
                <w:szCs w:val="20"/>
                <w:u w:val="none"/>
              </w:rPr>
            </w:pPr>
            <w:r>
              <w:rPr>
                <w:rFonts w:hint="default" w:ascii="FreeSerif" w:hAnsi="FreeSerif" w:eastAsia="CESI宋体-GB2312" w:cs="FreeSerif"/>
                <w:i w:val="0"/>
                <w:iCs w:val="0"/>
                <w:color w:val="000000"/>
                <w:kern w:val="0"/>
                <w:sz w:val="20"/>
                <w:szCs w:val="20"/>
                <w:u w:val="none"/>
                <w:lang w:val="en-US" w:eastAsia="zh-CN" w:bidi="ar"/>
              </w:rPr>
              <w:t>表</w:t>
            </w:r>
            <w:r>
              <w:rPr>
                <w:rFonts w:hint="default" w:ascii="FreeSerif" w:hAnsi="FreeSerif" w:eastAsia="FreeSerif" w:cs="FreeSerif"/>
                <w:i w:val="0"/>
                <w:iCs w:val="0"/>
                <w:color w:val="000000"/>
                <w:kern w:val="0"/>
                <w:sz w:val="20"/>
                <w:szCs w:val="20"/>
                <w:u w:val="none"/>
                <w:lang w:val="en-US" w:eastAsia="zh-CN" w:bidi="ar"/>
              </w:rPr>
              <w:t>3</w:t>
            </w:r>
          </w:p>
        </w:tc>
        <w:tc>
          <w:tcPr>
            <w:tcW w:w="2430" w:type="dxa"/>
            <w:tcBorders>
              <w:top w:val="nil"/>
              <w:left w:val="nil"/>
              <w:bottom w:val="nil"/>
              <w:right w:val="nil"/>
            </w:tcBorders>
            <w:shd w:val="clear" w:color="auto" w:fill="auto"/>
            <w:noWrap/>
            <w:vAlign w:val="center"/>
          </w:tcPr>
          <w:p w14:paraId="39C4BBE2">
            <w:pPr>
              <w:jc w:val="left"/>
              <w:rPr>
                <w:rFonts w:hint="default" w:ascii="FreeSerif" w:hAnsi="FreeSerif" w:eastAsia="FreeSerif" w:cs="FreeSerif"/>
                <w:i w:val="0"/>
                <w:iCs w:val="0"/>
                <w:color w:val="000000"/>
                <w:sz w:val="20"/>
                <w:szCs w:val="20"/>
                <w:u w:val="none"/>
              </w:rPr>
            </w:pPr>
          </w:p>
        </w:tc>
        <w:tc>
          <w:tcPr>
            <w:tcW w:w="2220" w:type="dxa"/>
            <w:tcBorders>
              <w:top w:val="nil"/>
              <w:left w:val="nil"/>
              <w:bottom w:val="nil"/>
              <w:right w:val="nil"/>
            </w:tcBorders>
            <w:shd w:val="clear" w:color="auto" w:fill="auto"/>
            <w:noWrap/>
            <w:vAlign w:val="center"/>
          </w:tcPr>
          <w:p w14:paraId="11F53137">
            <w:pPr>
              <w:rPr>
                <w:rFonts w:hint="default" w:ascii="FreeSerif" w:hAnsi="FreeSerif" w:eastAsia="FreeSerif" w:cs="FreeSerif"/>
                <w:i w:val="0"/>
                <w:iCs w:val="0"/>
                <w:color w:val="000000"/>
                <w:sz w:val="20"/>
                <w:szCs w:val="20"/>
                <w:u w:val="none"/>
              </w:rPr>
            </w:pPr>
          </w:p>
        </w:tc>
        <w:tc>
          <w:tcPr>
            <w:tcW w:w="2370" w:type="dxa"/>
            <w:tcBorders>
              <w:top w:val="nil"/>
              <w:left w:val="nil"/>
              <w:bottom w:val="nil"/>
              <w:right w:val="nil"/>
            </w:tcBorders>
            <w:shd w:val="clear" w:color="auto" w:fill="auto"/>
            <w:noWrap/>
            <w:vAlign w:val="bottom"/>
          </w:tcPr>
          <w:p w14:paraId="48440CA5">
            <w:pPr>
              <w:keepNext w:val="0"/>
              <w:keepLines w:val="0"/>
              <w:widowControl/>
              <w:suppressLineNumbers w:val="0"/>
              <w:jc w:val="right"/>
              <w:textAlignment w:val="bottom"/>
              <w:rPr>
                <w:rFonts w:hint="default" w:ascii="FreeSerif" w:hAnsi="FreeSerif" w:eastAsia="CESI宋体-GB2312" w:cs="FreeSerif"/>
                <w:i w:val="0"/>
                <w:iCs w:val="0"/>
                <w:color w:val="000000"/>
                <w:sz w:val="20"/>
                <w:szCs w:val="20"/>
                <w:u w:val="none"/>
              </w:rPr>
            </w:pPr>
            <w:r>
              <w:rPr>
                <w:rFonts w:hint="default" w:ascii="FreeSerif" w:hAnsi="FreeSerif" w:eastAsia="CESI宋体-GB2312" w:cs="FreeSerif"/>
                <w:i w:val="0"/>
                <w:iCs w:val="0"/>
                <w:color w:val="000000"/>
                <w:kern w:val="0"/>
                <w:sz w:val="20"/>
                <w:szCs w:val="20"/>
                <w:u w:val="none"/>
                <w:lang w:val="en-US" w:eastAsia="zh-CN" w:bidi="ar"/>
              </w:rPr>
              <w:t>单位：万元</w:t>
            </w:r>
          </w:p>
        </w:tc>
      </w:tr>
      <w:tr w14:paraId="2A58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009A0">
            <w:pPr>
              <w:keepNext w:val="0"/>
              <w:keepLines w:val="0"/>
              <w:widowControl/>
              <w:suppressLineNumbers w:val="0"/>
              <w:jc w:val="center"/>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科目编码</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DDC4C">
            <w:pPr>
              <w:keepNext w:val="0"/>
              <w:keepLines w:val="0"/>
              <w:widowControl/>
              <w:suppressLineNumbers w:val="0"/>
              <w:jc w:val="center"/>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科目名称</w:t>
            </w:r>
          </w:p>
        </w:tc>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9D2F6">
            <w:pPr>
              <w:keepNext w:val="0"/>
              <w:keepLines w:val="0"/>
              <w:widowControl/>
              <w:suppressLineNumbers w:val="0"/>
              <w:jc w:val="center"/>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预算数</w:t>
            </w:r>
          </w:p>
        </w:tc>
      </w:tr>
      <w:tr w14:paraId="4E2F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9D2DF">
            <w:pPr>
              <w:jc w:val="center"/>
              <w:rPr>
                <w:rFonts w:hint="default" w:ascii="FreeSerif" w:hAnsi="FreeSerif" w:eastAsia="CESI宋体-GB2312" w:cs="FreeSerif"/>
                <w:b/>
                <w:bCs/>
                <w:i w:val="0"/>
                <w:iCs w:val="0"/>
                <w:color w:val="000000"/>
                <w:sz w:val="22"/>
                <w:szCs w:val="22"/>
                <w:u w:val="none"/>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66C37">
            <w:pPr>
              <w:jc w:val="center"/>
              <w:rPr>
                <w:rFonts w:hint="default" w:ascii="FreeSerif" w:hAnsi="FreeSerif" w:eastAsia="CESI宋体-GB2312" w:cs="FreeSerif"/>
                <w:b/>
                <w:bCs/>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92E1">
            <w:pPr>
              <w:keepNext w:val="0"/>
              <w:keepLines w:val="0"/>
              <w:widowControl/>
              <w:suppressLineNumbers w:val="0"/>
              <w:jc w:val="center"/>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一般公共预算支出</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7523">
            <w:pPr>
              <w:keepNext w:val="0"/>
              <w:keepLines w:val="0"/>
              <w:widowControl/>
              <w:suppressLineNumbers w:val="0"/>
              <w:jc w:val="center"/>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一般公共预算基本支出</w:t>
            </w:r>
          </w:p>
        </w:tc>
      </w:tr>
      <w:tr w14:paraId="700A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F965">
            <w:pPr>
              <w:jc w:val="left"/>
              <w:rPr>
                <w:rFonts w:hint="default" w:ascii="FreeSerif" w:hAnsi="FreeSerif" w:eastAsia="FreeSerif" w:cs="FreeSerif"/>
                <w:b/>
                <w:bCs/>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3665">
            <w:pPr>
              <w:keepNext w:val="0"/>
              <w:keepLines w:val="0"/>
              <w:widowControl/>
              <w:suppressLineNumbers w:val="0"/>
              <w:jc w:val="left"/>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一般公共预算支出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67F3">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307,392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12A2">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15,222</w:t>
            </w:r>
          </w:p>
        </w:tc>
      </w:tr>
      <w:tr w14:paraId="61FD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7720C3">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501</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70F9733">
            <w:pPr>
              <w:keepNext w:val="0"/>
              <w:keepLines w:val="0"/>
              <w:widowControl/>
              <w:suppressLineNumbers w:val="0"/>
              <w:jc w:val="left"/>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机关工资福利支出</w:t>
            </w:r>
          </w:p>
        </w:tc>
        <w:tc>
          <w:tcPr>
            <w:tcW w:w="22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41FA1F5">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10,383</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09B009F">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5,165</w:t>
            </w:r>
          </w:p>
        </w:tc>
      </w:tr>
      <w:tr w14:paraId="1BA6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17A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50101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24BD">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工资奖金津补贴</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A691">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3,880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3F0D">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3,796</w:t>
            </w:r>
          </w:p>
        </w:tc>
      </w:tr>
      <w:tr w14:paraId="4BE5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4BEA">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50102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4E3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社会保障缴费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550A">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2,992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0F40">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955</w:t>
            </w:r>
          </w:p>
        </w:tc>
      </w:tr>
      <w:tr w14:paraId="1937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85AD">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50103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FC69">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住房公积金</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01D0">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414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65D6">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414</w:t>
            </w:r>
          </w:p>
        </w:tc>
      </w:tr>
      <w:tr w14:paraId="0933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4F3D">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50199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5C63">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其他工资福利支出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FCB1">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3,097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769D">
            <w:pPr>
              <w:jc w:val="center"/>
              <w:rPr>
                <w:rFonts w:hint="default" w:ascii="FreeSerif" w:hAnsi="FreeSerif" w:eastAsia="FreeSerif" w:cs="FreeSerif"/>
                <w:i w:val="0"/>
                <w:iCs w:val="0"/>
                <w:color w:val="000000"/>
                <w:sz w:val="22"/>
                <w:szCs w:val="22"/>
                <w:u w:val="none"/>
              </w:rPr>
            </w:pPr>
          </w:p>
        </w:tc>
      </w:tr>
      <w:tr w14:paraId="05FF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267E11">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502</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2D581EF">
            <w:pPr>
              <w:keepNext w:val="0"/>
              <w:keepLines w:val="0"/>
              <w:widowControl/>
              <w:suppressLineNumbers w:val="0"/>
              <w:jc w:val="left"/>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机关商品和服务支出</w:t>
            </w:r>
          </w:p>
        </w:tc>
        <w:tc>
          <w:tcPr>
            <w:tcW w:w="22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F0189E2">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45,346</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D883C34">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270</w:t>
            </w:r>
          </w:p>
        </w:tc>
      </w:tr>
      <w:tr w14:paraId="5E6D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C26C">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E87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办公经费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DCC0">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5,175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A329">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184</w:t>
            </w:r>
          </w:p>
        </w:tc>
      </w:tr>
      <w:tr w14:paraId="6073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FE15">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46B7">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会议费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5656">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210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4C28">
            <w:pPr>
              <w:jc w:val="center"/>
              <w:rPr>
                <w:rFonts w:hint="default" w:ascii="FreeSerif" w:hAnsi="FreeSerif" w:eastAsia="FreeSerif" w:cs="FreeSerif"/>
                <w:i w:val="0"/>
                <w:iCs w:val="0"/>
                <w:color w:val="000000"/>
                <w:sz w:val="22"/>
                <w:szCs w:val="22"/>
                <w:u w:val="none"/>
              </w:rPr>
            </w:pPr>
          </w:p>
        </w:tc>
      </w:tr>
      <w:tr w14:paraId="12CF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6B65">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574A">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培训费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C948">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218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242D">
            <w:pPr>
              <w:jc w:val="center"/>
              <w:rPr>
                <w:rFonts w:hint="default" w:ascii="FreeSerif" w:hAnsi="FreeSerif" w:eastAsia="FreeSerif" w:cs="FreeSerif"/>
                <w:i w:val="0"/>
                <w:iCs w:val="0"/>
                <w:color w:val="000000"/>
                <w:sz w:val="22"/>
                <w:szCs w:val="22"/>
                <w:u w:val="none"/>
              </w:rPr>
            </w:pPr>
          </w:p>
        </w:tc>
      </w:tr>
      <w:tr w14:paraId="0FA6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0C6E">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5DA0">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专用材料购置费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96A5">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64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6A79">
            <w:pPr>
              <w:jc w:val="center"/>
              <w:rPr>
                <w:rFonts w:hint="default" w:ascii="FreeSerif" w:hAnsi="FreeSerif" w:eastAsia="FreeSerif" w:cs="FreeSerif"/>
                <w:i w:val="0"/>
                <w:iCs w:val="0"/>
                <w:color w:val="000000"/>
                <w:sz w:val="22"/>
                <w:szCs w:val="22"/>
                <w:u w:val="none"/>
              </w:rPr>
            </w:pPr>
          </w:p>
        </w:tc>
      </w:tr>
      <w:tr w14:paraId="10DF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B894">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13CE">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委托业务费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3D8E">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37,743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6F57">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15</w:t>
            </w:r>
          </w:p>
        </w:tc>
      </w:tr>
      <w:tr w14:paraId="59C4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8118">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FD58">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公务接待费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E682">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A80F">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w:t>
            </w:r>
          </w:p>
        </w:tc>
      </w:tr>
      <w:tr w14:paraId="5F51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BC50">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B82A">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因公出国</w:t>
            </w:r>
            <w:r>
              <w:rPr>
                <w:rFonts w:hint="default" w:ascii="FreeSerif" w:hAnsi="FreeSerif" w:eastAsia="FreeSerif" w:cs="FreeSerif"/>
                <w:i w:val="0"/>
                <w:iCs w:val="0"/>
                <w:color w:val="000000"/>
                <w:kern w:val="0"/>
                <w:sz w:val="22"/>
                <w:szCs w:val="22"/>
                <w:u w:val="none"/>
                <w:lang w:val="en-US" w:eastAsia="zh-CN" w:bidi="ar"/>
              </w:rPr>
              <w:t>(</w:t>
            </w:r>
            <w:r>
              <w:rPr>
                <w:rFonts w:hint="default" w:ascii="FreeSerif" w:hAnsi="FreeSerif" w:eastAsia="CESI宋体-GB2312" w:cs="FreeSerif"/>
                <w:i w:val="0"/>
                <w:iCs w:val="0"/>
                <w:color w:val="000000"/>
                <w:kern w:val="0"/>
                <w:sz w:val="22"/>
                <w:szCs w:val="22"/>
                <w:u w:val="none"/>
                <w:lang w:val="en-US" w:eastAsia="zh-CN" w:bidi="ar"/>
              </w:rPr>
              <w:t>境</w:t>
            </w:r>
            <w:r>
              <w:rPr>
                <w:rFonts w:hint="default" w:ascii="FreeSerif" w:hAnsi="FreeSerif" w:eastAsia="FreeSerif" w:cs="FreeSerif"/>
                <w:i w:val="0"/>
                <w:iCs w:val="0"/>
                <w:color w:val="000000"/>
                <w:kern w:val="0"/>
                <w:sz w:val="22"/>
                <w:szCs w:val="22"/>
                <w:u w:val="none"/>
                <w:lang w:val="en-US" w:eastAsia="zh-CN" w:bidi="ar"/>
              </w:rPr>
              <w:t>)</w:t>
            </w:r>
            <w:r>
              <w:rPr>
                <w:rFonts w:hint="default" w:ascii="FreeSerif" w:hAnsi="FreeSerif" w:eastAsia="CESI宋体-GB2312" w:cs="FreeSerif"/>
                <w:i w:val="0"/>
                <w:iCs w:val="0"/>
                <w:color w:val="000000"/>
                <w:kern w:val="0"/>
                <w:sz w:val="22"/>
                <w:szCs w:val="22"/>
                <w:u w:val="none"/>
                <w:lang w:val="en-US" w:eastAsia="zh-CN" w:bidi="ar"/>
              </w:rPr>
              <w:t>费用</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9C1D">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22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276C">
            <w:pPr>
              <w:jc w:val="center"/>
              <w:rPr>
                <w:rFonts w:hint="default" w:ascii="FreeSerif" w:hAnsi="FreeSerif" w:eastAsia="FreeSerif" w:cs="FreeSerif"/>
                <w:i w:val="0"/>
                <w:iCs w:val="0"/>
                <w:color w:val="000000"/>
                <w:sz w:val="22"/>
                <w:szCs w:val="22"/>
                <w:u w:val="none"/>
              </w:rPr>
            </w:pPr>
          </w:p>
        </w:tc>
      </w:tr>
      <w:tr w14:paraId="74EE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51EC">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CA88">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公务用车运行维护费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BA12">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68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A605">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64</w:t>
            </w:r>
          </w:p>
        </w:tc>
      </w:tr>
      <w:tr w14:paraId="2185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D5E3">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114E">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维修</w:t>
            </w:r>
            <w:r>
              <w:rPr>
                <w:rFonts w:hint="default" w:ascii="FreeSerif" w:hAnsi="FreeSerif" w:eastAsia="FreeSerif" w:cs="FreeSerif"/>
                <w:i w:val="0"/>
                <w:iCs w:val="0"/>
                <w:color w:val="000000"/>
                <w:kern w:val="0"/>
                <w:sz w:val="22"/>
                <w:szCs w:val="22"/>
                <w:u w:val="none"/>
                <w:lang w:val="en-US" w:eastAsia="zh-CN" w:bidi="ar"/>
              </w:rPr>
              <w:t>(</w:t>
            </w:r>
            <w:r>
              <w:rPr>
                <w:rFonts w:hint="default" w:ascii="FreeSerif" w:hAnsi="FreeSerif" w:eastAsia="CESI宋体-GB2312" w:cs="FreeSerif"/>
                <w:i w:val="0"/>
                <w:iCs w:val="0"/>
                <w:color w:val="000000"/>
                <w:kern w:val="0"/>
                <w:sz w:val="22"/>
                <w:szCs w:val="22"/>
                <w:u w:val="none"/>
                <w:lang w:val="en-US" w:eastAsia="zh-CN" w:bidi="ar"/>
              </w:rPr>
              <w:t>护</w:t>
            </w:r>
            <w:r>
              <w:rPr>
                <w:rFonts w:hint="default" w:ascii="FreeSerif" w:hAnsi="FreeSerif" w:eastAsia="FreeSerif" w:cs="FreeSerif"/>
                <w:i w:val="0"/>
                <w:iCs w:val="0"/>
                <w:color w:val="000000"/>
                <w:kern w:val="0"/>
                <w:sz w:val="22"/>
                <w:szCs w:val="22"/>
                <w:u w:val="none"/>
                <w:lang w:val="en-US" w:eastAsia="zh-CN" w:bidi="ar"/>
              </w:rPr>
              <w:t>)</w:t>
            </w:r>
            <w:r>
              <w:rPr>
                <w:rFonts w:hint="default" w:ascii="FreeSerif" w:hAnsi="FreeSerif" w:eastAsia="CESI宋体-GB2312" w:cs="FreeSerif"/>
                <w:i w:val="0"/>
                <w:iCs w:val="0"/>
                <w:color w:val="000000"/>
                <w:kern w:val="0"/>
                <w:sz w:val="22"/>
                <w:szCs w:val="22"/>
                <w:u w:val="none"/>
                <w:lang w:val="en-US" w:eastAsia="zh-CN" w:bidi="ar"/>
              </w:rPr>
              <w:t>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3E14">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250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A456">
            <w:pPr>
              <w:jc w:val="center"/>
              <w:rPr>
                <w:rFonts w:hint="default" w:ascii="FreeSerif" w:hAnsi="FreeSerif" w:eastAsia="FreeSerif" w:cs="FreeSerif"/>
                <w:i w:val="0"/>
                <w:iCs w:val="0"/>
                <w:color w:val="000000"/>
                <w:sz w:val="22"/>
                <w:szCs w:val="22"/>
                <w:u w:val="none"/>
              </w:rPr>
            </w:pPr>
          </w:p>
        </w:tc>
      </w:tr>
      <w:tr w14:paraId="0D5F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95C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CA88">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其他商品和服务支出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137D">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1,587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0F90">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6</w:t>
            </w:r>
          </w:p>
        </w:tc>
      </w:tr>
      <w:tr w14:paraId="18A3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96567E2">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503</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D80581C">
            <w:pPr>
              <w:keepNext w:val="0"/>
              <w:keepLines w:val="0"/>
              <w:widowControl/>
              <w:suppressLineNumbers w:val="0"/>
              <w:jc w:val="left"/>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机关资本性支出</w:t>
            </w:r>
          </w:p>
        </w:tc>
        <w:tc>
          <w:tcPr>
            <w:tcW w:w="22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F829AC3">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69,469</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945B381">
            <w:pPr>
              <w:jc w:val="center"/>
              <w:rPr>
                <w:rFonts w:hint="default" w:ascii="FreeSerif" w:hAnsi="FreeSerif" w:eastAsia="FreeSerif" w:cs="FreeSerif"/>
                <w:b/>
                <w:bCs/>
                <w:i w:val="0"/>
                <w:iCs w:val="0"/>
                <w:color w:val="000000"/>
                <w:sz w:val="22"/>
                <w:szCs w:val="22"/>
                <w:u w:val="none"/>
              </w:rPr>
            </w:pPr>
          </w:p>
        </w:tc>
      </w:tr>
      <w:tr w14:paraId="3395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CAEA">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50301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5489">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房屋建筑物购建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601D">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1629">
            <w:pPr>
              <w:jc w:val="center"/>
              <w:rPr>
                <w:rFonts w:hint="default" w:ascii="FreeSerif" w:hAnsi="FreeSerif" w:eastAsia="FreeSerif" w:cs="FreeSerif"/>
                <w:i w:val="0"/>
                <w:iCs w:val="0"/>
                <w:color w:val="000000"/>
                <w:sz w:val="22"/>
                <w:szCs w:val="22"/>
                <w:u w:val="none"/>
              </w:rPr>
            </w:pPr>
          </w:p>
        </w:tc>
      </w:tr>
      <w:tr w14:paraId="6964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64D4">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50302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447E">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基础设施建设</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2F00">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60,788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A757">
            <w:pPr>
              <w:jc w:val="center"/>
              <w:rPr>
                <w:rFonts w:hint="default" w:ascii="FreeSerif" w:hAnsi="FreeSerif" w:eastAsia="FreeSerif" w:cs="FreeSerif"/>
                <w:i w:val="0"/>
                <w:iCs w:val="0"/>
                <w:color w:val="000000"/>
                <w:sz w:val="22"/>
                <w:szCs w:val="22"/>
                <w:u w:val="none"/>
              </w:rPr>
            </w:pPr>
          </w:p>
        </w:tc>
      </w:tr>
      <w:tr w14:paraId="58E3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19FC">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50303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B2E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公务用车购置</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C41E">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21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0CB2">
            <w:pPr>
              <w:jc w:val="center"/>
              <w:rPr>
                <w:rFonts w:hint="default" w:ascii="FreeSerif" w:hAnsi="FreeSerif" w:eastAsia="FreeSerif" w:cs="FreeSerif"/>
                <w:i w:val="0"/>
                <w:iCs w:val="0"/>
                <w:color w:val="000000"/>
                <w:sz w:val="22"/>
                <w:szCs w:val="22"/>
                <w:u w:val="none"/>
              </w:rPr>
            </w:pPr>
          </w:p>
        </w:tc>
      </w:tr>
      <w:tr w14:paraId="19C4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D979">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50305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041F">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土地征迁补偿和安置支出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9CD8">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3,627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6EB6">
            <w:pPr>
              <w:jc w:val="center"/>
              <w:rPr>
                <w:rFonts w:hint="default" w:ascii="FreeSerif" w:hAnsi="FreeSerif" w:eastAsia="FreeSerif" w:cs="FreeSerif"/>
                <w:i w:val="0"/>
                <w:iCs w:val="0"/>
                <w:color w:val="000000"/>
                <w:sz w:val="22"/>
                <w:szCs w:val="22"/>
                <w:u w:val="none"/>
              </w:rPr>
            </w:pPr>
          </w:p>
        </w:tc>
      </w:tr>
      <w:tr w14:paraId="191EA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ED17">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50306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3F00">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设备购置</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B4B4">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3,855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3A29">
            <w:pPr>
              <w:jc w:val="center"/>
              <w:rPr>
                <w:rFonts w:hint="default" w:ascii="FreeSerif" w:hAnsi="FreeSerif" w:eastAsia="FreeSerif" w:cs="FreeSerif"/>
                <w:i w:val="0"/>
                <w:iCs w:val="0"/>
                <w:color w:val="000000"/>
                <w:sz w:val="22"/>
                <w:szCs w:val="22"/>
                <w:u w:val="none"/>
              </w:rPr>
            </w:pPr>
          </w:p>
        </w:tc>
      </w:tr>
      <w:tr w14:paraId="72B7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9086">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50307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27D6">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大型修缮</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2D40">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458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93C8">
            <w:pPr>
              <w:jc w:val="center"/>
              <w:rPr>
                <w:rFonts w:hint="default" w:ascii="FreeSerif" w:hAnsi="FreeSerif" w:eastAsia="FreeSerif" w:cs="FreeSerif"/>
                <w:i w:val="0"/>
                <w:iCs w:val="0"/>
                <w:color w:val="000000"/>
                <w:sz w:val="22"/>
                <w:szCs w:val="22"/>
                <w:u w:val="none"/>
              </w:rPr>
            </w:pPr>
          </w:p>
        </w:tc>
      </w:tr>
    </w:tbl>
    <w:p w14:paraId="531782A3">
      <w:pPr>
        <w:rPr>
          <w:rFonts w:hint="default" w:ascii="FreeSerif" w:hAnsi="FreeSerif" w:eastAsia="FZXBSJW--GB1-0" w:cs="FreeSerif"/>
          <w:color w:val="000000"/>
          <w:sz w:val="33"/>
        </w:rPr>
      </w:pPr>
      <w:r>
        <w:rPr>
          <w:rFonts w:hint="default" w:ascii="FreeSerif" w:hAnsi="FreeSerif" w:eastAsia="FZXBSJW--GB1-0" w:cs="FreeSerif"/>
          <w:color w:val="000000"/>
          <w:sz w:val="33"/>
        </w:rPr>
        <w:br w:type="page"/>
      </w:r>
    </w:p>
    <w:p w14:paraId="374647B7">
      <w:pPr>
        <w:widowControl/>
        <w:autoSpaceDE w:val="0"/>
        <w:autoSpaceDN w:val="0"/>
        <w:spacing w:before="0" w:after="0" w:line="468" w:lineRule="exact"/>
        <w:ind w:left="0" w:right="0" w:firstLine="0"/>
        <w:jc w:val="both"/>
        <w:outlineLvl w:val="1"/>
        <w:rPr>
          <w:rFonts w:hint="default" w:ascii="FreeSerif" w:hAnsi="FreeSerif" w:eastAsia="FZXBSJW--GB1-0" w:cs="FreeSerif"/>
          <w:color w:val="000000"/>
          <w:sz w:val="44"/>
          <w:szCs w:val="44"/>
          <w:lang w:eastAsia="zh-CN"/>
        </w:rPr>
      </w:pPr>
    </w:p>
    <w:p w14:paraId="34634B6D">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2025年宁东基地一般公共预算(基本)支出预算经济明细表</w:t>
      </w:r>
    </w:p>
    <w:tbl>
      <w:tblPr>
        <w:tblStyle w:val="5"/>
        <w:tblW w:w="8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5"/>
        <w:gridCol w:w="2430"/>
        <w:gridCol w:w="231"/>
        <w:gridCol w:w="1989"/>
        <w:gridCol w:w="2370"/>
      </w:tblGrid>
      <w:tr w14:paraId="4AC4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695" w:type="dxa"/>
            <w:tcBorders>
              <w:top w:val="nil"/>
              <w:left w:val="nil"/>
              <w:bottom w:val="nil"/>
              <w:right w:val="nil"/>
            </w:tcBorders>
            <w:shd w:val="clear" w:color="auto" w:fill="auto"/>
            <w:noWrap/>
            <w:vAlign w:val="bottom"/>
          </w:tcPr>
          <w:p w14:paraId="4F4CFE1E">
            <w:pPr>
              <w:keepNext w:val="0"/>
              <w:keepLines w:val="0"/>
              <w:widowControl/>
              <w:suppressLineNumbers w:val="0"/>
              <w:jc w:val="left"/>
              <w:textAlignment w:val="bottom"/>
              <w:rPr>
                <w:rFonts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表</w:t>
            </w:r>
            <w:r>
              <w:rPr>
                <w:rFonts w:ascii="FreeSerif" w:hAnsi="FreeSerif" w:eastAsia="FreeSerif" w:cs="FreeSerif"/>
                <w:i w:val="0"/>
                <w:iCs w:val="0"/>
                <w:color w:val="000000"/>
                <w:kern w:val="0"/>
                <w:sz w:val="20"/>
                <w:szCs w:val="20"/>
                <w:u w:val="none"/>
                <w:lang w:val="en-US" w:eastAsia="zh-CN" w:bidi="ar"/>
              </w:rPr>
              <w:t>3</w:t>
            </w:r>
          </w:p>
        </w:tc>
        <w:tc>
          <w:tcPr>
            <w:tcW w:w="2661" w:type="dxa"/>
            <w:gridSpan w:val="2"/>
            <w:tcBorders>
              <w:top w:val="nil"/>
              <w:left w:val="nil"/>
              <w:bottom w:val="nil"/>
              <w:right w:val="nil"/>
            </w:tcBorders>
            <w:shd w:val="clear" w:color="auto" w:fill="auto"/>
            <w:noWrap/>
            <w:vAlign w:val="center"/>
          </w:tcPr>
          <w:p w14:paraId="75CE6F8F">
            <w:pPr>
              <w:jc w:val="left"/>
              <w:rPr>
                <w:rFonts w:hint="default" w:ascii="FreeSerif" w:hAnsi="FreeSerif" w:eastAsia="FreeSerif" w:cs="FreeSerif"/>
                <w:i w:val="0"/>
                <w:iCs w:val="0"/>
                <w:color w:val="000000"/>
                <w:sz w:val="20"/>
                <w:szCs w:val="20"/>
                <w:u w:val="none"/>
              </w:rPr>
            </w:pPr>
          </w:p>
        </w:tc>
        <w:tc>
          <w:tcPr>
            <w:tcW w:w="1989" w:type="dxa"/>
            <w:tcBorders>
              <w:top w:val="nil"/>
              <w:left w:val="nil"/>
              <w:bottom w:val="nil"/>
              <w:right w:val="nil"/>
            </w:tcBorders>
            <w:shd w:val="clear" w:color="auto" w:fill="auto"/>
            <w:noWrap/>
            <w:vAlign w:val="center"/>
          </w:tcPr>
          <w:p w14:paraId="1136BA1B">
            <w:pPr>
              <w:rPr>
                <w:rFonts w:hint="default" w:ascii="FreeSerif" w:hAnsi="FreeSerif" w:eastAsia="FreeSerif" w:cs="FreeSerif"/>
                <w:i w:val="0"/>
                <w:iCs w:val="0"/>
                <w:color w:val="000000"/>
                <w:sz w:val="20"/>
                <w:szCs w:val="20"/>
                <w:u w:val="none"/>
              </w:rPr>
            </w:pPr>
          </w:p>
        </w:tc>
        <w:tc>
          <w:tcPr>
            <w:tcW w:w="2370" w:type="dxa"/>
            <w:tcBorders>
              <w:top w:val="nil"/>
              <w:left w:val="nil"/>
              <w:bottom w:val="nil"/>
              <w:right w:val="nil"/>
            </w:tcBorders>
            <w:shd w:val="clear" w:color="auto" w:fill="auto"/>
            <w:noWrap/>
            <w:vAlign w:val="bottom"/>
          </w:tcPr>
          <w:p w14:paraId="458AB5EA">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单位：万元</w:t>
            </w:r>
          </w:p>
        </w:tc>
      </w:tr>
      <w:tr w14:paraId="66DCE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C3F28">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科目编码</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08426">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科目名称</w:t>
            </w:r>
          </w:p>
        </w:tc>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64779">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r>
      <w:tr w14:paraId="62A7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D54F4">
            <w:pPr>
              <w:jc w:val="center"/>
              <w:rPr>
                <w:rFonts w:hint="eastAsia" w:ascii="CESI宋体-GB2312" w:hAnsi="CESI宋体-GB2312" w:eastAsia="CESI宋体-GB2312" w:cs="CESI宋体-GB2312"/>
                <w:b/>
                <w:bCs/>
                <w:i w:val="0"/>
                <w:iCs w:val="0"/>
                <w:color w:val="000000"/>
                <w:sz w:val="22"/>
                <w:szCs w:val="22"/>
                <w:u w:val="none"/>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89E83">
            <w:pPr>
              <w:jc w:val="center"/>
              <w:rPr>
                <w:rFonts w:hint="eastAsia" w:ascii="CESI宋体-GB2312" w:hAnsi="CESI宋体-GB2312" w:eastAsia="CESI宋体-GB2312" w:cs="CESI宋体-GB2312"/>
                <w:b/>
                <w:bCs/>
                <w:i w:val="0"/>
                <w:iCs w:val="0"/>
                <w:color w:val="000000"/>
                <w:sz w:val="22"/>
                <w:szCs w:val="22"/>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5463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一般公共预算支出</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A1A4">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一般公共预算基本支出</w:t>
            </w:r>
          </w:p>
        </w:tc>
      </w:tr>
      <w:tr w14:paraId="1095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4488">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50399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EDFF">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CESI宋体-GB2312" w:hAnsi="CESI宋体-GB2312" w:eastAsia="CESI宋体-GB2312" w:cs="CESI宋体-GB2312"/>
                <w:i w:val="0"/>
                <w:iCs w:val="0"/>
                <w:color w:val="000000"/>
                <w:kern w:val="0"/>
                <w:sz w:val="22"/>
                <w:szCs w:val="22"/>
                <w:u w:val="none"/>
                <w:lang w:val="en-US" w:eastAsia="zh-CN" w:bidi="ar"/>
              </w:rPr>
              <w:t>其他资本性支出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9D769">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720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CA8F">
            <w:pPr>
              <w:jc w:val="center"/>
              <w:rPr>
                <w:rFonts w:hint="default" w:ascii="FreeSerif" w:hAnsi="FreeSerif" w:eastAsia="FreeSerif" w:cs="FreeSerif"/>
                <w:i w:val="0"/>
                <w:iCs w:val="0"/>
                <w:color w:val="000000"/>
                <w:sz w:val="22"/>
                <w:szCs w:val="22"/>
                <w:u w:val="none"/>
              </w:rPr>
            </w:pPr>
          </w:p>
        </w:tc>
      </w:tr>
      <w:tr w14:paraId="65BF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37C1639">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504</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3CE57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机关资本性支出</w:t>
            </w:r>
            <w:r>
              <w:rPr>
                <w:rFonts w:hint="default" w:ascii="FreeSerif" w:hAnsi="FreeSerif" w:eastAsia="FreeSerif" w:cs="FreeSerif"/>
                <w:b/>
                <w:bCs/>
                <w:i w:val="0"/>
                <w:iCs w:val="0"/>
                <w:color w:val="000000"/>
                <w:kern w:val="0"/>
                <w:sz w:val="22"/>
                <w:szCs w:val="22"/>
                <w:u w:val="none"/>
                <w:lang w:val="en-US" w:eastAsia="zh-CN" w:bidi="ar"/>
              </w:rPr>
              <w:t>(</w:t>
            </w:r>
            <w:r>
              <w:rPr>
                <w:rFonts w:hint="eastAsia" w:ascii="CESI宋体-GB2312" w:hAnsi="CESI宋体-GB2312" w:eastAsia="CESI宋体-GB2312" w:cs="CESI宋体-GB2312"/>
                <w:b/>
                <w:bCs/>
                <w:i w:val="0"/>
                <w:iCs w:val="0"/>
                <w:color w:val="000000"/>
                <w:kern w:val="0"/>
                <w:sz w:val="22"/>
                <w:szCs w:val="22"/>
                <w:u w:val="none"/>
                <w:lang w:val="en-US" w:eastAsia="zh-CN" w:bidi="ar"/>
              </w:rPr>
              <w:t>基本建设</w:t>
            </w:r>
            <w:r>
              <w:rPr>
                <w:rFonts w:hint="default" w:ascii="FreeSerif" w:hAnsi="FreeSerif" w:eastAsia="FreeSerif" w:cs="FreeSerif"/>
                <w:b/>
                <w:bCs/>
                <w:i w:val="0"/>
                <w:iCs w:val="0"/>
                <w:color w:val="000000"/>
                <w:kern w:val="0"/>
                <w:sz w:val="22"/>
                <w:szCs w:val="22"/>
                <w:u w:val="none"/>
                <w:lang w:val="en-US" w:eastAsia="zh-CN" w:bidi="ar"/>
              </w:rPr>
              <w:t>)</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6E6F040A">
            <w:pPr>
              <w:jc w:val="center"/>
              <w:rPr>
                <w:rFonts w:hint="default" w:ascii="FreeSerif" w:hAnsi="FreeSerif" w:eastAsia="FreeSerif" w:cs="FreeSerif"/>
                <w:b/>
                <w:bCs/>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698EAFA">
            <w:pPr>
              <w:jc w:val="center"/>
              <w:rPr>
                <w:rFonts w:hint="default" w:ascii="FreeSerif" w:hAnsi="FreeSerif" w:eastAsia="FreeSerif" w:cs="FreeSerif"/>
                <w:b/>
                <w:bCs/>
                <w:i w:val="0"/>
                <w:iCs w:val="0"/>
                <w:color w:val="000000"/>
                <w:sz w:val="22"/>
                <w:szCs w:val="22"/>
                <w:u w:val="none"/>
              </w:rPr>
            </w:pPr>
          </w:p>
        </w:tc>
      </w:tr>
      <w:tr w14:paraId="4EC0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FF22">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50401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468B">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CESI宋体-GB2312" w:hAnsi="CESI宋体-GB2312" w:eastAsia="CESI宋体-GB2312" w:cs="CESI宋体-GB2312"/>
                <w:i w:val="0"/>
                <w:iCs w:val="0"/>
                <w:color w:val="000000"/>
                <w:kern w:val="0"/>
                <w:sz w:val="22"/>
                <w:szCs w:val="22"/>
                <w:u w:val="none"/>
                <w:lang w:val="en-US" w:eastAsia="zh-CN" w:bidi="ar"/>
              </w:rPr>
              <w:t>房屋建筑物购建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022FF">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BD8B">
            <w:pPr>
              <w:jc w:val="center"/>
              <w:rPr>
                <w:rFonts w:hint="default" w:ascii="FreeSerif" w:hAnsi="FreeSerif" w:eastAsia="FreeSerif" w:cs="FreeSerif"/>
                <w:i w:val="0"/>
                <w:iCs w:val="0"/>
                <w:color w:val="000000"/>
                <w:sz w:val="22"/>
                <w:szCs w:val="22"/>
                <w:u w:val="none"/>
              </w:rPr>
            </w:pPr>
          </w:p>
        </w:tc>
      </w:tr>
      <w:tr w14:paraId="3F8A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2D8B">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50402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0F9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CESI宋体-GB2312" w:hAnsi="CESI宋体-GB2312" w:eastAsia="CESI宋体-GB2312" w:cs="CESI宋体-GB2312"/>
                <w:i w:val="0"/>
                <w:iCs w:val="0"/>
                <w:color w:val="000000"/>
                <w:kern w:val="0"/>
                <w:sz w:val="22"/>
                <w:szCs w:val="22"/>
                <w:u w:val="none"/>
                <w:lang w:val="en-US" w:eastAsia="zh-CN" w:bidi="ar"/>
              </w:rPr>
              <w:t>基础设施建设</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40BA4">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97D8">
            <w:pPr>
              <w:jc w:val="center"/>
              <w:rPr>
                <w:rFonts w:hint="default" w:ascii="FreeSerif" w:hAnsi="FreeSerif" w:eastAsia="FreeSerif" w:cs="FreeSerif"/>
                <w:i w:val="0"/>
                <w:iCs w:val="0"/>
                <w:color w:val="000000"/>
                <w:sz w:val="22"/>
                <w:szCs w:val="22"/>
                <w:u w:val="none"/>
              </w:rPr>
            </w:pPr>
          </w:p>
        </w:tc>
      </w:tr>
      <w:tr w14:paraId="59DCB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83E7">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50403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5744">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CESI宋体-GB2312" w:hAnsi="CESI宋体-GB2312" w:eastAsia="CESI宋体-GB2312" w:cs="CESI宋体-GB2312"/>
                <w:i w:val="0"/>
                <w:iCs w:val="0"/>
                <w:color w:val="000000"/>
                <w:kern w:val="0"/>
                <w:sz w:val="22"/>
                <w:szCs w:val="22"/>
                <w:u w:val="none"/>
                <w:lang w:val="en-US" w:eastAsia="zh-CN" w:bidi="ar"/>
              </w:rPr>
              <w:t>公务用车购置</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44EFA">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613F">
            <w:pPr>
              <w:jc w:val="center"/>
              <w:rPr>
                <w:rFonts w:hint="default" w:ascii="FreeSerif" w:hAnsi="FreeSerif" w:eastAsia="FreeSerif" w:cs="FreeSerif"/>
                <w:i w:val="0"/>
                <w:iCs w:val="0"/>
                <w:color w:val="000000"/>
                <w:sz w:val="22"/>
                <w:szCs w:val="22"/>
                <w:u w:val="none"/>
              </w:rPr>
            </w:pPr>
          </w:p>
        </w:tc>
      </w:tr>
      <w:tr w14:paraId="40D29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9107">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50404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BDF2">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CESI宋体-GB2312" w:hAnsi="CESI宋体-GB2312" w:eastAsia="CESI宋体-GB2312" w:cs="CESI宋体-GB2312"/>
                <w:i w:val="0"/>
                <w:iCs w:val="0"/>
                <w:color w:val="000000"/>
                <w:kern w:val="0"/>
                <w:sz w:val="22"/>
                <w:szCs w:val="22"/>
                <w:u w:val="none"/>
                <w:lang w:val="en-US" w:eastAsia="zh-CN" w:bidi="ar"/>
              </w:rPr>
              <w:t>设备购置</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EEFB8">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5A92">
            <w:pPr>
              <w:jc w:val="center"/>
              <w:rPr>
                <w:rFonts w:hint="default" w:ascii="FreeSerif" w:hAnsi="FreeSerif" w:eastAsia="FreeSerif" w:cs="FreeSerif"/>
                <w:i w:val="0"/>
                <w:iCs w:val="0"/>
                <w:color w:val="000000"/>
                <w:sz w:val="22"/>
                <w:szCs w:val="22"/>
                <w:u w:val="none"/>
              </w:rPr>
            </w:pPr>
          </w:p>
        </w:tc>
      </w:tr>
      <w:tr w14:paraId="5557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10F5">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50405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58BA">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CESI宋体-GB2312" w:hAnsi="CESI宋体-GB2312" w:eastAsia="CESI宋体-GB2312" w:cs="CESI宋体-GB2312"/>
                <w:i w:val="0"/>
                <w:iCs w:val="0"/>
                <w:color w:val="000000"/>
                <w:kern w:val="0"/>
                <w:sz w:val="22"/>
                <w:szCs w:val="22"/>
                <w:u w:val="none"/>
                <w:lang w:val="en-US" w:eastAsia="zh-CN" w:bidi="ar"/>
              </w:rPr>
              <w:t>大型修缮</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634E2">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FB7C">
            <w:pPr>
              <w:jc w:val="center"/>
              <w:rPr>
                <w:rFonts w:hint="default" w:ascii="FreeSerif" w:hAnsi="FreeSerif" w:eastAsia="FreeSerif" w:cs="FreeSerif"/>
                <w:i w:val="0"/>
                <w:iCs w:val="0"/>
                <w:color w:val="000000"/>
                <w:sz w:val="22"/>
                <w:szCs w:val="22"/>
                <w:u w:val="none"/>
              </w:rPr>
            </w:pPr>
          </w:p>
        </w:tc>
      </w:tr>
      <w:tr w14:paraId="1F9C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2AAD">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50499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02B9">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CESI宋体-GB2312" w:hAnsi="CESI宋体-GB2312" w:eastAsia="CESI宋体-GB2312" w:cs="CESI宋体-GB2312"/>
                <w:i w:val="0"/>
                <w:iCs w:val="0"/>
                <w:color w:val="000000"/>
                <w:kern w:val="0"/>
                <w:sz w:val="22"/>
                <w:szCs w:val="22"/>
                <w:u w:val="none"/>
                <w:lang w:val="en-US" w:eastAsia="zh-CN" w:bidi="ar"/>
              </w:rPr>
              <w:t>其他资本性支出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ABE22">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7A0A">
            <w:pPr>
              <w:jc w:val="center"/>
              <w:rPr>
                <w:rFonts w:hint="default" w:ascii="FreeSerif" w:hAnsi="FreeSerif" w:eastAsia="FreeSerif" w:cs="FreeSerif"/>
                <w:i w:val="0"/>
                <w:iCs w:val="0"/>
                <w:color w:val="000000"/>
                <w:sz w:val="22"/>
                <w:szCs w:val="22"/>
                <w:u w:val="none"/>
              </w:rPr>
            </w:pPr>
          </w:p>
        </w:tc>
      </w:tr>
      <w:tr w14:paraId="5E80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654E8C1">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505</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F24A7B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对事业单位经常性补助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A782CE9">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12908</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6257209">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9516</w:t>
            </w:r>
          </w:p>
        </w:tc>
      </w:tr>
      <w:tr w14:paraId="271A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C7F0">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50501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076B">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工资福利支出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5FD20">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9630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DC41">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9442</w:t>
            </w:r>
          </w:p>
        </w:tc>
      </w:tr>
      <w:tr w14:paraId="6BB0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B9DC">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50502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28CE">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商品和服务支出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84696">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3266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9E22">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74</w:t>
            </w:r>
          </w:p>
        </w:tc>
      </w:tr>
      <w:tr w14:paraId="4906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1EC5">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50599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255A">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其他对事业单位补助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1B03B">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E1E9">
            <w:pPr>
              <w:jc w:val="center"/>
              <w:rPr>
                <w:rFonts w:hint="default" w:ascii="FreeSerif" w:hAnsi="FreeSerif" w:eastAsia="FreeSerif" w:cs="FreeSerif"/>
                <w:i w:val="0"/>
                <w:iCs w:val="0"/>
                <w:color w:val="000000"/>
                <w:sz w:val="22"/>
                <w:szCs w:val="22"/>
                <w:u w:val="none"/>
              </w:rPr>
            </w:pPr>
          </w:p>
        </w:tc>
      </w:tr>
      <w:tr w14:paraId="72575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1B3CFC">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506</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9473AB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对事业单位资本性补助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1F75694E">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64</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C0ADA00">
            <w:pPr>
              <w:jc w:val="center"/>
              <w:rPr>
                <w:rFonts w:hint="default" w:ascii="FreeSerif" w:hAnsi="FreeSerif" w:eastAsia="FreeSerif" w:cs="FreeSerif"/>
                <w:b/>
                <w:bCs/>
                <w:i w:val="0"/>
                <w:iCs w:val="0"/>
                <w:color w:val="000000"/>
                <w:sz w:val="22"/>
                <w:szCs w:val="22"/>
                <w:u w:val="none"/>
              </w:rPr>
            </w:pPr>
          </w:p>
        </w:tc>
      </w:tr>
      <w:tr w14:paraId="10D9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6FC6">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50601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44E9">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资本性支出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19B8C">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64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9916">
            <w:pPr>
              <w:jc w:val="center"/>
              <w:rPr>
                <w:rFonts w:hint="default" w:ascii="FreeSerif" w:hAnsi="FreeSerif" w:eastAsia="FreeSerif" w:cs="FreeSerif"/>
                <w:i w:val="0"/>
                <w:iCs w:val="0"/>
                <w:color w:val="000000"/>
                <w:sz w:val="22"/>
                <w:szCs w:val="22"/>
                <w:u w:val="none"/>
              </w:rPr>
            </w:pPr>
          </w:p>
        </w:tc>
      </w:tr>
      <w:tr w14:paraId="5C84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163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50602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2458">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资本性支出(基本建设)</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6405C">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6D6D">
            <w:pPr>
              <w:jc w:val="center"/>
              <w:rPr>
                <w:rFonts w:hint="default" w:ascii="FreeSerif" w:hAnsi="FreeSerif" w:eastAsia="FreeSerif" w:cs="FreeSerif"/>
                <w:i w:val="0"/>
                <w:iCs w:val="0"/>
                <w:color w:val="000000"/>
                <w:sz w:val="22"/>
                <w:szCs w:val="22"/>
                <w:u w:val="none"/>
              </w:rPr>
            </w:pPr>
          </w:p>
        </w:tc>
      </w:tr>
      <w:tr w14:paraId="11A2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E44CB21">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507</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8274B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对企业补助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62211805">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99889</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F230318">
            <w:pPr>
              <w:jc w:val="center"/>
              <w:rPr>
                <w:rFonts w:hint="default" w:ascii="FreeSerif" w:hAnsi="FreeSerif" w:eastAsia="FreeSerif" w:cs="FreeSerif"/>
                <w:b/>
                <w:bCs/>
                <w:i w:val="0"/>
                <w:iCs w:val="0"/>
                <w:color w:val="000000"/>
                <w:sz w:val="22"/>
                <w:szCs w:val="22"/>
                <w:u w:val="none"/>
              </w:rPr>
            </w:pPr>
          </w:p>
        </w:tc>
      </w:tr>
      <w:tr w14:paraId="1D46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71B0">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50701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D512">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费用补贴</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54CCE">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0B7E">
            <w:pPr>
              <w:jc w:val="center"/>
              <w:rPr>
                <w:rFonts w:hint="default" w:ascii="FreeSerif" w:hAnsi="FreeSerif" w:eastAsia="FreeSerif" w:cs="FreeSerif"/>
                <w:i w:val="0"/>
                <w:iCs w:val="0"/>
                <w:color w:val="000000"/>
                <w:sz w:val="22"/>
                <w:szCs w:val="22"/>
                <w:u w:val="none"/>
              </w:rPr>
            </w:pPr>
          </w:p>
        </w:tc>
      </w:tr>
      <w:tr w14:paraId="1127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1FC6">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50702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3915">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利息补贴</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519DC">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8900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08B2">
            <w:pPr>
              <w:jc w:val="center"/>
              <w:rPr>
                <w:rFonts w:hint="default" w:ascii="FreeSerif" w:hAnsi="FreeSerif" w:eastAsia="FreeSerif" w:cs="FreeSerif"/>
                <w:i w:val="0"/>
                <w:iCs w:val="0"/>
                <w:color w:val="000000"/>
                <w:sz w:val="22"/>
                <w:szCs w:val="22"/>
                <w:u w:val="none"/>
              </w:rPr>
            </w:pPr>
          </w:p>
        </w:tc>
      </w:tr>
      <w:tr w14:paraId="0FC3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89FE">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50799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4B92">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其他对企业补助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501B4">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90989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6E4C">
            <w:pPr>
              <w:jc w:val="center"/>
              <w:rPr>
                <w:rFonts w:hint="default" w:ascii="FreeSerif" w:hAnsi="FreeSerif" w:eastAsia="FreeSerif" w:cs="FreeSerif"/>
                <w:i w:val="0"/>
                <w:iCs w:val="0"/>
                <w:color w:val="000000"/>
                <w:sz w:val="22"/>
                <w:szCs w:val="22"/>
                <w:u w:val="none"/>
              </w:rPr>
            </w:pPr>
          </w:p>
        </w:tc>
      </w:tr>
      <w:tr w14:paraId="4896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3160B7">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508</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33CDB8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对企业资本性支出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2D8956F">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41637</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43ED1CE">
            <w:pPr>
              <w:jc w:val="center"/>
              <w:rPr>
                <w:rFonts w:hint="default" w:ascii="FreeSerif" w:hAnsi="FreeSerif" w:eastAsia="FreeSerif" w:cs="FreeSerif"/>
                <w:b/>
                <w:bCs/>
                <w:i w:val="0"/>
                <w:iCs w:val="0"/>
                <w:color w:val="000000"/>
                <w:sz w:val="22"/>
                <w:szCs w:val="22"/>
                <w:u w:val="none"/>
              </w:rPr>
            </w:pPr>
          </w:p>
        </w:tc>
      </w:tr>
      <w:tr w14:paraId="449F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FB9E">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50803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B40D">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资本金注入</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AC2BF">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41637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24BB">
            <w:pPr>
              <w:jc w:val="center"/>
              <w:rPr>
                <w:rFonts w:hint="default" w:ascii="FreeSerif" w:hAnsi="FreeSerif" w:eastAsia="FreeSerif" w:cs="FreeSerif"/>
                <w:i w:val="0"/>
                <w:iCs w:val="0"/>
                <w:color w:val="000000"/>
                <w:sz w:val="22"/>
                <w:szCs w:val="22"/>
                <w:u w:val="none"/>
              </w:rPr>
            </w:pPr>
          </w:p>
        </w:tc>
      </w:tr>
      <w:tr w14:paraId="2ED2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EBEA">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50804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A41F">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资本金注入(基本建设)</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CEC11">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A8A7">
            <w:pPr>
              <w:jc w:val="center"/>
              <w:rPr>
                <w:rFonts w:hint="default" w:ascii="FreeSerif" w:hAnsi="FreeSerif" w:eastAsia="FreeSerif" w:cs="FreeSerif"/>
                <w:i w:val="0"/>
                <w:iCs w:val="0"/>
                <w:color w:val="000000"/>
                <w:sz w:val="22"/>
                <w:szCs w:val="22"/>
                <w:u w:val="none"/>
              </w:rPr>
            </w:pPr>
          </w:p>
        </w:tc>
      </w:tr>
      <w:tr w14:paraId="7D19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2622">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50805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C290">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政府投资基金股权投资</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72EA">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CD50">
            <w:pPr>
              <w:jc w:val="center"/>
              <w:rPr>
                <w:rFonts w:hint="default" w:ascii="FreeSerif" w:hAnsi="FreeSerif" w:eastAsia="FreeSerif" w:cs="FreeSerif"/>
                <w:i w:val="0"/>
                <w:iCs w:val="0"/>
                <w:color w:val="000000"/>
                <w:sz w:val="22"/>
                <w:szCs w:val="22"/>
                <w:u w:val="none"/>
              </w:rPr>
            </w:pPr>
          </w:p>
        </w:tc>
      </w:tr>
      <w:tr w14:paraId="37E2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D523">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50899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636B">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其他对企业资本性支出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10D61">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3BBB">
            <w:pPr>
              <w:jc w:val="center"/>
              <w:rPr>
                <w:rFonts w:hint="default" w:ascii="FreeSerif" w:hAnsi="FreeSerif" w:eastAsia="FreeSerif" w:cs="FreeSerif"/>
                <w:i w:val="0"/>
                <w:iCs w:val="0"/>
                <w:color w:val="000000"/>
                <w:sz w:val="22"/>
                <w:szCs w:val="22"/>
                <w:u w:val="none"/>
              </w:rPr>
            </w:pPr>
          </w:p>
        </w:tc>
      </w:tr>
      <w:tr w14:paraId="3F6D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3B591D9">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509</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0AAA95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对个人和家庭的补助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39E143D">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2533</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83D0131">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271</w:t>
            </w:r>
          </w:p>
        </w:tc>
      </w:tr>
      <w:tr w14:paraId="7376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FEDF">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50901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CA23">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社会福利和救助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24AA8">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2360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C597">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145</w:t>
            </w:r>
          </w:p>
        </w:tc>
      </w:tr>
    </w:tbl>
    <w:p w14:paraId="38C22C3B">
      <w:pPr>
        <w:rPr>
          <w:rFonts w:hint="default" w:ascii="FreeSerif" w:hAnsi="FreeSerif" w:eastAsia="FZXBSJW--GB1-0" w:cs="FreeSerif"/>
          <w:color w:val="000000"/>
          <w:sz w:val="44"/>
          <w:szCs w:val="44"/>
          <w:lang w:val="en-US" w:eastAsia="zh-CN"/>
        </w:rPr>
      </w:pPr>
      <w:r>
        <w:rPr>
          <w:rFonts w:hint="default" w:ascii="FreeSerif" w:hAnsi="FreeSerif" w:eastAsia="FZXBSJW--GB1-0" w:cs="FreeSerif"/>
          <w:color w:val="000000"/>
          <w:sz w:val="44"/>
          <w:szCs w:val="44"/>
          <w:lang w:val="en-US" w:eastAsia="zh-CN"/>
        </w:rPr>
        <w:br w:type="page"/>
      </w:r>
    </w:p>
    <w:p w14:paraId="329B792B">
      <w:pPr>
        <w:widowControl/>
        <w:autoSpaceDE w:val="0"/>
        <w:autoSpaceDN w:val="0"/>
        <w:spacing w:before="0" w:after="0" w:line="468" w:lineRule="exact"/>
        <w:ind w:left="0" w:right="0" w:firstLine="0"/>
        <w:jc w:val="both"/>
        <w:outlineLvl w:val="1"/>
        <w:rPr>
          <w:rFonts w:hint="default" w:ascii="FreeSerif" w:hAnsi="FreeSerif" w:eastAsia="FZXBSJW--GB1-0" w:cs="FreeSerif"/>
          <w:color w:val="000000"/>
          <w:sz w:val="44"/>
          <w:szCs w:val="44"/>
          <w:lang w:eastAsia="zh-CN"/>
        </w:rPr>
      </w:pPr>
    </w:p>
    <w:p w14:paraId="70267898">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2025年宁东基地一般公共预算(基本)支出预算经济明细表</w:t>
      </w:r>
    </w:p>
    <w:p w14:paraId="1D9B29F4">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tbl>
      <w:tblPr>
        <w:tblStyle w:val="5"/>
        <w:tblW w:w="8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5"/>
        <w:gridCol w:w="2430"/>
        <w:gridCol w:w="2220"/>
        <w:gridCol w:w="2370"/>
      </w:tblGrid>
      <w:tr w14:paraId="2F6AE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95" w:type="dxa"/>
            <w:tcBorders>
              <w:top w:val="nil"/>
              <w:left w:val="nil"/>
              <w:bottom w:val="nil"/>
              <w:right w:val="nil"/>
            </w:tcBorders>
            <w:shd w:val="clear" w:color="auto" w:fill="auto"/>
            <w:noWrap/>
            <w:vAlign w:val="bottom"/>
          </w:tcPr>
          <w:p w14:paraId="0DEF5B25">
            <w:pPr>
              <w:keepNext w:val="0"/>
              <w:keepLines w:val="0"/>
              <w:widowControl/>
              <w:suppressLineNumbers w:val="0"/>
              <w:jc w:val="left"/>
              <w:textAlignment w:val="bottom"/>
              <w:rPr>
                <w:rFonts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表</w:t>
            </w:r>
            <w:r>
              <w:rPr>
                <w:rFonts w:ascii="FreeSerif" w:hAnsi="FreeSerif" w:eastAsia="FreeSerif" w:cs="FreeSerif"/>
                <w:i w:val="0"/>
                <w:iCs w:val="0"/>
                <w:color w:val="000000"/>
                <w:kern w:val="0"/>
                <w:sz w:val="20"/>
                <w:szCs w:val="20"/>
                <w:u w:val="none"/>
                <w:lang w:val="en-US" w:eastAsia="zh-CN" w:bidi="ar"/>
              </w:rPr>
              <w:t>3</w:t>
            </w:r>
          </w:p>
        </w:tc>
        <w:tc>
          <w:tcPr>
            <w:tcW w:w="2430" w:type="dxa"/>
            <w:tcBorders>
              <w:top w:val="nil"/>
              <w:left w:val="nil"/>
              <w:bottom w:val="nil"/>
              <w:right w:val="nil"/>
            </w:tcBorders>
            <w:shd w:val="clear" w:color="auto" w:fill="auto"/>
            <w:noWrap/>
            <w:vAlign w:val="center"/>
          </w:tcPr>
          <w:p w14:paraId="0F2160F7">
            <w:pPr>
              <w:jc w:val="left"/>
              <w:rPr>
                <w:rFonts w:hint="default" w:ascii="FreeSerif" w:hAnsi="FreeSerif" w:eastAsia="FreeSerif" w:cs="FreeSerif"/>
                <w:i w:val="0"/>
                <w:iCs w:val="0"/>
                <w:color w:val="000000"/>
                <w:sz w:val="20"/>
                <w:szCs w:val="20"/>
                <w:u w:val="none"/>
              </w:rPr>
            </w:pPr>
          </w:p>
        </w:tc>
        <w:tc>
          <w:tcPr>
            <w:tcW w:w="2220" w:type="dxa"/>
            <w:tcBorders>
              <w:top w:val="nil"/>
              <w:left w:val="nil"/>
              <w:bottom w:val="nil"/>
              <w:right w:val="nil"/>
            </w:tcBorders>
            <w:shd w:val="clear" w:color="auto" w:fill="auto"/>
            <w:noWrap/>
            <w:vAlign w:val="center"/>
          </w:tcPr>
          <w:p w14:paraId="4B0A364B">
            <w:pPr>
              <w:rPr>
                <w:rFonts w:hint="default" w:ascii="FreeSerif" w:hAnsi="FreeSerif" w:eastAsia="FreeSerif" w:cs="FreeSerif"/>
                <w:i w:val="0"/>
                <w:iCs w:val="0"/>
                <w:color w:val="000000"/>
                <w:sz w:val="20"/>
                <w:szCs w:val="20"/>
                <w:u w:val="none"/>
              </w:rPr>
            </w:pPr>
          </w:p>
        </w:tc>
        <w:tc>
          <w:tcPr>
            <w:tcW w:w="2370" w:type="dxa"/>
            <w:tcBorders>
              <w:top w:val="nil"/>
              <w:left w:val="nil"/>
              <w:bottom w:val="nil"/>
              <w:right w:val="nil"/>
            </w:tcBorders>
            <w:shd w:val="clear" w:color="auto" w:fill="auto"/>
            <w:noWrap/>
            <w:vAlign w:val="bottom"/>
          </w:tcPr>
          <w:p w14:paraId="5172484D">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单位：万元</w:t>
            </w:r>
          </w:p>
        </w:tc>
      </w:tr>
      <w:tr w14:paraId="3C5D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D822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科目编码</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B8044">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科目名称</w:t>
            </w:r>
          </w:p>
        </w:tc>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C155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r>
      <w:tr w14:paraId="61152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7E36">
            <w:pPr>
              <w:jc w:val="center"/>
              <w:rPr>
                <w:rFonts w:hint="eastAsia" w:ascii="CESI宋体-GB2312" w:hAnsi="CESI宋体-GB2312" w:eastAsia="CESI宋体-GB2312" w:cs="CESI宋体-GB2312"/>
                <w:b/>
                <w:bCs/>
                <w:i w:val="0"/>
                <w:iCs w:val="0"/>
                <w:color w:val="000000"/>
                <w:sz w:val="22"/>
                <w:szCs w:val="22"/>
                <w:u w:val="none"/>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57D70">
            <w:pPr>
              <w:jc w:val="center"/>
              <w:rPr>
                <w:rFonts w:hint="eastAsia" w:ascii="CESI宋体-GB2312" w:hAnsi="CESI宋体-GB2312" w:eastAsia="CESI宋体-GB2312" w:cs="CESI宋体-GB2312"/>
                <w:b/>
                <w:bCs/>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0C8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一般公共预算支出</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DF70">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一般公共预算基本支出</w:t>
            </w:r>
          </w:p>
        </w:tc>
      </w:tr>
      <w:tr w14:paraId="35D9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DB79">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50902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370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助学金</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CD66">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37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A8CA">
            <w:pPr>
              <w:jc w:val="center"/>
              <w:rPr>
                <w:rFonts w:hint="default" w:ascii="FreeSerif" w:hAnsi="FreeSerif" w:eastAsia="FreeSerif" w:cs="FreeSerif"/>
                <w:i w:val="0"/>
                <w:iCs w:val="0"/>
                <w:color w:val="000000"/>
                <w:sz w:val="22"/>
                <w:szCs w:val="22"/>
                <w:u w:val="none"/>
              </w:rPr>
            </w:pPr>
          </w:p>
        </w:tc>
      </w:tr>
      <w:tr w14:paraId="22E7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59B9">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50903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9B8F">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个人农业生产补贴</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61CD">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6838">
            <w:pPr>
              <w:jc w:val="center"/>
              <w:rPr>
                <w:rFonts w:hint="default" w:ascii="FreeSerif" w:hAnsi="FreeSerif" w:eastAsia="FreeSerif" w:cs="FreeSerif"/>
                <w:i w:val="0"/>
                <w:iCs w:val="0"/>
                <w:color w:val="000000"/>
                <w:sz w:val="22"/>
                <w:szCs w:val="22"/>
                <w:u w:val="none"/>
              </w:rPr>
            </w:pPr>
          </w:p>
        </w:tc>
      </w:tr>
      <w:tr w14:paraId="3A04D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BF1B">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50905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47EF">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离退休费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588A">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136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9209">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122</w:t>
            </w:r>
          </w:p>
        </w:tc>
      </w:tr>
      <w:tr w14:paraId="4AA1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E74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50999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0428">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其他对个人和家庭的补助</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8D7">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A677">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4</w:t>
            </w:r>
          </w:p>
        </w:tc>
      </w:tr>
      <w:tr w14:paraId="16E5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2C91DBB">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510</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5CBB4C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对社会保障基金补助</w:t>
            </w:r>
          </w:p>
        </w:tc>
        <w:tc>
          <w:tcPr>
            <w:tcW w:w="22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77A299C">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515</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7C8AFBC">
            <w:pPr>
              <w:jc w:val="center"/>
              <w:rPr>
                <w:rFonts w:hint="default" w:ascii="FreeSerif" w:hAnsi="FreeSerif" w:eastAsia="FreeSerif" w:cs="FreeSerif"/>
                <w:b/>
                <w:bCs/>
                <w:i w:val="0"/>
                <w:iCs w:val="0"/>
                <w:color w:val="000000"/>
                <w:sz w:val="22"/>
                <w:szCs w:val="22"/>
                <w:u w:val="none"/>
              </w:rPr>
            </w:pPr>
          </w:p>
        </w:tc>
      </w:tr>
      <w:tr w14:paraId="345E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89B6">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51002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6133">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对社会保险基金补助</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B62F">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B1DC">
            <w:pPr>
              <w:jc w:val="center"/>
              <w:rPr>
                <w:rFonts w:hint="default" w:ascii="FreeSerif" w:hAnsi="FreeSerif" w:eastAsia="FreeSerif" w:cs="FreeSerif"/>
                <w:i w:val="0"/>
                <w:iCs w:val="0"/>
                <w:color w:val="000000"/>
                <w:sz w:val="22"/>
                <w:szCs w:val="22"/>
                <w:u w:val="none"/>
              </w:rPr>
            </w:pPr>
          </w:p>
        </w:tc>
      </w:tr>
      <w:tr w14:paraId="27C6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66FF">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51003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2DFA">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补充全国社会保障基金</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9131">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014B">
            <w:pPr>
              <w:jc w:val="center"/>
              <w:rPr>
                <w:rFonts w:hint="default" w:ascii="FreeSerif" w:hAnsi="FreeSerif" w:eastAsia="FreeSerif" w:cs="FreeSerif"/>
                <w:i w:val="0"/>
                <w:iCs w:val="0"/>
                <w:color w:val="000000"/>
                <w:sz w:val="22"/>
                <w:szCs w:val="22"/>
                <w:u w:val="none"/>
              </w:rPr>
            </w:pPr>
          </w:p>
        </w:tc>
      </w:tr>
      <w:tr w14:paraId="73A8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AB25623">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511</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BF5F4C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债务利息及费用支出</w:t>
            </w:r>
          </w:p>
        </w:tc>
        <w:tc>
          <w:tcPr>
            <w:tcW w:w="22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3327990">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15648</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74D4127">
            <w:pPr>
              <w:jc w:val="center"/>
              <w:rPr>
                <w:rFonts w:hint="default" w:ascii="FreeSerif" w:hAnsi="FreeSerif" w:eastAsia="FreeSerif" w:cs="FreeSerif"/>
                <w:b/>
                <w:bCs/>
                <w:i w:val="0"/>
                <w:iCs w:val="0"/>
                <w:color w:val="000000"/>
                <w:sz w:val="22"/>
                <w:szCs w:val="22"/>
                <w:u w:val="none"/>
              </w:rPr>
            </w:pPr>
          </w:p>
        </w:tc>
      </w:tr>
      <w:tr w14:paraId="284F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4467">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51101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11F3">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国内债务付息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35D7">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15648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3F3B">
            <w:pPr>
              <w:jc w:val="left"/>
              <w:rPr>
                <w:rFonts w:hint="default" w:ascii="FreeSerif" w:hAnsi="FreeSerif" w:eastAsia="FreeSerif" w:cs="FreeSerif"/>
                <w:i w:val="0"/>
                <w:iCs w:val="0"/>
                <w:color w:val="000000"/>
                <w:sz w:val="22"/>
                <w:szCs w:val="22"/>
                <w:u w:val="none"/>
              </w:rPr>
            </w:pPr>
          </w:p>
        </w:tc>
      </w:tr>
      <w:tr w14:paraId="68A3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288D">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51102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C837">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国外债务付息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13F0">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2244">
            <w:pPr>
              <w:jc w:val="left"/>
              <w:rPr>
                <w:rFonts w:hint="default" w:ascii="FreeSerif" w:hAnsi="FreeSerif" w:eastAsia="FreeSerif" w:cs="FreeSerif"/>
                <w:i w:val="0"/>
                <w:iCs w:val="0"/>
                <w:color w:val="000000"/>
                <w:sz w:val="22"/>
                <w:szCs w:val="22"/>
                <w:u w:val="none"/>
              </w:rPr>
            </w:pPr>
          </w:p>
        </w:tc>
      </w:tr>
      <w:tr w14:paraId="7ECA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B186">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51103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011A">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国内债务发行费用</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C5F4">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8C44">
            <w:pPr>
              <w:jc w:val="left"/>
              <w:rPr>
                <w:rFonts w:hint="default" w:ascii="FreeSerif" w:hAnsi="FreeSerif" w:eastAsia="FreeSerif" w:cs="FreeSerif"/>
                <w:i w:val="0"/>
                <w:iCs w:val="0"/>
                <w:color w:val="000000"/>
                <w:sz w:val="22"/>
                <w:szCs w:val="22"/>
                <w:u w:val="none"/>
              </w:rPr>
            </w:pPr>
          </w:p>
        </w:tc>
      </w:tr>
      <w:tr w14:paraId="3CD2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8BA4">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51104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51E6">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国外债务发行费用</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42FF">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2F37">
            <w:pPr>
              <w:jc w:val="left"/>
              <w:rPr>
                <w:rFonts w:hint="default" w:ascii="FreeSerif" w:hAnsi="FreeSerif" w:eastAsia="FreeSerif" w:cs="FreeSerif"/>
                <w:i w:val="0"/>
                <w:iCs w:val="0"/>
                <w:color w:val="000000"/>
                <w:sz w:val="22"/>
                <w:szCs w:val="22"/>
                <w:u w:val="none"/>
              </w:rPr>
            </w:pPr>
          </w:p>
        </w:tc>
      </w:tr>
      <w:tr w14:paraId="4C36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A1FB693">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514</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BD745E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预备费及预留</w:t>
            </w:r>
          </w:p>
        </w:tc>
        <w:tc>
          <w:tcPr>
            <w:tcW w:w="22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0D04367">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9000</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DECF961">
            <w:pPr>
              <w:jc w:val="center"/>
              <w:rPr>
                <w:rFonts w:hint="default" w:ascii="FreeSerif" w:hAnsi="FreeSerif" w:eastAsia="FreeSerif" w:cs="FreeSerif"/>
                <w:b/>
                <w:bCs/>
                <w:i w:val="0"/>
                <w:iCs w:val="0"/>
                <w:color w:val="000000"/>
                <w:sz w:val="22"/>
                <w:szCs w:val="22"/>
                <w:u w:val="none"/>
              </w:rPr>
            </w:pPr>
          </w:p>
        </w:tc>
      </w:tr>
      <w:tr w14:paraId="0649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3052">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51401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7EA3">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预备费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5054">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4000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5C19">
            <w:pPr>
              <w:jc w:val="left"/>
              <w:rPr>
                <w:rFonts w:hint="default" w:ascii="FreeSerif" w:hAnsi="FreeSerif" w:eastAsia="FreeSerif" w:cs="FreeSerif"/>
                <w:i w:val="0"/>
                <w:iCs w:val="0"/>
                <w:color w:val="000000"/>
                <w:sz w:val="22"/>
                <w:szCs w:val="22"/>
                <w:u w:val="none"/>
              </w:rPr>
            </w:pPr>
          </w:p>
        </w:tc>
      </w:tr>
      <w:tr w14:paraId="68511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9822">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51402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79A6">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预留</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1D92">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7134">
            <w:pPr>
              <w:jc w:val="left"/>
              <w:rPr>
                <w:rFonts w:hint="default" w:ascii="FreeSerif" w:hAnsi="FreeSerif" w:eastAsia="FreeSerif" w:cs="FreeSerif"/>
                <w:i w:val="0"/>
                <w:iCs w:val="0"/>
                <w:color w:val="000000"/>
                <w:sz w:val="22"/>
                <w:szCs w:val="22"/>
                <w:u w:val="none"/>
              </w:rPr>
            </w:pPr>
          </w:p>
        </w:tc>
      </w:tr>
      <w:tr w14:paraId="4C1F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94A1239">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599</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8DB6DD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其他支出</w:t>
            </w:r>
          </w:p>
        </w:tc>
        <w:tc>
          <w:tcPr>
            <w:tcW w:w="22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FEF7C9C">
            <w:pPr>
              <w:jc w:val="center"/>
              <w:rPr>
                <w:rFonts w:hint="default" w:ascii="FreeSerif" w:hAnsi="FreeSerif" w:eastAsia="FreeSerif" w:cs="FreeSerif"/>
                <w:b/>
                <w:bCs/>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C265449">
            <w:pPr>
              <w:jc w:val="center"/>
              <w:rPr>
                <w:rFonts w:hint="default" w:ascii="FreeSerif" w:hAnsi="FreeSerif" w:eastAsia="FreeSerif" w:cs="FreeSerif"/>
                <w:b/>
                <w:bCs/>
                <w:i w:val="0"/>
                <w:iCs w:val="0"/>
                <w:color w:val="000000"/>
                <w:sz w:val="22"/>
                <w:szCs w:val="22"/>
                <w:u w:val="none"/>
              </w:rPr>
            </w:pPr>
          </w:p>
        </w:tc>
      </w:tr>
      <w:tr w14:paraId="7C71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B225">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59907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914A">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国家赔偿费用支出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15A9">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753B">
            <w:pPr>
              <w:jc w:val="left"/>
              <w:rPr>
                <w:rFonts w:hint="default" w:ascii="FreeSerif" w:hAnsi="FreeSerif" w:eastAsia="FreeSerif" w:cs="FreeSerif"/>
                <w:i w:val="0"/>
                <w:iCs w:val="0"/>
                <w:color w:val="000000"/>
                <w:sz w:val="22"/>
                <w:szCs w:val="22"/>
                <w:u w:val="none"/>
              </w:rPr>
            </w:pPr>
          </w:p>
        </w:tc>
      </w:tr>
      <w:tr w14:paraId="62A5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BAEB">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59908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EAF3">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9EC5">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ED5C">
            <w:pPr>
              <w:jc w:val="left"/>
              <w:rPr>
                <w:rFonts w:hint="default" w:ascii="FreeSerif" w:hAnsi="FreeSerif" w:eastAsia="FreeSerif" w:cs="FreeSerif"/>
                <w:i w:val="0"/>
                <w:iCs w:val="0"/>
                <w:color w:val="000000"/>
                <w:sz w:val="22"/>
                <w:szCs w:val="22"/>
                <w:u w:val="none"/>
              </w:rPr>
            </w:pPr>
          </w:p>
        </w:tc>
      </w:tr>
      <w:tr w14:paraId="470B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C819">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59909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04D4">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经常性赠与</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D139">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BE5A">
            <w:pPr>
              <w:jc w:val="left"/>
              <w:rPr>
                <w:rFonts w:hint="default" w:ascii="FreeSerif" w:hAnsi="FreeSerif" w:eastAsia="FreeSerif" w:cs="FreeSerif"/>
                <w:i w:val="0"/>
                <w:iCs w:val="0"/>
                <w:color w:val="000000"/>
                <w:sz w:val="22"/>
                <w:szCs w:val="22"/>
                <w:u w:val="none"/>
              </w:rPr>
            </w:pPr>
          </w:p>
        </w:tc>
      </w:tr>
      <w:tr w14:paraId="63DC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A126">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59910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BDB2">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资本性赠与</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E368">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F799">
            <w:pPr>
              <w:jc w:val="left"/>
              <w:rPr>
                <w:rFonts w:hint="default" w:ascii="FreeSerif" w:hAnsi="FreeSerif" w:eastAsia="FreeSerif" w:cs="FreeSerif"/>
                <w:i w:val="0"/>
                <w:iCs w:val="0"/>
                <w:color w:val="000000"/>
                <w:sz w:val="22"/>
                <w:szCs w:val="22"/>
                <w:u w:val="none"/>
              </w:rPr>
            </w:pPr>
          </w:p>
        </w:tc>
      </w:tr>
      <w:tr w14:paraId="0D1E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0466">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59999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4E81">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其他支出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6FB7">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46A8">
            <w:pPr>
              <w:jc w:val="left"/>
              <w:rPr>
                <w:rFonts w:hint="default" w:ascii="FreeSerif" w:hAnsi="FreeSerif" w:eastAsia="FreeSerif" w:cs="FreeSerif"/>
                <w:i w:val="0"/>
                <w:iCs w:val="0"/>
                <w:color w:val="000000"/>
                <w:sz w:val="22"/>
                <w:szCs w:val="22"/>
                <w:u w:val="none"/>
              </w:rPr>
            </w:pPr>
          </w:p>
        </w:tc>
      </w:tr>
    </w:tbl>
    <w:p w14:paraId="15EF8EA4">
      <w:pPr>
        <w:widowControl/>
        <w:autoSpaceDE w:val="0"/>
        <w:autoSpaceDN w:val="0"/>
        <w:spacing w:before="0" w:after="0" w:line="468" w:lineRule="exact"/>
        <w:ind w:left="0" w:right="0" w:firstLine="0"/>
        <w:jc w:val="both"/>
        <w:outlineLvl w:val="1"/>
        <w:rPr>
          <w:rFonts w:hint="default" w:ascii="FreeSerif" w:hAnsi="FreeSerif" w:eastAsia="FZXBSJW--GB1-0" w:cs="FreeSerif"/>
          <w:color w:val="000000"/>
          <w:sz w:val="44"/>
          <w:szCs w:val="44"/>
          <w:lang w:val="en-US" w:eastAsia="zh-CN"/>
        </w:rPr>
      </w:pPr>
    </w:p>
    <w:p w14:paraId="66E78A27">
      <w:pPr>
        <w:rPr>
          <w:rFonts w:hint="default" w:ascii="FreeSerif" w:hAnsi="FreeSerif" w:eastAsia="FZXBSJW--GB1-0" w:cs="FreeSerif"/>
          <w:color w:val="000000"/>
          <w:sz w:val="44"/>
          <w:szCs w:val="44"/>
          <w:lang w:eastAsia="zh-CN"/>
        </w:rPr>
      </w:pPr>
      <w:r>
        <w:rPr>
          <w:rFonts w:hint="default" w:ascii="FreeSerif" w:hAnsi="FreeSerif" w:eastAsia="FZXBSJW--GB1-0" w:cs="FreeSerif"/>
          <w:color w:val="000000"/>
          <w:sz w:val="44"/>
          <w:szCs w:val="44"/>
          <w:lang w:eastAsia="zh-CN"/>
        </w:rPr>
        <w:br w:type="page"/>
      </w:r>
    </w:p>
    <w:p w14:paraId="2DAF8AB2">
      <w:pPr>
        <w:widowControl/>
        <w:autoSpaceDE w:val="0"/>
        <w:autoSpaceDN w:val="0"/>
        <w:spacing w:before="0" w:after="0" w:line="468" w:lineRule="exact"/>
        <w:ind w:left="0" w:right="0" w:firstLine="0"/>
        <w:jc w:val="center"/>
        <w:outlineLvl w:val="1"/>
        <w:rPr>
          <w:rFonts w:hint="default" w:ascii="FreeSerif" w:hAnsi="FreeSerif" w:eastAsia="FZXBSJW--GB1-0" w:cs="FreeSerif"/>
          <w:color w:val="000000"/>
          <w:sz w:val="44"/>
          <w:szCs w:val="44"/>
          <w:lang w:eastAsia="zh-CN"/>
        </w:rPr>
      </w:pPr>
    </w:p>
    <w:p w14:paraId="5BCF045B">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2025年宁东基地一般公共预算全口径</w:t>
      </w:r>
    </w:p>
    <w:p w14:paraId="4B37DE2D">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收支平衡表</w:t>
      </w:r>
    </w:p>
    <w:p w14:paraId="4FF2CE5E">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p w14:paraId="1DFEDA7F">
      <w:pPr>
        <w:rPr>
          <w:rFonts w:hint="default" w:ascii="FreeSerif" w:hAnsi="FreeSerif" w:eastAsia="宋体" w:cs="FreeSerif"/>
          <w:lang w:eastAsia="zh-CN"/>
        </w:rPr>
      </w:pPr>
    </w:p>
    <w:tbl>
      <w:tblPr>
        <w:tblStyle w:val="5"/>
        <w:tblW w:w="9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1470"/>
        <w:gridCol w:w="1515"/>
        <w:gridCol w:w="1425"/>
        <w:gridCol w:w="1080"/>
        <w:gridCol w:w="1455"/>
      </w:tblGrid>
      <w:tr w14:paraId="615B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30" w:type="dxa"/>
            <w:tcBorders>
              <w:top w:val="nil"/>
              <w:left w:val="nil"/>
              <w:bottom w:val="nil"/>
              <w:right w:val="nil"/>
            </w:tcBorders>
            <w:shd w:val="clear" w:color="auto" w:fill="auto"/>
            <w:vAlign w:val="bottom"/>
          </w:tcPr>
          <w:p w14:paraId="2455A295">
            <w:pPr>
              <w:keepNext w:val="0"/>
              <w:keepLines w:val="0"/>
              <w:widowControl/>
              <w:suppressLineNumbers w:val="0"/>
              <w:jc w:val="left"/>
              <w:textAlignment w:val="bottom"/>
              <w:rPr>
                <w:rFonts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表4</w:t>
            </w:r>
          </w:p>
        </w:tc>
        <w:tc>
          <w:tcPr>
            <w:tcW w:w="1470" w:type="dxa"/>
            <w:tcBorders>
              <w:top w:val="nil"/>
              <w:left w:val="nil"/>
              <w:bottom w:val="nil"/>
              <w:right w:val="nil"/>
            </w:tcBorders>
            <w:shd w:val="clear" w:color="auto" w:fill="auto"/>
            <w:vAlign w:val="center"/>
          </w:tcPr>
          <w:p w14:paraId="0A7B1B63">
            <w:pPr>
              <w:jc w:val="center"/>
              <w:rPr>
                <w:rFonts w:hint="eastAsia" w:ascii="CESI宋体-GB2312" w:hAnsi="CESI宋体-GB2312" w:eastAsia="CESI宋体-GB2312" w:cs="CESI宋体-GB2312"/>
                <w:i w:val="0"/>
                <w:iCs w:val="0"/>
                <w:color w:val="000000"/>
                <w:sz w:val="20"/>
                <w:szCs w:val="20"/>
                <w:u w:val="none"/>
              </w:rPr>
            </w:pPr>
          </w:p>
        </w:tc>
        <w:tc>
          <w:tcPr>
            <w:tcW w:w="1515" w:type="dxa"/>
            <w:tcBorders>
              <w:top w:val="nil"/>
              <w:left w:val="nil"/>
              <w:bottom w:val="nil"/>
              <w:right w:val="nil"/>
            </w:tcBorders>
            <w:shd w:val="clear" w:color="auto" w:fill="auto"/>
            <w:vAlign w:val="center"/>
          </w:tcPr>
          <w:p w14:paraId="20EC56C5">
            <w:pPr>
              <w:jc w:val="center"/>
              <w:rPr>
                <w:rFonts w:hint="eastAsia" w:ascii="CESI宋体-GB2312" w:hAnsi="CESI宋体-GB2312" w:eastAsia="CESI宋体-GB2312" w:cs="CESI宋体-GB2312"/>
                <w:i w:val="0"/>
                <w:iCs w:val="0"/>
                <w:color w:val="000000"/>
                <w:sz w:val="20"/>
                <w:szCs w:val="20"/>
                <w:u w:val="none"/>
              </w:rPr>
            </w:pPr>
          </w:p>
        </w:tc>
        <w:tc>
          <w:tcPr>
            <w:tcW w:w="1425" w:type="dxa"/>
            <w:tcBorders>
              <w:top w:val="nil"/>
              <w:left w:val="nil"/>
              <w:bottom w:val="nil"/>
              <w:right w:val="nil"/>
            </w:tcBorders>
            <w:shd w:val="clear" w:color="auto" w:fill="auto"/>
            <w:vAlign w:val="center"/>
          </w:tcPr>
          <w:p w14:paraId="0AD58084">
            <w:pPr>
              <w:jc w:val="center"/>
              <w:rPr>
                <w:rFonts w:hint="eastAsia" w:ascii="CESI宋体-GB2312" w:hAnsi="CESI宋体-GB2312" w:eastAsia="CESI宋体-GB2312" w:cs="CESI宋体-GB2312"/>
                <w:i w:val="0"/>
                <w:iCs w:val="0"/>
                <w:color w:val="000000"/>
                <w:sz w:val="20"/>
                <w:szCs w:val="20"/>
                <w:u w:val="none"/>
              </w:rPr>
            </w:pPr>
          </w:p>
        </w:tc>
        <w:tc>
          <w:tcPr>
            <w:tcW w:w="1080" w:type="dxa"/>
            <w:tcBorders>
              <w:top w:val="nil"/>
              <w:left w:val="nil"/>
              <w:bottom w:val="nil"/>
              <w:right w:val="nil"/>
            </w:tcBorders>
            <w:shd w:val="clear" w:color="auto" w:fill="auto"/>
            <w:vAlign w:val="center"/>
          </w:tcPr>
          <w:p w14:paraId="3A12672F">
            <w:pPr>
              <w:jc w:val="center"/>
              <w:rPr>
                <w:rFonts w:hint="eastAsia" w:ascii="CESI宋体-GB2312" w:hAnsi="CESI宋体-GB2312" w:eastAsia="CESI宋体-GB2312" w:cs="CESI宋体-GB2312"/>
                <w:i w:val="0"/>
                <w:iCs w:val="0"/>
                <w:color w:val="000000"/>
                <w:sz w:val="20"/>
                <w:szCs w:val="20"/>
                <w:u w:val="none"/>
              </w:rPr>
            </w:pPr>
          </w:p>
        </w:tc>
        <w:tc>
          <w:tcPr>
            <w:tcW w:w="1455" w:type="dxa"/>
            <w:tcBorders>
              <w:top w:val="nil"/>
              <w:left w:val="nil"/>
              <w:bottom w:val="nil"/>
              <w:right w:val="nil"/>
            </w:tcBorders>
            <w:shd w:val="clear" w:color="auto" w:fill="auto"/>
            <w:vAlign w:val="bottom"/>
          </w:tcPr>
          <w:p w14:paraId="35494E6B">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单位：万元</w:t>
            </w:r>
          </w:p>
        </w:tc>
      </w:tr>
      <w:tr w14:paraId="0091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E356">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预算科目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EDE9">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2025年预算数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B03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2025年执行数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FCC4">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预算科目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9CBD">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78F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2025年执行数</w:t>
            </w:r>
          </w:p>
        </w:tc>
      </w:tr>
      <w:tr w14:paraId="60BF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E1006EB">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一般公共预算收入</w:t>
            </w:r>
          </w:p>
        </w:tc>
        <w:tc>
          <w:tcPr>
            <w:tcW w:w="14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66CD93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383,658</w:t>
            </w:r>
          </w:p>
        </w:tc>
        <w:tc>
          <w:tcPr>
            <w:tcW w:w="15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8B9C533">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381,034</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139895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一般公共预算支出</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7523D46">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307,392</w:t>
            </w:r>
          </w:p>
        </w:tc>
        <w:tc>
          <w:tcPr>
            <w:tcW w:w="14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60202B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327,100</w:t>
            </w:r>
          </w:p>
        </w:tc>
      </w:tr>
      <w:tr w14:paraId="5627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E5F8">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税收收入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2F61">
            <w:pPr>
              <w:keepNext w:val="0"/>
              <w:keepLines w:val="0"/>
              <w:widowControl/>
              <w:suppressLineNumbers w:val="0"/>
              <w:jc w:val="center"/>
              <w:textAlignment w:val="center"/>
              <w:rPr>
                <w:rFonts w:hint="default" w:ascii="CESI宋体-GB2312" w:hAnsi="CESI宋体-GB2312" w:eastAsia="CESI宋体-GB2312" w:cs="CESI宋体-GB2312"/>
                <w:i w:val="0"/>
                <w:iCs w:val="0"/>
                <w:color w:val="000000"/>
                <w:sz w:val="22"/>
                <w:szCs w:val="22"/>
                <w:u w:val="none"/>
                <w:lang w:val="en-US"/>
              </w:rPr>
            </w:pPr>
            <w:r>
              <w:rPr>
                <w:rFonts w:hint="eastAsia" w:ascii="CESI宋体-GB2312" w:hAnsi="CESI宋体-GB2312" w:eastAsia="CESI宋体-GB2312" w:cs="CESI宋体-GB2312"/>
                <w:i w:val="0"/>
                <w:iCs w:val="0"/>
                <w:color w:val="000000"/>
                <w:kern w:val="0"/>
                <w:sz w:val="22"/>
                <w:szCs w:val="22"/>
                <w:u w:val="none"/>
                <w:lang w:val="en-US" w:eastAsia="zh-CN" w:bidi="ar"/>
              </w:rPr>
              <w:t>331,907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6B36">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333,512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4522">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基本支出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E7B0">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18,665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FADF">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14,907</w:t>
            </w:r>
          </w:p>
        </w:tc>
      </w:tr>
      <w:tr w14:paraId="74AD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0CA6">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非税收入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719E">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51,751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BA37">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47,522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27FB">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项目支出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E51D">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288,727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E723">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312,193</w:t>
            </w:r>
          </w:p>
        </w:tc>
      </w:tr>
      <w:tr w14:paraId="039C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152CD84">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上级补助收入</w:t>
            </w:r>
          </w:p>
        </w:tc>
        <w:tc>
          <w:tcPr>
            <w:tcW w:w="14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C63909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-34,036</w:t>
            </w:r>
          </w:p>
        </w:tc>
        <w:tc>
          <w:tcPr>
            <w:tcW w:w="15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97764F7">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7,751</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F5B0A14">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补助下级支出</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1D6D6A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0A153D6">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r>
      <w:tr w14:paraId="71E8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9143">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返还性收入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772A">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-50,438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00BB">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-50,438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0427">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返还性支出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DA76">
            <w:pPr>
              <w:jc w:val="center"/>
              <w:rPr>
                <w:rFonts w:hint="eastAsia" w:ascii="CESI宋体-GB2312" w:hAnsi="CESI宋体-GB2312" w:eastAsia="CESI宋体-GB2312" w:cs="CESI宋体-GB2312"/>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B454">
            <w:pPr>
              <w:jc w:val="center"/>
              <w:rPr>
                <w:rFonts w:hint="eastAsia" w:ascii="CESI宋体-GB2312" w:hAnsi="CESI宋体-GB2312" w:eastAsia="CESI宋体-GB2312" w:cs="CESI宋体-GB2312"/>
                <w:i w:val="0"/>
                <w:iCs w:val="0"/>
                <w:color w:val="000000"/>
                <w:sz w:val="22"/>
                <w:szCs w:val="22"/>
                <w:u w:val="none"/>
              </w:rPr>
            </w:pPr>
          </w:p>
        </w:tc>
      </w:tr>
      <w:tr w14:paraId="0F72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F681">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一般性转移支付收入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2CE8">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15,853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8BCA">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32,411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38A4">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一般性转移支付支出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C250">
            <w:pPr>
              <w:jc w:val="center"/>
              <w:rPr>
                <w:rFonts w:hint="eastAsia" w:ascii="CESI宋体-GB2312" w:hAnsi="CESI宋体-GB2312" w:eastAsia="CESI宋体-GB2312" w:cs="CESI宋体-GB2312"/>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8DCA">
            <w:pPr>
              <w:jc w:val="center"/>
              <w:rPr>
                <w:rFonts w:hint="eastAsia" w:ascii="CESI宋体-GB2312" w:hAnsi="CESI宋体-GB2312" w:eastAsia="CESI宋体-GB2312" w:cs="CESI宋体-GB2312"/>
                <w:i w:val="0"/>
                <w:iCs w:val="0"/>
                <w:color w:val="000000"/>
                <w:sz w:val="22"/>
                <w:szCs w:val="22"/>
                <w:u w:val="none"/>
              </w:rPr>
            </w:pPr>
          </w:p>
        </w:tc>
      </w:tr>
      <w:tr w14:paraId="2E85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5D90">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专项转移支付收入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C7B5">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549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F8D6">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25,778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6F31">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专项转移支付支出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E09E">
            <w:pPr>
              <w:jc w:val="center"/>
              <w:rPr>
                <w:rFonts w:hint="eastAsia" w:ascii="CESI宋体-GB2312" w:hAnsi="CESI宋体-GB2312" w:eastAsia="CESI宋体-GB2312" w:cs="CESI宋体-GB2312"/>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610C">
            <w:pPr>
              <w:jc w:val="center"/>
              <w:rPr>
                <w:rFonts w:hint="eastAsia" w:ascii="CESI宋体-GB2312" w:hAnsi="CESI宋体-GB2312" w:eastAsia="CESI宋体-GB2312" w:cs="CESI宋体-GB2312"/>
                <w:i w:val="0"/>
                <w:iCs w:val="0"/>
                <w:color w:val="000000"/>
                <w:sz w:val="22"/>
                <w:szCs w:val="22"/>
                <w:u w:val="none"/>
              </w:rPr>
            </w:pPr>
          </w:p>
        </w:tc>
      </w:tr>
      <w:tr w14:paraId="4F5A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4ADDC65">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上解收入</w:t>
            </w:r>
          </w:p>
        </w:tc>
        <w:tc>
          <w:tcPr>
            <w:tcW w:w="14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C4F0A8D">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4B0A33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2DC77C6">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上解上级支出</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C604F61">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62,969</w:t>
            </w:r>
          </w:p>
        </w:tc>
        <w:tc>
          <w:tcPr>
            <w:tcW w:w="14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2E5972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62,978</w:t>
            </w:r>
          </w:p>
        </w:tc>
      </w:tr>
      <w:tr w14:paraId="41E0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07D5">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体制上解收入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56BD">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9E1C">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453D">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体制上解支出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2272">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62,294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633F">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62,294</w:t>
            </w:r>
          </w:p>
        </w:tc>
      </w:tr>
      <w:tr w14:paraId="6431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052F">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专项上解收入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595C">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13FD">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A839">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专项上解支出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A530">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675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4223">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684</w:t>
            </w:r>
          </w:p>
        </w:tc>
      </w:tr>
      <w:tr w14:paraId="6D9D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E404A07">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调入资金</w:t>
            </w:r>
          </w:p>
        </w:tc>
        <w:tc>
          <w:tcPr>
            <w:tcW w:w="14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77C5154">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E42382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5,483</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8247190">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调出资金</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A069BD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40CAF7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r>
      <w:tr w14:paraId="04D0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9D7F">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从政府性基金预算调入一般公共预算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5674">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D6B2">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885E">
            <w:pPr>
              <w:jc w:val="center"/>
              <w:rPr>
                <w:rFonts w:hint="eastAsia" w:ascii="CESI宋体-GB2312" w:hAnsi="CESI宋体-GB2312" w:eastAsia="CESI宋体-GB2312" w:cs="CESI宋体-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F741">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D581">
            <w:pPr>
              <w:jc w:val="center"/>
              <w:rPr>
                <w:rFonts w:hint="eastAsia" w:ascii="CESI宋体-GB2312" w:hAnsi="CESI宋体-GB2312" w:eastAsia="CESI宋体-GB2312" w:cs="CESI宋体-GB2312"/>
                <w:i w:val="0"/>
                <w:iCs w:val="0"/>
                <w:color w:val="000000"/>
                <w:sz w:val="22"/>
                <w:szCs w:val="22"/>
                <w:u w:val="none"/>
              </w:rPr>
            </w:pPr>
          </w:p>
        </w:tc>
      </w:tr>
      <w:tr w14:paraId="6E8F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2516">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从国有资本经营预算调入一般公共预算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32B6">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2755">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5,483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C6BE">
            <w:pPr>
              <w:jc w:val="center"/>
              <w:rPr>
                <w:rFonts w:hint="eastAsia" w:ascii="CESI宋体-GB2312" w:hAnsi="CESI宋体-GB2312" w:eastAsia="CESI宋体-GB2312" w:cs="CESI宋体-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0CBF">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0ACC">
            <w:pPr>
              <w:jc w:val="center"/>
              <w:rPr>
                <w:rFonts w:hint="eastAsia" w:ascii="CESI宋体-GB2312" w:hAnsi="CESI宋体-GB2312" w:eastAsia="CESI宋体-GB2312" w:cs="CESI宋体-GB2312"/>
                <w:i w:val="0"/>
                <w:iCs w:val="0"/>
                <w:color w:val="000000"/>
                <w:sz w:val="22"/>
                <w:szCs w:val="22"/>
                <w:u w:val="none"/>
              </w:rPr>
            </w:pPr>
          </w:p>
        </w:tc>
      </w:tr>
      <w:tr w14:paraId="354A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11D2">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从其他资金调入一般公共预算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2505">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2A8E">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267D">
            <w:pPr>
              <w:jc w:val="center"/>
              <w:rPr>
                <w:rFonts w:hint="eastAsia" w:ascii="CESI宋体-GB2312" w:hAnsi="CESI宋体-GB2312" w:eastAsia="CESI宋体-GB2312" w:cs="CESI宋体-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7222">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653F">
            <w:pPr>
              <w:jc w:val="center"/>
              <w:rPr>
                <w:rFonts w:hint="eastAsia" w:ascii="CESI宋体-GB2312" w:hAnsi="CESI宋体-GB2312" w:eastAsia="CESI宋体-GB2312" w:cs="CESI宋体-GB2312"/>
                <w:i w:val="0"/>
                <w:iCs w:val="0"/>
                <w:color w:val="000000"/>
                <w:sz w:val="22"/>
                <w:szCs w:val="22"/>
                <w:u w:val="none"/>
              </w:rPr>
            </w:pPr>
          </w:p>
        </w:tc>
      </w:tr>
      <w:tr w14:paraId="7ADA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9AA840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动用预算稳定调节基金</w:t>
            </w:r>
          </w:p>
        </w:tc>
        <w:tc>
          <w:tcPr>
            <w:tcW w:w="14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56D79B3">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44AE27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7,551</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F9100E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补充预算稳定调节基金</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4449B2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619743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16,453</w:t>
            </w:r>
          </w:p>
        </w:tc>
      </w:tr>
      <w:tr w14:paraId="18C1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B6828E8">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债务收入</w:t>
            </w:r>
          </w:p>
        </w:tc>
        <w:tc>
          <w:tcPr>
            <w:tcW w:w="14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85BD9B7">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A811B63">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60B590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债务还本支出</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D843E7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61,280</w:t>
            </w:r>
          </w:p>
        </w:tc>
        <w:tc>
          <w:tcPr>
            <w:tcW w:w="14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C1F9605">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61,279</w:t>
            </w:r>
          </w:p>
        </w:tc>
      </w:tr>
    </w:tbl>
    <w:p w14:paraId="60BCEBBA">
      <w:pPr>
        <w:rPr>
          <w:rFonts w:hint="default" w:ascii="FreeSerif" w:hAnsi="FreeSerif" w:eastAsia="宋体" w:cs="FreeSerif"/>
          <w:lang w:eastAsia="zh-CN"/>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782B0711">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p w14:paraId="041869C9">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2025年宁东基地一般公共预算全口径</w:t>
      </w:r>
    </w:p>
    <w:p w14:paraId="274BD8A0">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收支平衡表</w:t>
      </w:r>
    </w:p>
    <w:p w14:paraId="269CDF09">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tbl>
      <w:tblPr>
        <w:tblStyle w:val="5"/>
        <w:tblW w:w="9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1470"/>
        <w:gridCol w:w="1515"/>
        <w:gridCol w:w="1425"/>
        <w:gridCol w:w="1080"/>
        <w:gridCol w:w="1455"/>
      </w:tblGrid>
      <w:tr w14:paraId="5F35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nil"/>
              <w:left w:val="nil"/>
              <w:bottom w:val="nil"/>
              <w:right w:val="nil"/>
            </w:tcBorders>
            <w:shd w:val="clear" w:color="auto" w:fill="auto"/>
            <w:vAlign w:val="bottom"/>
          </w:tcPr>
          <w:p w14:paraId="420F7502">
            <w:pPr>
              <w:keepNext w:val="0"/>
              <w:keepLines w:val="0"/>
              <w:widowControl/>
              <w:suppressLineNumbers w:val="0"/>
              <w:jc w:val="left"/>
              <w:textAlignment w:val="bottom"/>
              <w:rPr>
                <w:rFonts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表4</w:t>
            </w:r>
          </w:p>
        </w:tc>
        <w:tc>
          <w:tcPr>
            <w:tcW w:w="1470" w:type="dxa"/>
            <w:tcBorders>
              <w:top w:val="nil"/>
              <w:left w:val="nil"/>
              <w:bottom w:val="nil"/>
              <w:right w:val="nil"/>
            </w:tcBorders>
            <w:shd w:val="clear" w:color="auto" w:fill="auto"/>
            <w:vAlign w:val="center"/>
          </w:tcPr>
          <w:p w14:paraId="5F696F76">
            <w:pPr>
              <w:jc w:val="center"/>
              <w:rPr>
                <w:rFonts w:hint="eastAsia" w:ascii="CESI宋体-GB2312" w:hAnsi="CESI宋体-GB2312" w:eastAsia="CESI宋体-GB2312" w:cs="CESI宋体-GB2312"/>
                <w:i w:val="0"/>
                <w:iCs w:val="0"/>
                <w:color w:val="000000"/>
                <w:sz w:val="20"/>
                <w:szCs w:val="20"/>
                <w:u w:val="none"/>
              </w:rPr>
            </w:pPr>
          </w:p>
        </w:tc>
        <w:tc>
          <w:tcPr>
            <w:tcW w:w="1515" w:type="dxa"/>
            <w:tcBorders>
              <w:top w:val="nil"/>
              <w:left w:val="nil"/>
              <w:bottom w:val="nil"/>
              <w:right w:val="nil"/>
            </w:tcBorders>
            <w:shd w:val="clear" w:color="auto" w:fill="auto"/>
            <w:vAlign w:val="center"/>
          </w:tcPr>
          <w:p w14:paraId="1A3E748C">
            <w:pPr>
              <w:jc w:val="center"/>
              <w:rPr>
                <w:rFonts w:hint="eastAsia" w:ascii="CESI宋体-GB2312" w:hAnsi="CESI宋体-GB2312" w:eastAsia="CESI宋体-GB2312" w:cs="CESI宋体-GB2312"/>
                <w:i w:val="0"/>
                <w:iCs w:val="0"/>
                <w:color w:val="000000"/>
                <w:sz w:val="20"/>
                <w:szCs w:val="20"/>
                <w:u w:val="none"/>
              </w:rPr>
            </w:pPr>
          </w:p>
        </w:tc>
        <w:tc>
          <w:tcPr>
            <w:tcW w:w="1425" w:type="dxa"/>
            <w:tcBorders>
              <w:top w:val="nil"/>
              <w:left w:val="nil"/>
              <w:bottom w:val="nil"/>
              <w:right w:val="nil"/>
            </w:tcBorders>
            <w:shd w:val="clear" w:color="auto" w:fill="auto"/>
            <w:vAlign w:val="center"/>
          </w:tcPr>
          <w:p w14:paraId="4291C0FD">
            <w:pPr>
              <w:jc w:val="center"/>
              <w:rPr>
                <w:rFonts w:hint="eastAsia" w:ascii="CESI宋体-GB2312" w:hAnsi="CESI宋体-GB2312" w:eastAsia="CESI宋体-GB2312" w:cs="CESI宋体-GB2312"/>
                <w:i w:val="0"/>
                <w:iCs w:val="0"/>
                <w:color w:val="000000"/>
                <w:sz w:val="20"/>
                <w:szCs w:val="20"/>
                <w:u w:val="none"/>
              </w:rPr>
            </w:pPr>
          </w:p>
        </w:tc>
        <w:tc>
          <w:tcPr>
            <w:tcW w:w="1080" w:type="dxa"/>
            <w:tcBorders>
              <w:top w:val="nil"/>
              <w:left w:val="nil"/>
              <w:bottom w:val="nil"/>
              <w:right w:val="nil"/>
            </w:tcBorders>
            <w:shd w:val="clear" w:color="auto" w:fill="auto"/>
            <w:vAlign w:val="center"/>
          </w:tcPr>
          <w:p w14:paraId="1445747B">
            <w:pPr>
              <w:jc w:val="center"/>
              <w:rPr>
                <w:rFonts w:hint="eastAsia" w:ascii="CESI宋体-GB2312" w:hAnsi="CESI宋体-GB2312" w:eastAsia="CESI宋体-GB2312" w:cs="CESI宋体-GB2312"/>
                <w:i w:val="0"/>
                <w:iCs w:val="0"/>
                <w:color w:val="000000"/>
                <w:sz w:val="20"/>
                <w:szCs w:val="20"/>
                <w:u w:val="none"/>
              </w:rPr>
            </w:pPr>
          </w:p>
        </w:tc>
        <w:tc>
          <w:tcPr>
            <w:tcW w:w="1455" w:type="dxa"/>
            <w:tcBorders>
              <w:top w:val="nil"/>
              <w:left w:val="nil"/>
              <w:bottom w:val="nil"/>
              <w:right w:val="nil"/>
            </w:tcBorders>
            <w:shd w:val="clear" w:color="auto" w:fill="auto"/>
            <w:vAlign w:val="bottom"/>
          </w:tcPr>
          <w:p w14:paraId="7C450AC4">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单位：万元</w:t>
            </w:r>
          </w:p>
        </w:tc>
      </w:tr>
      <w:tr w14:paraId="28D5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D89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预算科目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E3D0">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2025年预算数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0C5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2025年执行数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481D">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预算科目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FCE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E361">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2025年执行数</w:t>
            </w:r>
          </w:p>
        </w:tc>
      </w:tr>
      <w:tr w14:paraId="63EE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CE1D6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债务转贷收入</w:t>
            </w:r>
          </w:p>
        </w:tc>
        <w:tc>
          <w:tcPr>
            <w:tcW w:w="14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4CB09AD">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41,000</w:t>
            </w:r>
          </w:p>
        </w:tc>
        <w:tc>
          <w:tcPr>
            <w:tcW w:w="15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91980E6">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41,000</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5AC033">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债务转贷支出</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AB1CFA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65DDD08">
            <w:pPr>
              <w:jc w:val="center"/>
              <w:rPr>
                <w:rFonts w:hint="eastAsia" w:ascii="CESI宋体-GB2312" w:hAnsi="CESI宋体-GB2312" w:eastAsia="CESI宋体-GB2312" w:cs="CESI宋体-GB2312"/>
                <w:b/>
                <w:bCs/>
                <w:i w:val="0"/>
                <w:iCs w:val="0"/>
                <w:color w:val="000000"/>
                <w:sz w:val="22"/>
                <w:szCs w:val="22"/>
                <w:u w:val="none"/>
              </w:rPr>
            </w:pPr>
          </w:p>
        </w:tc>
      </w:tr>
      <w:tr w14:paraId="7A71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B2165C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上年结余收入</w:t>
            </w:r>
          </w:p>
        </w:tc>
        <w:tc>
          <w:tcPr>
            <w:tcW w:w="14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A5F61D">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41,019</w:t>
            </w:r>
          </w:p>
        </w:tc>
        <w:tc>
          <w:tcPr>
            <w:tcW w:w="15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904536B">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41,019</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DD8178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年终结余</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DD0D8E">
            <w:pPr>
              <w:jc w:val="center"/>
              <w:rPr>
                <w:rFonts w:hint="eastAsia" w:ascii="CESI宋体-GB2312" w:hAnsi="CESI宋体-GB2312" w:eastAsia="CESI宋体-GB2312" w:cs="CESI宋体-GB2312"/>
                <w:b/>
                <w:bCs/>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82850C9">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16,028</w:t>
            </w:r>
          </w:p>
        </w:tc>
      </w:tr>
      <w:tr w14:paraId="154B2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6ACA">
            <w:pPr>
              <w:jc w:val="center"/>
              <w:rPr>
                <w:rFonts w:hint="eastAsia" w:ascii="CESI宋体-GB2312" w:hAnsi="CESI宋体-GB2312" w:eastAsia="CESI宋体-GB2312" w:cs="CESI宋体-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45F0">
            <w:pPr>
              <w:jc w:val="center"/>
              <w:rPr>
                <w:rFonts w:hint="eastAsia" w:ascii="CESI宋体-GB2312" w:hAnsi="CESI宋体-GB2312" w:eastAsia="CESI宋体-GB2312" w:cs="CESI宋体-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51D1">
            <w:pPr>
              <w:jc w:val="center"/>
              <w:rPr>
                <w:rFonts w:hint="eastAsia" w:ascii="CESI宋体-GB2312" w:hAnsi="CESI宋体-GB2312" w:eastAsia="CESI宋体-GB2312" w:cs="CESI宋体-GB2312"/>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8B64">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减：结转下年的支出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A8E3">
            <w:pPr>
              <w:jc w:val="center"/>
              <w:rPr>
                <w:rFonts w:hint="eastAsia" w:ascii="CESI宋体-GB2312" w:hAnsi="CESI宋体-GB2312" w:eastAsia="CESI宋体-GB2312" w:cs="CESI宋体-GB2312"/>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4B86">
            <w:pPr>
              <w:jc w:val="center"/>
              <w:rPr>
                <w:rFonts w:hint="eastAsia" w:ascii="CESI宋体-GB2312" w:hAnsi="CESI宋体-GB2312" w:eastAsia="CESI宋体-GB2312" w:cs="CESI宋体-GB2312"/>
                <w:i w:val="0"/>
                <w:iCs w:val="0"/>
                <w:color w:val="000000"/>
                <w:sz w:val="22"/>
                <w:szCs w:val="22"/>
                <w:u w:val="none"/>
              </w:rPr>
            </w:pPr>
          </w:p>
        </w:tc>
      </w:tr>
      <w:tr w14:paraId="22EC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E3B1">
            <w:pPr>
              <w:jc w:val="center"/>
              <w:rPr>
                <w:rFonts w:hint="eastAsia" w:ascii="CESI宋体-GB2312" w:hAnsi="CESI宋体-GB2312" w:eastAsia="CESI宋体-GB2312" w:cs="CESI宋体-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739F">
            <w:pPr>
              <w:jc w:val="center"/>
              <w:rPr>
                <w:rFonts w:hint="eastAsia" w:ascii="CESI宋体-GB2312" w:hAnsi="CESI宋体-GB2312" w:eastAsia="CESI宋体-GB2312" w:cs="CESI宋体-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1826">
            <w:pPr>
              <w:jc w:val="center"/>
              <w:rPr>
                <w:rFonts w:hint="eastAsia" w:ascii="CESI宋体-GB2312" w:hAnsi="CESI宋体-GB2312" w:eastAsia="CESI宋体-GB2312" w:cs="CESI宋体-GB2312"/>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A98B">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净结余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6C05">
            <w:pPr>
              <w:jc w:val="center"/>
              <w:rPr>
                <w:rFonts w:hint="eastAsia" w:ascii="CESI宋体-GB2312" w:hAnsi="CESI宋体-GB2312" w:eastAsia="CESI宋体-GB2312" w:cs="CESI宋体-GB2312"/>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7A87">
            <w:pPr>
              <w:jc w:val="center"/>
              <w:rPr>
                <w:rFonts w:hint="eastAsia" w:ascii="CESI宋体-GB2312" w:hAnsi="CESI宋体-GB2312" w:eastAsia="CESI宋体-GB2312" w:cs="CESI宋体-GB2312"/>
                <w:i w:val="0"/>
                <w:iCs w:val="0"/>
                <w:color w:val="000000"/>
                <w:sz w:val="22"/>
                <w:szCs w:val="22"/>
                <w:u w:val="none"/>
              </w:rPr>
            </w:pPr>
          </w:p>
        </w:tc>
      </w:tr>
      <w:tr w14:paraId="3731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373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总计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E51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431,641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847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483,838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7A8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B60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431,641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35C3">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483,838</w:t>
            </w:r>
          </w:p>
        </w:tc>
      </w:tr>
    </w:tbl>
    <w:p w14:paraId="11FEC9C4">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lang w:eastAsia="zh-CN"/>
        </w:rPr>
      </w:pPr>
    </w:p>
    <w:p w14:paraId="65F045AA">
      <w:pPr>
        <w:rPr>
          <w:rFonts w:hint="default" w:ascii="FreeSerif" w:hAnsi="FreeSerif" w:cs="FreeSerif"/>
        </w:rPr>
      </w:pPr>
      <w:r>
        <w:rPr>
          <w:rFonts w:hint="default" w:ascii="FreeSerif" w:hAnsi="FreeSerif" w:cs="FreeSerif"/>
        </w:rPr>
        <w:br w:type="page"/>
      </w:r>
    </w:p>
    <w:p w14:paraId="0BF61D5F">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p w14:paraId="3E687D0F">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p w14:paraId="2463DA92">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2025年宁东基地一般公共预算收支情况的说明</w:t>
      </w:r>
    </w:p>
    <w:p w14:paraId="539C0A15">
      <w:pPr>
        <w:keepNext w:val="0"/>
        <w:keepLines w:val="0"/>
        <w:pageBreakBefore w:val="0"/>
        <w:widowControl/>
        <w:kinsoku/>
        <w:wordWrap/>
        <w:overflowPunct/>
        <w:topLinePunct w:val="0"/>
        <w:autoSpaceDE w:val="0"/>
        <w:autoSpaceDN w:val="0"/>
        <w:bidi w:val="0"/>
        <w:adjustRightInd/>
        <w:snapToGrid/>
        <w:spacing w:before="624" w:after="0" w:line="560" w:lineRule="exact"/>
        <w:ind w:left="146" w:right="0" w:firstLine="640"/>
        <w:jc w:val="left"/>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eastAsia="zh-CN"/>
        </w:rPr>
        <w:t>2025</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一般公共预算收入</w:t>
      </w:r>
      <w:r>
        <w:rPr>
          <w:rFonts w:hint="default" w:ascii="FreeSerif" w:hAnsi="FreeSerif" w:eastAsia="CESI仿宋-GB2312" w:cs="FreeSerif"/>
          <w:color w:val="000000"/>
          <w:sz w:val="32"/>
          <w:szCs w:val="32"/>
          <w:lang w:val="en-US" w:eastAsia="zh-CN"/>
        </w:rPr>
        <w:t>38.1</w:t>
      </w:r>
      <w:r>
        <w:rPr>
          <w:rFonts w:hint="default" w:ascii="FreeSerif" w:hAnsi="FreeSerif" w:eastAsia="CESI仿宋-GB2312" w:cs="FreeSerif"/>
          <w:color w:val="000000"/>
          <w:sz w:val="32"/>
          <w:szCs w:val="32"/>
        </w:rPr>
        <w:t>亿元，自治区补助收入</w:t>
      </w:r>
      <w:r>
        <w:rPr>
          <w:rFonts w:hint="default" w:ascii="FreeSerif" w:hAnsi="FreeSerif" w:eastAsia="CESI仿宋-GB2312" w:cs="FreeSerif"/>
          <w:color w:val="000000"/>
          <w:sz w:val="32"/>
          <w:szCs w:val="32"/>
          <w:lang w:val="en-US" w:eastAsia="zh-CN"/>
        </w:rPr>
        <w:t>0.78</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r>
        <w:rPr>
          <w:rFonts w:hint="default" w:ascii="FreeSerif" w:hAnsi="FreeSerif" w:eastAsia="CESI仿宋-GB2312" w:cs="FreeSerif"/>
          <w:color w:val="000000"/>
          <w:sz w:val="32"/>
          <w:szCs w:val="32"/>
        </w:rPr>
        <w:t>调入资金</w:t>
      </w:r>
      <w:r>
        <w:rPr>
          <w:rFonts w:hint="default" w:ascii="FreeSerif" w:hAnsi="FreeSerif" w:eastAsia="CESI仿宋-GB2312" w:cs="FreeSerif"/>
          <w:color w:val="000000"/>
          <w:sz w:val="32"/>
          <w:szCs w:val="32"/>
          <w:lang w:val="en-US" w:eastAsia="zh-CN"/>
        </w:rPr>
        <w:t>0.55</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r>
        <w:rPr>
          <w:rFonts w:hint="default" w:ascii="FreeSerif" w:hAnsi="FreeSerif" w:eastAsia="CESI仿宋-GB2312" w:cs="FreeSerif"/>
          <w:color w:val="000000"/>
          <w:sz w:val="32"/>
          <w:szCs w:val="32"/>
        </w:rPr>
        <w:t>动用预算稳定调节基金</w:t>
      </w:r>
      <w:r>
        <w:rPr>
          <w:rFonts w:hint="default" w:ascii="FreeSerif" w:hAnsi="FreeSerif" w:eastAsia="CESI仿宋-GB2312" w:cs="FreeSerif"/>
          <w:color w:val="000000"/>
          <w:sz w:val="32"/>
          <w:szCs w:val="32"/>
          <w:lang w:val="en-US" w:eastAsia="zh-CN"/>
        </w:rPr>
        <w:t>0.76</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，债务转贷收入</w:t>
      </w:r>
      <w:r>
        <w:rPr>
          <w:rFonts w:hint="default" w:ascii="FreeSerif" w:hAnsi="FreeSerif" w:eastAsia="CESI仿宋-GB2312" w:cs="FreeSerif"/>
          <w:color w:val="000000"/>
          <w:sz w:val="32"/>
          <w:szCs w:val="32"/>
          <w:lang w:val="en-US" w:eastAsia="zh-CN"/>
        </w:rPr>
        <w:t>4.1亿元，上年结余收入4.1亿元，</w:t>
      </w:r>
      <w:r>
        <w:rPr>
          <w:rFonts w:hint="default" w:ascii="FreeSerif" w:hAnsi="FreeSerif" w:eastAsia="CESI仿宋-GB2312" w:cs="FreeSerif"/>
          <w:color w:val="000000"/>
          <w:sz w:val="32"/>
          <w:szCs w:val="32"/>
          <w:lang w:eastAsia="zh-CN"/>
        </w:rPr>
        <w:t>2025</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一般公共预算总收入为</w:t>
      </w:r>
      <w:r>
        <w:rPr>
          <w:rFonts w:hint="default" w:ascii="FreeSerif" w:hAnsi="FreeSerif" w:eastAsia="CESI仿宋-GB2312" w:cs="FreeSerif"/>
          <w:color w:val="000000"/>
          <w:sz w:val="32"/>
          <w:szCs w:val="32"/>
          <w:lang w:val="en-US" w:eastAsia="zh-CN"/>
        </w:rPr>
        <w:t>48.39</w:t>
      </w:r>
      <w:r>
        <w:rPr>
          <w:rFonts w:hint="default" w:ascii="FreeSerif" w:hAnsi="FreeSerif" w:eastAsia="CESI仿宋-GB2312" w:cs="FreeSerif"/>
          <w:color w:val="000000"/>
          <w:sz w:val="32"/>
          <w:szCs w:val="32"/>
        </w:rPr>
        <w:t xml:space="preserve">亿元。 </w:t>
      </w:r>
    </w:p>
    <w:p w14:paraId="53109172">
      <w:pPr>
        <w:keepNext w:val="0"/>
        <w:keepLines w:val="0"/>
        <w:pageBreakBefore w:val="0"/>
        <w:widowControl/>
        <w:kinsoku/>
        <w:wordWrap/>
        <w:overflowPunct/>
        <w:topLinePunct w:val="0"/>
        <w:autoSpaceDE w:val="0"/>
        <w:autoSpaceDN w:val="0"/>
        <w:bidi w:val="0"/>
        <w:adjustRightInd/>
        <w:snapToGrid/>
        <w:spacing w:before="0" w:after="0" w:line="560" w:lineRule="exact"/>
        <w:ind w:left="146" w:right="178" w:firstLine="64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eastAsia="zh-CN"/>
        </w:rPr>
        <w:t>2025</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宁东管委会</w:t>
      </w:r>
      <w:r>
        <w:rPr>
          <w:rFonts w:hint="default" w:ascii="FreeSerif" w:hAnsi="FreeSerif" w:eastAsia="CESI仿宋-GB2312" w:cs="FreeSerif"/>
          <w:color w:val="000000"/>
          <w:sz w:val="32"/>
          <w:szCs w:val="32"/>
        </w:rPr>
        <w:t>一般公共预算支出</w:t>
      </w:r>
      <w:r>
        <w:rPr>
          <w:rFonts w:hint="default" w:ascii="FreeSerif" w:hAnsi="FreeSerif" w:eastAsia="CESI仿宋-GB2312" w:cs="FreeSerif"/>
          <w:color w:val="000000"/>
          <w:sz w:val="32"/>
          <w:szCs w:val="32"/>
          <w:lang w:val="en-US" w:eastAsia="zh-CN"/>
        </w:rPr>
        <w:t>32.71</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r>
        <w:rPr>
          <w:rFonts w:hint="default" w:ascii="FreeSerif" w:hAnsi="FreeSerif" w:eastAsia="CESI仿宋-GB2312" w:cs="FreeSerif"/>
          <w:color w:val="000000"/>
          <w:sz w:val="32"/>
          <w:szCs w:val="32"/>
        </w:rPr>
        <w:t>上解自治区支出</w:t>
      </w:r>
      <w:r>
        <w:rPr>
          <w:rFonts w:hint="default" w:ascii="FreeSerif" w:hAnsi="FreeSerif" w:eastAsia="CESI仿宋-GB2312" w:cs="FreeSerif"/>
          <w:color w:val="000000"/>
          <w:sz w:val="32"/>
          <w:szCs w:val="32"/>
          <w:lang w:val="en-US" w:eastAsia="zh-CN"/>
        </w:rPr>
        <w:t>6.3</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，补充</w:t>
      </w:r>
      <w:r>
        <w:rPr>
          <w:rFonts w:hint="default" w:ascii="FreeSerif" w:hAnsi="FreeSerif" w:eastAsia="CESI仿宋-GB2312" w:cs="FreeSerif"/>
          <w:color w:val="000000"/>
          <w:sz w:val="32"/>
          <w:szCs w:val="32"/>
        </w:rPr>
        <w:t>预算稳定调节基金</w:t>
      </w:r>
      <w:r>
        <w:rPr>
          <w:rFonts w:hint="default" w:ascii="FreeSerif" w:hAnsi="FreeSerif" w:eastAsia="CESI仿宋-GB2312" w:cs="FreeSerif"/>
          <w:color w:val="000000"/>
          <w:sz w:val="32"/>
          <w:szCs w:val="32"/>
          <w:lang w:val="en-US" w:eastAsia="zh-CN"/>
        </w:rPr>
        <w:t>1.65</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r>
        <w:rPr>
          <w:rFonts w:hint="default" w:ascii="FreeSerif" w:hAnsi="FreeSerif" w:eastAsia="CESI仿宋-GB2312" w:cs="FreeSerif"/>
          <w:color w:val="000000"/>
          <w:sz w:val="32"/>
          <w:szCs w:val="32"/>
        </w:rPr>
        <w:t>一般债务还本支出</w:t>
      </w:r>
      <w:r>
        <w:rPr>
          <w:rFonts w:hint="default" w:ascii="FreeSerif" w:hAnsi="FreeSerif" w:eastAsia="CESI仿宋-GB2312" w:cs="FreeSerif"/>
          <w:color w:val="000000"/>
          <w:sz w:val="32"/>
          <w:szCs w:val="32"/>
          <w:lang w:val="en-US" w:eastAsia="zh-CN"/>
        </w:rPr>
        <w:t>6.13</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r>
        <w:rPr>
          <w:rFonts w:hint="default" w:ascii="FreeSerif" w:hAnsi="FreeSerif" w:eastAsia="CESI仿宋-GB2312" w:cs="FreeSerif"/>
          <w:color w:val="000000"/>
          <w:sz w:val="32"/>
          <w:szCs w:val="32"/>
        </w:rPr>
        <w:t>结转下年支出</w:t>
      </w:r>
      <w:r>
        <w:rPr>
          <w:rFonts w:hint="default" w:ascii="FreeSerif" w:hAnsi="FreeSerif" w:eastAsia="CESI仿宋-GB2312" w:cs="FreeSerif"/>
          <w:color w:val="000000"/>
          <w:sz w:val="32"/>
          <w:szCs w:val="32"/>
          <w:lang w:val="en-US" w:eastAsia="zh-CN"/>
        </w:rPr>
        <w:t>1.6</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，2025</w:t>
      </w:r>
      <w:r>
        <w:rPr>
          <w:rFonts w:hint="default" w:ascii="FreeSerif" w:hAnsi="FreeSerif" w:eastAsia="CESI仿宋-GB2312" w:cs="FreeSerif"/>
          <w:color w:val="000000"/>
          <w:sz w:val="32"/>
          <w:szCs w:val="32"/>
        </w:rPr>
        <w:t>年市一般公共预算总支出为</w:t>
      </w:r>
      <w:r>
        <w:rPr>
          <w:rFonts w:hint="default" w:ascii="FreeSerif" w:hAnsi="FreeSerif" w:eastAsia="CESI仿宋-GB2312" w:cs="FreeSerif"/>
          <w:color w:val="000000"/>
          <w:sz w:val="32"/>
          <w:szCs w:val="32"/>
          <w:lang w:val="en-US" w:eastAsia="zh-CN"/>
        </w:rPr>
        <w:t>48.39</w:t>
      </w:r>
      <w:r>
        <w:rPr>
          <w:rFonts w:hint="default" w:ascii="FreeSerif" w:hAnsi="FreeSerif" w:eastAsia="CESI仿宋-GB2312" w:cs="FreeSerif"/>
          <w:color w:val="000000"/>
          <w:sz w:val="32"/>
          <w:szCs w:val="32"/>
        </w:rPr>
        <w:t>亿元。</w:t>
      </w:r>
    </w:p>
    <w:p w14:paraId="096BD13A">
      <w:pPr>
        <w:keepNext w:val="0"/>
        <w:keepLines w:val="0"/>
        <w:pageBreakBefore w:val="0"/>
        <w:widowControl/>
        <w:kinsoku/>
        <w:wordWrap/>
        <w:overflowPunct/>
        <w:topLinePunct w:val="0"/>
        <w:autoSpaceDE w:val="0"/>
        <w:autoSpaceDN w:val="0"/>
        <w:bidi w:val="0"/>
        <w:adjustRightInd/>
        <w:snapToGrid/>
        <w:spacing w:before="0" w:after="0" w:line="560" w:lineRule="exact"/>
        <w:ind w:left="146" w:right="178" w:firstLine="64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注：自治区补助资金</w:t>
      </w:r>
      <w:r>
        <w:rPr>
          <w:rFonts w:hint="default" w:ascii="FreeSerif" w:hAnsi="FreeSerif" w:eastAsia="CESI仿宋-GB2312" w:cs="FreeSerif"/>
          <w:color w:val="000000"/>
          <w:sz w:val="32"/>
          <w:szCs w:val="32"/>
          <w:lang w:val="en-US" w:eastAsia="zh-CN"/>
        </w:rPr>
        <w:t>0.78</w:t>
      </w:r>
      <w:r>
        <w:rPr>
          <w:rFonts w:hint="default" w:ascii="FreeSerif" w:hAnsi="FreeSerif" w:eastAsia="CESI仿宋-GB2312" w:cs="FreeSerif"/>
          <w:color w:val="000000"/>
          <w:sz w:val="32"/>
          <w:szCs w:val="32"/>
        </w:rPr>
        <w:t>亿元，其中：返还性收入</w:t>
      </w:r>
      <w:r>
        <w:rPr>
          <w:rFonts w:hint="default" w:ascii="FreeSerif" w:hAnsi="FreeSerif" w:eastAsia="CESI仿宋-GB2312" w:cs="FreeSerif"/>
          <w:color w:val="000000"/>
          <w:sz w:val="32"/>
          <w:szCs w:val="32"/>
          <w:lang w:val="en-US" w:eastAsia="zh-CN"/>
        </w:rPr>
        <w:t>-5.04</w:t>
      </w:r>
      <w:r>
        <w:rPr>
          <w:rFonts w:hint="default" w:ascii="FreeSerif" w:hAnsi="FreeSerif" w:eastAsia="CESI仿宋-GB2312" w:cs="FreeSerif"/>
          <w:color w:val="000000"/>
          <w:sz w:val="32"/>
          <w:szCs w:val="32"/>
        </w:rPr>
        <w:t>亿元、一般性转移支付收入</w:t>
      </w:r>
      <w:r>
        <w:rPr>
          <w:rFonts w:hint="default" w:ascii="FreeSerif" w:hAnsi="FreeSerif" w:eastAsia="CESI仿宋-GB2312" w:cs="FreeSerif"/>
          <w:color w:val="000000"/>
          <w:sz w:val="32"/>
          <w:szCs w:val="32"/>
          <w:lang w:val="en-US" w:eastAsia="zh-CN"/>
        </w:rPr>
        <w:t>3.24</w:t>
      </w:r>
      <w:r>
        <w:rPr>
          <w:rFonts w:hint="default" w:ascii="FreeSerif" w:hAnsi="FreeSerif" w:eastAsia="CESI仿宋-GB2312" w:cs="FreeSerif"/>
          <w:color w:val="000000"/>
          <w:sz w:val="32"/>
          <w:szCs w:val="32"/>
        </w:rPr>
        <w:t>亿元；专项转移支付收入</w:t>
      </w:r>
      <w:r>
        <w:rPr>
          <w:rFonts w:hint="default" w:ascii="FreeSerif" w:hAnsi="FreeSerif" w:eastAsia="CESI仿宋-GB2312" w:cs="FreeSerif"/>
          <w:color w:val="000000"/>
          <w:sz w:val="32"/>
          <w:szCs w:val="32"/>
          <w:lang w:val="en-US" w:eastAsia="zh-CN"/>
        </w:rPr>
        <w:t>2.58</w:t>
      </w:r>
      <w:r>
        <w:rPr>
          <w:rFonts w:hint="default" w:ascii="FreeSerif" w:hAnsi="FreeSerif" w:eastAsia="CESI仿宋-GB2312" w:cs="FreeSerif"/>
          <w:color w:val="000000"/>
          <w:sz w:val="32"/>
          <w:szCs w:val="32"/>
        </w:rPr>
        <w:t>亿元。</w:t>
      </w:r>
    </w:p>
    <w:p w14:paraId="7127E506">
      <w:pPr>
        <w:keepNext w:val="0"/>
        <w:keepLines w:val="0"/>
        <w:pageBreakBefore w:val="0"/>
        <w:kinsoku/>
        <w:wordWrap/>
        <w:overflowPunct/>
        <w:topLinePunct w:val="0"/>
        <w:bidi w:val="0"/>
        <w:adjustRightInd/>
        <w:snapToGrid/>
        <w:spacing w:line="560" w:lineRule="exact"/>
        <w:textAlignment w:val="auto"/>
        <w:rPr>
          <w:rFonts w:hint="default" w:ascii="FreeSerif" w:hAnsi="FreeSerif" w:eastAsia="CESI仿宋-GB2312" w:cs="FreeSerif"/>
          <w:sz w:val="32"/>
          <w:szCs w:val="32"/>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1195D3EB">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p w14:paraId="3383D047">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2026年宁东基地一般公共预算收入草案</w:t>
      </w:r>
    </w:p>
    <w:p w14:paraId="016DD4F4">
      <w:pPr>
        <w:widowControl/>
        <w:tabs>
          <w:tab w:val="left" w:pos="7730"/>
        </w:tabs>
        <w:autoSpaceDE w:val="0"/>
        <w:autoSpaceDN w:val="0"/>
        <w:spacing w:before="286" w:after="116" w:line="218" w:lineRule="exact"/>
        <w:ind w:left="196" w:right="0" w:firstLine="0"/>
        <w:jc w:val="left"/>
        <w:rPr>
          <w:rFonts w:hint="default" w:ascii="FreeSerif" w:hAnsi="FreeSerif" w:eastAsia="Cr9J0nuu+SimSun" w:cs="FreeSerif"/>
          <w:color w:val="000000"/>
          <w:sz w:val="22"/>
        </w:rPr>
      </w:pPr>
      <w:r>
        <w:rPr>
          <w:rFonts w:hint="default" w:ascii="FreeSerif" w:hAnsi="FreeSerif" w:eastAsia="Cr9J0nuu+SimSun" w:cs="FreeSerif"/>
          <w:color w:val="000000"/>
          <w:sz w:val="22"/>
        </w:rPr>
        <w:t>表</w:t>
      </w:r>
      <w:r>
        <w:rPr>
          <w:rFonts w:hint="default" w:ascii="FreeSerif" w:hAnsi="FreeSerif" w:eastAsia="Cr9J0nuu+SimSun" w:cs="FreeSerif"/>
          <w:color w:val="000000"/>
          <w:sz w:val="22"/>
          <w:lang w:val="en-US" w:eastAsia="zh-CN"/>
        </w:rPr>
        <w:t>5</w:t>
      </w:r>
      <w:r>
        <w:rPr>
          <w:rFonts w:hint="default" w:ascii="FreeSerif" w:hAnsi="FreeSerif" w:cs="FreeSerif"/>
        </w:rPr>
        <w:tab/>
      </w:r>
      <w:r>
        <w:rPr>
          <w:rFonts w:hint="default" w:ascii="FreeSerif" w:hAnsi="FreeSerif" w:eastAsia="Cr9J0nuu+SimSun" w:cs="FreeSerif"/>
          <w:color w:val="000000"/>
          <w:sz w:val="22"/>
        </w:rPr>
        <w:t>单位：万元</w:t>
      </w:r>
    </w:p>
    <w:tbl>
      <w:tblPr>
        <w:tblStyle w:val="5"/>
        <w:tblW w:w="9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05"/>
        <w:gridCol w:w="1695"/>
        <w:gridCol w:w="1815"/>
        <w:gridCol w:w="1905"/>
        <w:gridCol w:w="1290"/>
      </w:tblGrid>
      <w:tr w14:paraId="2F94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32240">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u w:val="none"/>
              </w:rPr>
            </w:pPr>
            <w:r>
              <w:rPr>
                <w:rFonts w:hint="default" w:ascii="FreeSerif" w:hAnsi="FreeSerif" w:eastAsia="CESI宋体-GB2312" w:cs="FreeSerif"/>
                <w:b/>
                <w:bCs/>
                <w:i w:val="0"/>
                <w:iCs w:val="0"/>
                <w:color w:val="000000"/>
                <w:kern w:val="0"/>
                <w:sz w:val="24"/>
                <w:szCs w:val="24"/>
                <w:u w:val="none"/>
                <w:lang w:val="en-US" w:eastAsia="zh-CN" w:bidi="ar"/>
              </w:rPr>
              <w:t>项  目</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EBA2E">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2025</w:t>
            </w:r>
            <w:r>
              <w:rPr>
                <w:rFonts w:hint="default" w:ascii="FreeSerif" w:hAnsi="FreeSerif" w:eastAsia="CESI宋体-GB2312" w:cs="FreeSerif"/>
                <w:b/>
                <w:bCs/>
                <w:i w:val="0"/>
                <w:iCs w:val="0"/>
                <w:color w:val="000000"/>
                <w:kern w:val="0"/>
                <w:sz w:val="24"/>
                <w:szCs w:val="24"/>
                <w:u w:val="none"/>
                <w:lang w:val="en-US" w:eastAsia="zh-CN" w:bidi="ar"/>
              </w:rPr>
              <w:t>年预算数</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30B9C">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2025</w:t>
            </w:r>
            <w:r>
              <w:rPr>
                <w:rFonts w:hint="default" w:ascii="FreeSerif" w:hAnsi="FreeSerif" w:eastAsia="CESI宋体-GB2312" w:cs="FreeSerif"/>
                <w:b/>
                <w:bCs/>
                <w:i w:val="0"/>
                <w:iCs w:val="0"/>
                <w:color w:val="000000"/>
                <w:kern w:val="0"/>
                <w:sz w:val="24"/>
                <w:szCs w:val="24"/>
                <w:u w:val="none"/>
                <w:lang w:val="en-US" w:eastAsia="zh-CN" w:bidi="ar"/>
              </w:rPr>
              <w:t>年完成数</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A5255">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u w:val="none"/>
              </w:rPr>
            </w:pPr>
            <w:r>
              <w:rPr>
                <w:rFonts w:hint="default" w:ascii="FreeSerif" w:hAnsi="FreeSerif" w:eastAsia="CESI宋体-GB2312" w:cs="FreeSerif"/>
                <w:b/>
                <w:bCs/>
                <w:i w:val="0"/>
                <w:iCs w:val="0"/>
                <w:color w:val="000000"/>
                <w:kern w:val="0"/>
                <w:sz w:val="24"/>
                <w:szCs w:val="24"/>
                <w:u w:val="none"/>
                <w:lang w:val="en-US" w:eastAsia="zh-CN" w:bidi="ar"/>
              </w:rPr>
              <w:t>2026年预算数</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BC7A5">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u w:val="none"/>
              </w:rPr>
            </w:pPr>
            <w:r>
              <w:rPr>
                <w:rFonts w:hint="default" w:ascii="FreeSerif" w:hAnsi="FreeSerif" w:eastAsia="CESI宋体-GB2312" w:cs="FreeSerif"/>
                <w:b/>
                <w:bCs/>
                <w:i w:val="0"/>
                <w:iCs w:val="0"/>
                <w:color w:val="000000"/>
                <w:kern w:val="0"/>
                <w:sz w:val="24"/>
                <w:szCs w:val="24"/>
                <w:u w:val="none"/>
                <w:lang w:val="en-US" w:eastAsia="zh-CN" w:bidi="ar"/>
              </w:rPr>
              <w:t>比上年增减%</w:t>
            </w:r>
          </w:p>
        </w:tc>
      </w:tr>
      <w:tr w14:paraId="214EC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7E4F">
            <w:pPr>
              <w:jc w:val="center"/>
              <w:rPr>
                <w:rFonts w:hint="default" w:ascii="FreeSerif" w:hAnsi="FreeSerif" w:eastAsia="CESI宋体-GB2312" w:cs="FreeSerif"/>
                <w:b/>
                <w:bCs/>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5F305">
            <w:pPr>
              <w:jc w:val="center"/>
              <w:rPr>
                <w:rFonts w:hint="default" w:ascii="FreeSerif" w:hAnsi="FreeSerif" w:eastAsia="CESI宋体-GB2312" w:cs="FreeSerif"/>
                <w:i w:val="0"/>
                <w:iCs w:val="0"/>
                <w:color w:val="000000"/>
                <w:sz w:val="24"/>
                <w:szCs w:val="24"/>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DA799">
            <w:pPr>
              <w:jc w:val="center"/>
              <w:rPr>
                <w:rFonts w:hint="default" w:ascii="FreeSerif" w:hAnsi="FreeSerif" w:eastAsia="CESI宋体-GB2312" w:cs="FreeSerif"/>
                <w:i w:val="0"/>
                <w:iCs w:val="0"/>
                <w:color w:val="000000"/>
                <w:sz w:val="24"/>
                <w:szCs w:val="24"/>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A3A16">
            <w:pPr>
              <w:jc w:val="center"/>
              <w:rPr>
                <w:rFonts w:hint="default" w:ascii="FreeSerif" w:hAnsi="FreeSerif" w:eastAsia="CESI宋体-GB2312" w:cs="FreeSerif"/>
                <w:b/>
                <w:bCs/>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7CDB4">
            <w:pPr>
              <w:jc w:val="center"/>
              <w:rPr>
                <w:rFonts w:hint="default" w:ascii="FreeSerif" w:hAnsi="FreeSerif" w:eastAsia="CESI宋体-GB2312" w:cs="FreeSerif"/>
                <w:b/>
                <w:bCs/>
                <w:i w:val="0"/>
                <w:iCs w:val="0"/>
                <w:color w:val="000000"/>
                <w:sz w:val="24"/>
                <w:szCs w:val="24"/>
                <w:u w:val="none"/>
              </w:rPr>
            </w:pPr>
          </w:p>
        </w:tc>
      </w:tr>
      <w:tr w14:paraId="67BA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5FB0">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u w:val="none"/>
              </w:rPr>
            </w:pPr>
            <w:r>
              <w:rPr>
                <w:rFonts w:hint="default" w:ascii="FreeSerif" w:hAnsi="FreeSerif" w:eastAsia="CESI宋体-GB2312" w:cs="FreeSerif"/>
                <w:b/>
                <w:bCs/>
                <w:i w:val="0"/>
                <w:iCs w:val="0"/>
                <w:color w:val="000000"/>
                <w:kern w:val="0"/>
                <w:sz w:val="24"/>
                <w:szCs w:val="24"/>
                <w:u w:val="none"/>
                <w:lang w:val="en-US" w:eastAsia="zh-CN" w:bidi="ar"/>
              </w:rPr>
              <w:t>一般公共财政预算收入合计</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695D">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383,658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1AB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381,034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DDF5">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396,275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ED32">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75C2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93DC7A8">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highlight w:val="none"/>
                <w:u w:val="none"/>
              </w:rPr>
            </w:pPr>
            <w:r>
              <w:rPr>
                <w:rFonts w:hint="default" w:ascii="FreeSerif" w:hAnsi="FreeSerif" w:eastAsia="CESI宋体-GB2312" w:cs="FreeSerif"/>
                <w:b/>
                <w:bCs/>
                <w:i w:val="0"/>
                <w:iCs w:val="0"/>
                <w:color w:val="000000"/>
                <w:kern w:val="0"/>
                <w:sz w:val="24"/>
                <w:szCs w:val="24"/>
                <w:highlight w:val="none"/>
                <w:u w:val="none"/>
                <w:lang w:val="en-US" w:eastAsia="zh-CN" w:bidi="ar"/>
              </w:rPr>
              <w:t>税收收入小计</w:t>
            </w:r>
          </w:p>
        </w:tc>
        <w:tc>
          <w:tcPr>
            <w:tcW w:w="169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7113560">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highlight w:val="none"/>
                <w:u w:val="none"/>
                <w:lang w:val="en-US"/>
              </w:rPr>
            </w:pPr>
            <w:r>
              <w:rPr>
                <w:rFonts w:hint="default" w:ascii="FreeSerif" w:hAnsi="FreeSerif" w:eastAsia="CESI宋体-GB2312" w:cs="FreeSerif"/>
                <w:b/>
                <w:bCs/>
                <w:i w:val="0"/>
                <w:iCs w:val="0"/>
                <w:color w:val="000000"/>
                <w:kern w:val="0"/>
                <w:sz w:val="24"/>
                <w:szCs w:val="24"/>
                <w:highlight w:val="none"/>
                <w:u w:val="none"/>
                <w:lang w:val="en-US" w:eastAsia="zh-CN" w:bidi="ar"/>
              </w:rPr>
              <w:t>331,907</w:t>
            </w:r>
          </w:p>
        </w:tc>
        <w:tc>
          <w:tcPr>
            <w:tcW w:w="181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F8EDC57">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highlight w:val="none"/>
                <w:u w:val="none"/>
              </w:rPr>
            </w:pPr>
            <w:r>
              <w:rPr>
                <w:rFonts w:hint="default" w:ascii="FreeSerif" w:hAnsi="FreeSerif" w:eastAsia="CESI宋体-GB2312" w:cs="FreeSerif"/>
                <w:b/>
                <w:bCs/>
                <w:i w:val="0"/>
                <w:iCs w:val="0"/>
                <w:color w:val="000000"/>
                <w:kern w:val="0"/>
                <w:sz w:val="24"/>
                <w:szCs w:val="24"/>
                <w:highlight w:val="none"/>
                <w:u w:val="none"/>
                <w:lang w:val="en-US" w:eastAsia="zh-CN" w:bidi="ar"/>
              </w:rPr>
              <w:t>333,512</w:t>
            </w:r>
          </w:p>
        </w:tc>
        <w:tc>
          <w:tcPr>
            <w:tcW w:w="190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9F9EB91">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highlight w:val="none"/>
                <w:u w:val="none"/>
              </w:rPr>
            </w:pPr>
            <w:r>
              <w:rPr>
                <w:rFonts w:hint="default" w:ascii="FreeSerif" w:hAnsi="FreeSerif" w:eastAsia="CESI宋体-GB2312" w:cs="FreeSerif"/>
                <w:b/>
                <w:bCs/>
                <w:i w:val="0"/>
                <w:iCs w:val="0"/>
                <w:color w:val="000000"/>
                <w:kern w:val="0"/>
                <w:sz w:val="24"/>
                <w:szCs w:val="24"/>
                <w:highlight w:val="none"/>
                <w:u w:val="none"/>
                <w:lang w:val="en-US" w:eastAsia="zh-CN" w:bidi="ar"/>
              </w:rPr>
              <w:t>346,852</w:t>
            </w:r>
          </w:p>
        </w:tc>
        <w:tc>
          <w:tcPr>
            <w:tcW w:w="129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CF0E9F5">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highlight w:val="none"/>
                <w:u w:val="none"/>
                <w:lang w:val="en-US"/>
              </w:rPr>
            </w:pPr>
            <w:r>
              <w:rPr>
                <w:rFonts w:hint="default" w:ascii="FreeSerif" w:hAnsi="FreeSerif" w:eastAsia="CESI宋体-GB2312" w:cs="FreeSerif"/>
                <w:b/>
                <w:bCs/>
                <w:i w:val="0"/>
                <w:iCs w:val="0"/>
                <w:color w:val="000000"/>
                <w:kern w:val="0"/>
                <w:sz w:val="24"/>
                <w:szCs w:val="24"/>
                <w:highlight w:val="none"/>
                <w:u w:val="none"/>
                <w:lang w:val="en-US" w:eastAsia="zh-CN" w:bidi="ar"/>
              </w:rPr>
              <w:t>4.0</w:t>
            </w:r>
          </w:p>
        </w:tc>
      </w:tr>
      <w:tr w14:paraId="19042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B627">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增值税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F6C2">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194,014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732A">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185,621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F71E">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193,048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59EB">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3163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63A4">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企业所得税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201A">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19,762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281A">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11,057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82DB">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11,499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80F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7F84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0934">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个人所得税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775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8,808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B95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11,105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C9B1">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11,549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0321">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7D27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A4B5">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城市维护建设税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6AD9">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47,771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D967">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38,457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B66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39,995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4D2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04D3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0953">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房产税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503A">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15,755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F55D">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17,786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C155">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18,497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81EC">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5078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1724">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印花税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A4B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12,488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3FE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12,273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12BB">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12,764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31AE">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4180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F0FA">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城镇土地使用税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12E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22,160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A72D">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23,330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0B2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24,263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28B1">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1B26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4BCC">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土地增值税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D5A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124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0E6F">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245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CDC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255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2D49">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4.08</w:t>
            </w:r>
          </w:p>
        </w:tc>
      </w:tr>
      <w:tr w14:paraId="5D90C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0DBC">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车船税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933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749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6ACF">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723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101C">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752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A8F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4.01</w:t>
            </w:r>
          </w:p>
        </w:tc>
      </w:tr>
      <w:tr w14:paraId="6432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684B">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耕地占用税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6C32">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3,812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51D5">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22,398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C1D3">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23,292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DAE5">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3.99</w:t>
            </w:r>
          </w:p>
        </w:tc>
      </w:tr>
      <w:tr w14:paraId="376F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2AB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契税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6B8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1,348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886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1,501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4123">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1,561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CA3B">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5990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407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环境保护税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F2FA">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5,107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DA7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9,016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ACDE">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9,377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790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07FF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584AFE4">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u w:val="none"/>
              </w:rPr>
            </w:pPr>
            <w:r>
              <w:rPr>
                <w:rFonts w:hint="default" w:ascii="FreeSerif" w:hAnsi="FreeSerif" w:eastAsia="CESI宋体-GB2312" w:cs="FreeSerif"/>
                <w:b/>
                <w:bCs/>
                <w:i w:val="0"/>
                <w:iCs w:val="0"/>
                <w:color w:val="000000"/>
                <w:kern w:val="0"/>
                <w:sz w:val="24"/>
                <w:szCs w:val="24"/>
                <w:u w:val="none"/>
                <w:lang w:val="en-US" w:eastAsia="zh-CN" w:bidi="ar"/>
              </w:rPr>
              <w:t>非税收入小计</w:t>
            </w:r>
          </w:p>
        </w:tc>
        <w:tc>
          <w:tcPr>
            <w:tcW w:w="169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AB8DEF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51,751</w:t>
            </w:r>
          </w:p>
        </w:tc>
        <w:tc>
          <w:tcPr>
            <w:tcW w:w="181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13FDACA">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47,522</w:t>
            </w:r>
          </w:p>
        </w:tc>
        <w:tc>
          <w:tcPr>
            <w:tcW w:w="190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3E21453">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49,423</w:t>
            </w:r>
          </w:p>
        </w:tc>
        <w:tc>
          <w:tcPr>
            <w:tcW w:w="129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EE1B20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0D33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810B">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专项收入</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E79D">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28,298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957D">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23,943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D819">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24,901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3ED9">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53E6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64F4">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行政事业性收费收入</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FA1F">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6,477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0CE3">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8,885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A18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9,240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ECBB">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2108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9F4C">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罚没收入</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B2E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7,163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1D8F">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6,942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4E6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7,220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6579">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3.99</w:t>
            </w:r>
          </w:p>
        </w:tc>
      </w:tr>
      <w:tr w14:paraId="7EA6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C0B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国有资源（资产）有偿使用收入</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A401">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8,546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0C4C">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6,362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8779">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6,616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0465">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4.01</w:t>
            </w:r>
          </w:p>
        </w:tc>
      </w:tr>
      <w:tr w14:paraId="19AD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967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政府住房基金收入</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CA87">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1,256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A39F">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1,297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3EDC">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1,349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2201">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4.3</w:t>
            </w:r>
          </w:p>
        </w:tc>
      </w:tr>
      <w:tr w14:paraId="182F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C62F">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其他收入</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2B7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46F2">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93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5F3B">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97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A982">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bl>
    <w:p w14:paraId="0F628C75">
      <w:pPr>
        <w:widowControl/>
        <w:tabs>
          <w:tab w:val="left" w:pos="7730"/>
        </w:tabs>
        <w:autoSpaceDE w:val="0"/>
        <w:autoSpaceDN w:val="0"/>
        <w:spacing w:before="286" w:after="116" w:line="218" w:lineRule="exact"/>
        <w:ind w:left="196" w:right="0" w:firstLine="0"/>
        <w:jc w:val="left"/>
        <w:rPr>
          <w:rFonts w:hint="default" w:ascii="FreeSerif" w:hAnsi="FreeSerif" w:eastAsia="Cr9J0nuu+SimSun" w:cs="FreeSerif"/>
          <w:color w:val="000000"/>
          <w:sz w:val="22"/>
        </w:rPr>
      </w:pPr>
    </w:p>
    <w:p w14:paraId="573517FA">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02841D38">
      <w:pPr>
        <w:widowControl/>
        <w:autoSpaceDE w:val="0"/>
        <w:autoSpaceDN w:val="0"/>
        <w:spacing w:before="884" w:after="0" w:line="220" w:lineRule="exact"/>
        <w:ind w:left="0" w:right="0"/>
        <w:rPr>
          <w:rFonts w:hint="default" w:ascii="FreeSerif" w:hAnsi="FreeSerif" w:cs="FreeSerif"/>
        </w:rPr>
      </w:pPr>
    </w:p>
    <w:p w14:paraId="5608B7A1">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2026年宁东基地一般公共预算收入草案的说明</w:t>
      </w:r>
    </w:p>
    <w:p w14:paraId="01BBE57B">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p w14:paraId="0A260025">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Fs7F9mtZ+FangSong_GB2312" w:cs="FreeSerif"/>
          <w:color w:val="000000"/>
          <w:sz w:val="32"/>
        </w:rPr>
        <w:t>经</w:t>
      </w:r>
      <w:r>
        <w:rPr>
          <w:rFonts w:hint="default" w:ascii="FreeSerif" w:hAnsi="FreeSerif" w:eastAsia="CESI仿宋-GB2312" w:cs="FreeSerif"/>
          <w:color w:val="000000"/>
          <w:sz w:val="32"/>
          <w:szCs w:val="32"/>
          <w:lang w:val="en-US" w:eastAsia="zh-CN"/>
        </w:rPr>
        <w:t xml:space="preserve">测算，2026年宁东基地一般公共预算收入预计完成39.63亿元，比上年完成数同比增长4.0%。其中：税收收入预算34.69亿元，同比增长4.0%；非税收入预算4.94亿元，同比增长4.0%。分收入项目预计情况是： </w:t>
      </w:r>
    </w:p>
    <w:p w14:paraId="02462F28">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1．增值税预计完成19.3亿元，同比增长4.0%。</w:t>
      </w:r>
    </w:p>
    <w:p w14:paraId="75C0D14F">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2．企业所得税预计完成1.15亿元，同比增长4.0%。</w:t>
      </w:r>
    </w:p>
    <w:p w14:paraId="0B5AA0F9">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3．个人所得税预计完成1.15亿元，同比增长4.0%。</w:t>
      </w:r>
    </w:p>
    <w:p w14:paraId="5FF616A0">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4．城市维护建设税预计完成4.0亿元，同比增长4.0%。</w:t>
      </w:r>
    </w:p>
    <w:p w14:paraId="44955FFD">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5．房产税预计完成1.85亿元，同比增长4.0%。</w:t>
      </w:r>
    </w:p>
    <w:p w14:paraId="155680FF">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6．印花税预计完成1.28亿元，同比增长4.0%。</w:t>
      </w:r>
    </w:p>
    <w:p w14:paraId="4306050E">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7．城镇土地使用税预计完成2.43亿元，同比增长4.0%。</w:t>
      </w:r>
    </w:p>
    <w:p w14:paraId="6F3562BA">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8．土地增值税预计完成0.025亿元，同比增长4.08%</w:t>
      </w:r>
    </w:p>
    <w:p w14:paraId="277AC090">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9.车船税预计完成0.075亿元，同比增长4.01%。</w:t>
      </w:r>
    </w:p>
    <w:p w14:paraId="60620973">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10．耕地占用税预计完成2.33亿元，同比增长3.99%。</w:t>
      </w:r>
    </w:p>
    <w:p w14:paraId="7E404D02">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11．契税预计完成0.16亿元，同比增长4.0%。</w:t>
      </w:r>
    </w:p>
    <w:p w14:paraId="72946103">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12．环保税完成0.94亿元，同比增长4.0%。</w:t>
      </w:r>
    </w:p>
    <w:p w14:paraId="05795BAB">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13．非税收入完成4.94亿元，同比增长4.0%。</w:t>
      </w:r>
    </w:p>
    <w:p w14:paraId="55F43530">
      <w:pPr>
        <w:keepNext w:val="0"/>
        <w:keepLines w:val="0"/>
        <w:pageBreakBefore w:val="0"/>
        <w:kinsoku/>
        <w:wordWrap/>
        <w:overflowPunct/>
        <w:topLinePunct w:val="0"/>
        <w:bidi w:val="0"/>
        <w:adjustRightInd/>
        <w:snapToGrid/>
        <w:spacing w:line="520" w:lineRule="exact"/>
        <w:textAlignment w:val="auto"/>
        <w:rPr>
          <w:rFonts w:hint="default" w:ascii="FreeSerif" w:hAnsi="FreeSerif" w:eastAsia="Fs7F9mtZ+FangSong_GB2312" w:cs="FreeSerif"/>
          <w:color w:val="000000"/>
          <w:sz w:val="32"/>
        </w:rPr>
      </w:pPr>
      <w:r>
        <w:rPr>
          <w:rFonts w:hint="default" w:ascii="FreeSerif" w:hAnsi="FreeSerif" w:eastAsia="Fs7F9mtZ+FangSong_GB2312" w:cs="FreeSerif"/>
          <w:color w:val="000000"/>
          <w:sz w:val="32"/>
        </w:rPr>
        <w:br w:type="page"/>
      </w:r>
    </w:p>
    <w:p w14:paraId="518A7A24">
      <w:pPr>
        <w:rPr>
          <w:rFonts w:hint="default" w:ascii="FreeSerif" w:hAnsi="FreeSerif" w:eastAsia="Fs7F9mtZ+FangSong_GB2312" w:cs="FreeSerif"/>
          <w:color w:val="000000"/>
          <w:sz w:val="32"/>
        </w:rPr>
      </w:pPr>
    </w:p>
    <w:p w14:paraId="3676F2E4">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2026年宁东基地一般公共预算支出草案</w:t>
      </w:r>
    </w:p>
    <w:p w14:paraId="3C208F03">
      <w:pPr>
        <w:jc w:val="center"/>
        <w:rPr>
          <w:rFonts w:hint="default" w:ascii="FreeSerif" w:hAnsi="FreeSerif" w:eastAsia="方正小标宋_GBK" w:cs="FreeSerif"/>
          <w:color w:val="000000"/>
          <w:sz w:val="44"/>
          <w:szCs w:val="44"/>
          <w:lang w:eastAsia="zh-CN"/>
        </w:rPr>
      </w:pPr>
    </w:p>
    <w:tbl>
      <w:tblPr>
        <w:tblStyle w:val="5"/>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7"/>
        <w:gridCol w:w="3422"/>
        <w:gridCol w:w="1393"/>
        <w:gridCol w:w="1608"/>
        <w:gridCol w:w="1465"/>
      </w:tblGrid>
      <w:tr w14:paraId="7B8F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7" w:type="dxa"/>
            <w:tcBorders>
              <w:top w:val="nil"/>
              <w:left w:val="nil"/>
              <w:bottom w:val="nil"/>
              <w:right w:val="nil"/>
            </w:tcBorders>
            <w:shd w:val="clear" w:color="auto" w:fill="auto"/>
            <w:noWrap/>
            <w:vAlign w:val="bottom"/>
          </w:tcPr>
          <w:p w14:paraId="39619A5F">
            <w:pPr>
              <w:keepNext w:val="0"/>
              <w:keepLines w:val="0"/>
              <w:widowControl/>
              <w:suppressLineNumbers w:val="0"/>
              <w:jc w:val="left"/>
              <w:textAlignment w:val="bottom"/>
              <w:rPr>
                <w:rFonts w:ascii="CESI宋体-GB2312" w:hAnsi="CESI宋体-GB2312" w:eastAsia="CESI宋体-GB2312" w:cs="CESI宋体-GB2312"/>
                <w:b/>
                <w:bCs/>
                <w:i w:val="0"/>
                <w:iCs w:val="0"/>
                <w:color w:val="000000"/>
                <w:sz w:val="20"/>
                <w:szCs w:val="20"/>
                <w:u w:val="none"/>
              </w:rPr>
            </w:pPr>
            <w:r>
              <w:rPr>
                <w:rFonts w:hint="eastAsia" w:ascii="CESI宋体-GB2312" w:hAnsi="CESI宋体-GB2312" w:eastAsia="CESI宋体-GB2312" w:cs="CESI宋体-GB2312"/>
                <w:b/>
                <w:bCs/>
                <w:i w:val="0"/>
                <w:iCs w:val="0"/>
                <w:color w:val="000000"/>
                <w:kern w:val="0"/>
                <w:sz w:val="20"/>
                <w:szCs w:val="20"/>
                <w:u w:val="none"/>
                <w:lang w:val="en-US" w:eastAsia="zh-CN" w:bidi="ar"/>
              </w:rPr>
              <w:t>表6</w:t>
            </w:r>
          </w:p>
        </w:tc>
        <w:tc>
          <w:tcPr>
            <w:tcW w:w="3422" w:type="dxa"/>
            <w:tcBorders>
              <w:top w:val="nil"/>
              <w:left w:val="nil"/>
              <w:bottom w:val="nil"/>
              <w:right w:val="nil"/>
            </w:tcBorders>
            <w:shd w:val="clear" w:color="auto" w:fill="auto"/>
            <w:noWrap/>
            <w:vAlign w:val="center"/>
          </w:tcPr>
          <w:p w14:paraId="565FA8A7">
            <w:pPr>
              <w:jc w:val="left"/>
              <w:rPr>
                <w:rFonts w:hint="eastAsia" w:ascii="CESI宋体-GB2312" w:hAnsi="CESI宋体-GB2312" w:eastAsia="CESI宋体-GB2312" w:cs="CESI宋体-GB2312"/>
                <w:b/>
                <w:bCs/>
                <w:i w:val="0"/>
                <w:iCs w:val="0"/>
                <w:color w:val="000000"/>
                <w:sz w:val="20"/>
                <w:szCs w:val="20"/>
                <w:u w:val="none"/>
              </w:rPr>
            </w:pPr>
          </w:p>
        </w:tc>
        <w:tc>
          <w:tcPr>
            <w:tcW w:w="1393" w:type="dxa"/>
            <w:tcBorders>
              <w:top w:val="nil"/>
              <w:left w:val="nil"/>
              <w:bottom w:val="nil"/>
              <w:right w:val="nil"/>
            </w:tcBorders>
            <w:shd w:val="clear" w:color="auto" w:fill="auto"/>
            <w:vAlign w:val="center"/>
          </w:tcPr>
          <w:p w14:paraId="30F531A7">
            <w:pPr>
              <w:jc w:val="right"/>
              <w:rPr>
                <w:rFonts w:hint="eastAsia" w:ascii="CESI宋体-GB2312" w:hAnsi="CESI宋体-GB2312" w:eastAsia="CESI宋体-GB2312" w:cs="CESI宋体-GB2312"/>
                <w:b/>
                <w:bCs/>
                <w:i w:val="0"/>
                <w:iCs w:val="0"/>
                <w:color w:val="000000"/>
                <w:sz w:val="20"/>
                <w:szCs w:val="20"/>
                <w:u w:val="none"/>
              </w:rPr>
            </w:pPr>
          </w:p>
        </w:tc>
        <w:tc>
          <w:tcPr>
            <w:tcW w:w="1608" w:type="dxa"/>
            <w:tcBorders>
              <w:top w:val="nil"/>
              <w:left w:val="nil"/>
              <w:bottom w:val="nil"/>
              <w:right w:val="nil"/>
            </w:tcBorders>
            <w:shd w:val="clear" w:color="auto" w:fill="auto"/>
            <w:vAlign w:val="center"/>
          </w:tcPr>
          <w:p w14:paraId="3AF5D23B">
            <w:pPr>
              <w:jc w:val="right"/>
              <w:rPr>
                <w:rFonts w:hint="eastAsia" w:ascii="CESI宋体-GB2312" w:hAnsi="CESI宋体-GB2312" w:eastAsia="CESI宋体-GB2312" w:cs="CESI宋体-GB2312"/>
                <w:b/>
                <w:bCs/>
                <w:i w:val="0"/>
                <w:iCs w:val="0"/>
                <w:color w:val="000000"/>
                <w:sz w:val="20"/>
                <w:szCs w:val="20"/>
                <w:u w:val="none"/>
              </w:rPr>
            </w:pPr>
          </w:p>
        </w:tc>
        <w:tc>
          <w:tcPr>
            <w:tcW w:w="1465" w:type="dxa"/>
            <w:tcBorders>
              <w:top w:val="nil"/>
              <w:left w:val="nil"/>
              <w:bottom w:val="nil"/>
              <w:right w:val="nil"/>
            </w:tcBorders>
            <w:shd w:val="clear" w:color="auto" w:fill="auto"/>
            <w:vAlign w:val="bottom"/>
          </w:tcPr>
          <w:p w14:paraId="537E2409">
            <w:pPr>
              <w:keepNext w:val="0"/>
              <w:keepLines w:val="0"/>
              <w:widowControl/>
              <w:suppressLineNumbers w:val="0"/>
              <w:jc w:val="right"/>
              <w:textAlignment w:val="bottom"/>
              <w:rPr>
                <w:rFonts w:hint="eastAsia" w:ascii="CESI宋体-GB2312" w:hAnsi="CESI宋体-GB2312" w:eastAsia="CESI宋体-GB2312" w:cs="CESI宋体-GB2312"/>
                <w:b/>
                <w:bCs/>
                <w:i w:val="0"/>
                <w:iCs w:val="0"/>
                <w:color w:val="000000"/>
                <w:sz w:val="20"/>
                <w:szCs w:val="20"/>
                <w:u w:val="none"/>
              </w:rPr>
            </w:pPr>
            <w:r>
              <w:rPr>
                <w:rFonts w:hint="eastAsia" w:ascii="CESI宋体-GB2312" w:hAnsi="CESI宋体-GB2312" w:eastAsia="CESI宋体-GB2312" w:cs="CESI宋体-GB2312"/>
                <w:b/>
                <w:bCs/>
                <w:i w:val="0"/>
                <w:iCs w:val="0"/>
                <w:color w:val="000000"/>
                <w:kern w:val="0"/>
                <w:sz w:val="20"/>
                <w:szCs w:val="20"/>
                <w:u w:val="none"/>
                <w:lang w:val="en-US" w:eastAsia="zh-CN" w:bidi="ar"/>
              </w:rPr>
              <w:t>单位：万元</w:t>
            </w:r>
          </w:p>
        </w:tc>
      </w:tr>
      <w:tr w14:paraId="3FEB6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2AE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8B0D">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功能科目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02A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7B85">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2026年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E308">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比上年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增减%</w:t>
            </w:r>
          </w:p>
        </w:tc>
      </w:tr>
      <w:tr w14:paraId="623B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62DD11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一般公共预算支出合计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CEA315C">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307,392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9EA45A1">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370,297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DB74A70">
            <w:pPr>
              <w:keepNext w:val="0"/>
              <w:keepLines w:val="0"/>
              <w:widowControl/>
              <w:suppressLineNumbers w:val="0"/>
              <w:jc w:val="right"/>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20.46%</w:t>
            </w:r>
          </w:p>
        </w:tc>
      </w:tr>
      <w:tr w14:paraId="2E97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71CD9F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F21C6B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116D6C0">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20,067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42DB74A">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CESI宋体-GB2312" w:hAnsi="CESI宋体-GB2312" w:eastAsia="CESI宋体-GB2312" w:cs="CESI宋体-GB2312"/>
                <w:b/>
                <w:bCs/>
                <w:i w:val="0"/>
                <w:iCs w:val="0"/>
                <w:color w:val="000000"/>
                <w:kern w:val="0"/>
                <w:sz w:val="22"/>
                <w:szCs w:val="22"/>
                <w:u w:val="none"/>
                <w:lang w:val="en-US" w:eastAsia="zh-CN" w:bidi="ar"/>
              </w:rPr>
              <w:t>35742</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4226229">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78.11%</w:t>
            </w:r>
          </w:p>
        </w:tc>
      </w:tr>
      <w:tr w14:paraId="4D40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19B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628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561E">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560B">
            <w:pPr>
              <w:jc w:val="right"/>
              <w:rPr>
                <w:rFonts w:hint="eastAsia" w:ascii="宋体" w:hAnsi="宋体" w:eastAsia="宋体" w:cs="宋体"/>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75B2">
            <w:pPr>
              <w:rPr>
                <w:rFonts w:hint="eastAsia" w:ascii="CESI宋体-GB2312" w:hAnsi="CESI宋体-GB2312" w:eastAsia="CESI宋体-GB2312" w:cs="CESI宋体-GB2312"/>
                <w:i w:val="0"/>
                <w:iCs w:val="0"/>
                <w:color w:val="000000"/>
                <w:sz w:val="22"/>
                <w:szCs w:val="22"/>
                <w:u w:val="none"/>
              </w:rPr>
            </w:pPr>
          </w:p>
        </w:tc>
      </w:tr>
      <w:tr w14:paraId="0E6A2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765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68A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政协事务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2107">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E687">
            <w:pPr>
              <w:jc w:val="right"/>
              <w:rPr>
                <w:rFonts w:hint="eastAsia" w:ascii="宋体" w:hAnsi="宋体" w:eastAsia="宋体" w:cs="宋体"/>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7633">
            <w:pPr>
              <w:rPr>
                <w:rFonts w:hint="eastAsia" w:ascii="CESI宋体-GB2312" w:hAnsi="CESI宋体-GB2312" w:eastAsia="CESI宋体-GB2312" w:cs="CESI宋体-GB2312"/>
                <w:i w:val="0"/>
                <w:iCs w:val="0"/>
                <w:color w:val="000000"/>
                <w:sz w:val="22"/>
                <w:szCs w:val="22"/>
                <w:u w:val="none"/>
              </w:rPr>
            </w:pPr>
          </w:p>
        </w:tc>
      </w:tr>
      <w:tr w14:paraId="5D72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3E3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E87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519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15,607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EB85">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13875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A80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-11.10%</w:t>
            </w:r>
          </w:p>
        </w:tc>
      </w:tr>
      <w:tr w14:paraId="117E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32C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9E5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发展与改革事务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9E7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2,056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68F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361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27.11%</w:t>
            </w:r>
          </w:p>
        </w:tc>
      </w:tr>
      <w:tr w14:paraId="2E8B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ACC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FE9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统计信息事务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4B6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2F46">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04B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428.84%</w:t>
            </w:r>
          </w:p>
        </w:tc>
      </w:tr>
      <w:tr w14:paraId="6BA3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93B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3EB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8F0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1F12">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643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114.74%</w:t>
            </w:r>
          </w:p>
        </w:tc>
      </w:tr>
      <w:tr w14:paraId="2EAF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7C5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118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税收事务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894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868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A5A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0.00%</w:t>
            </w:r>
          </w:p>
        </w:tc>
      </w:tr>
      <w:tr w14:paraId="6DBF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311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D64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纪检监察事务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01B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C040">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666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-20.39%</w:t>
            </w:r>
          </w:p>
        </w:tc>
      </w:tr>
      <w:tr w14:paraId="4482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18E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6E6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商贸事务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0BE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5C97">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16151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E25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4039.29%</w:t>
            </w:r>
          </w:p>
        </w:tc>
      </w:tr>
      <w:tr w14:paraId="3A67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133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15F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民族事务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565F">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348B">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2E66">
            <w:pPr>
              <w:rPr>
                <w:rFonts w:hint="eastAsia" w:ascii="CESI宋体-GB2312" w:hAnsi="CESI宋体-GB2312" w:eastAsia="CESI宋体-GB2312" w:cs="CESI宋体-GB2312"/>
                <w:i w:val="0"/>
                <w:iCs w:val="0"/>
                <w:color w:val="000000"/>
                <w:sz w:val="22"/>
                <w:szCs w:val="22"/>
                <w:u w:val="none"/>
              </w:rPr>
            </w:pPr>
          </w:p>
        </w:tc>
      </w:tr>
      <w:tr w14:paraId="2EB7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191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232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群众团体事务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2F3A">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ABF6">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4ECE">
            <w:pPr>
              <w:rPr>
                <w:rFonts w:hint="eastAsia" w:ascii="CESI宋体-GB2312" w:hAnsi="CESI宋体-GB2312" w:eastAsia="CESI宋体-GB2312" w:cs="CESI宋体-GB2312"/>
                <w:i w:val="0"/>
                <w:iCs w:val="0"/>
                <w:color w:val="000000"/>
                <w:sz w:val="22"/>
                <w:szCs w:val="22"/>
                <w:u w:val="none"/>
              </w:rPr>
            </w:pPr>
          </w:p>
        </w:tc>
      </w:tr>
      <w:tr w14:paraId="755F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C66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F01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党委办公厅(室)及相关机构事务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007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3726">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797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-19.60%</w:t>
            </w:r>
          </w:p>
        </w:tc>
      </w:tr>
      <w:tr w14:paraId="5968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978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A55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81DD">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C1C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82F7">
            <w:pPr>
              <w:rPr>
                <w:rFonts w:hint="eastAsia" w:ascii="CESI宋体-GB2312" w:hAnsi="CESI宋体-GB2312" w:eastAsia="CESI宋体-GB2312" w:cs="CESI宋体-GB2312"/>
                <w:i w:val="0"/>
                <w:iCs w:val="0"/>
                <w:color w:val="000000"/>
                <w:sz w:val="22"/>
                <w:szCs w:val="22"/>
                <w:u w:val="none"/>
              </w:rPr>
            </w:pPr>
          </w:p>
        </w:tc>
      </w:tr>
      <w:tr w14:paraId="4696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9AD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13D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统战事务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0B9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F0D5">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D790">
            <w:pPr>
              <w:rPr>
                <w:rFonts w:hint="eastAsia" w:ascii="CESI宋体-GB2312" w:hAnsi="CESI宋体-GB2312" w:eastAsia="CESI宋体-GB2312" w:cs="CESI宋体-GB2312"/>
                <w:i w:val="0"/>
                <w:iCs w:val="0"/>
                <w:color w:val="000000"/>
                <w:sz w:val="22"/>
                <w:szCs w:val="22"/>
                <w:u w:val="none"/>
              </w:rPr>
            </w:pPr>
          </w:p>
        </w:tc>
      </w:tr>
      <w:tr w14:paraId="2630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0D8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643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市场监督管理事务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956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3E3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823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0.00%</w:t>
            </w:r>
          </w:p>
        </w:tc>
      </w:tr>
      <w:tr w14:paraId="2827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0ED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0D7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社会工作事务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FF71">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CC18">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0021">
            <w:pPr>
              <w:rPr>
                <w:rFonts w:hint="eastAsia" w:ascii="CESI宋体-GB2312" w:hAnsi="CESI宋体-GB2312" w:eastAsia="CESI宋体-GB2312" w:cs="CESI宋体-GB2312"/>
                <w:i w:val="0"/>
                <w:iCs w:val="0"/>
                <w:color w:val="000000"/>
                <w:sz w:val="22"/>
                <w:szCs w:val="22"/>
                <w:u w:val="none"/>
              </w:rPr>
            </w:pPr>
          </w:p>
        </w:tc>
      </w:tr>
      <w:tr w14:paraId="4479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FB9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510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信访事务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A00E">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235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13D4">
            <w:pPr>
              <w:rPr>
                <w:rFonts w:hint="eastAsia" w:ascii="CESI宋体-GB2312" w:hAnsi="CESI宋体-GB2312" w:eastAsia="CESI宋体-GB2312" w:cs="CESI宋体-GB2312"/>
                <w:i w:val="0"/>
                <w:iCs w:val="0"/>
                <w:color w:val="000000"/>
                <w:sz w:val="22"/>
                <w:szCs w:val="22"/>
                <w:u w:val="none"/>
              </w:rPr>
            </w:pPr>
          </w:p>
        </w:tc>
      </w:tr>
      <w:tr w14:paraId="5D84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65B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DA4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34B3">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A3F0">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B60B">
            <w:pPr>
              <w:rPr>
                <w:rFonts w:hint="eastAsia" w:ascii="CESI宋体-GB2312" w:hAnsi="CESI宋体-GB2312" w:eastAsia="CESI宋体-GB2312" w:cs="CESI宋体-GB2312"/>
                <w:i w:val="0"/>
                <w:iCs w:val="0"/>
                <w:color w:val="000000"/>
                <w:sz w:val="22"/>
                <w:szCs w:val="22"/>
                <w:u w:val="none"/>
              </w:rPr>
            </w:pPr>
          </w:p>
        </w:tc>
      </w:tr>
      <w:tr w14:paraId="57AA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D7A5F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19F325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D323DC9">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1,971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2A3B302">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CESI宋体-GB2312" w:hAnsi="CESI宋体-GB2312" w:eastAsia="CESI宋体-GB2312" w:cs="CESI宋体-GB2312"/>
                <w:b/>
                <w:bCs/>
                <w:i w:val="0"/>
                <w:iCs w:val="0"/>
                <w:color w:val="000000"/>
                <w:kern w:val="0"/>
                <w:sz w:val="22"/>
                <w:szCs w:val="22"/>
                <w:u w:val="none"/>
                <w:lang w:val="en-US" w:eastAsia="zh-CN" w:bidi="ar"/>
              </w:rPr>
              <w:t>4,155</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1C4BD21">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110.79%</w:t>
            </w:r>
          </w:p>
        </w:tc>
      </w:tr>
      <w:tr w14:paraId="0E32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4D9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28F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FFA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1,811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1582">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1CF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120.88%</w:t>
            </w:r>
          </w:p>
        </w:tc>
      </w:tr>
      <w:tr w14:paraId="5389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0D7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BD8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法院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04B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87E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059B">
            <w:pPr>
              <w:rPr>
                <w:rFonts w:hint="eastAsia" w:ascii="CESI宋体-GB2312" w:hAnsi="CESI宋体-GB2312" w:eastAsia="CESI宋体-GB2312" w:cs="CESI宋体-GB2312"/>
                <w:i w:val="0"/>
                <w:iCs w:val="0"/>
                <w:color w:val="000000"/>
                <w:sz w:val="22"/>
                <w:szCs w:val="22"/>
                <w:u w:val="none"/>
              </w:rPr>
            </w:pPr>
          </w:p>
        </w:tc>
      </w:tr>
      <w:tr w14:paraId="3C12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B84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653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司法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73E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A0C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24B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38.28%</w:t>
            </w:r>
          </w:p>
        </w:tc>
      </w:tr>
      <w:tr w14:paraId="5BEE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393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B42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其他公共安全支出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DC4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F7DD">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AAE7">
            <w:pPr>
              <w:rPr>
                <w:rFonts w:hint="eastAsia" w:ascii="CESI宋体-GB2312" w:hAnsi="CESI宋体-GB2312" w:eastAsia="CESI宋体-GB2312" w:cs="CESI宋体-GB2312"/>
                <w:i w:val="0"/>
                <w:iCs w:val="0"/>
                <w:color w:val="000000"/>
                <w:sz w:val="22"/>
                <w:szCs w:val="22"/>
                <w:u w:val="none"/>
              </w:rPr>
            </w:pPr>
          </w:p>
        </w:tc>
      </w:tr>
      <w:tr w14:paraId="0DF6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502118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6D7DD3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A9A88A4">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10,690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6E8F558">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CESI宋体-GB2312" w:hAnsi="CESI宋体-GB2312" w:eastAsia="CESI宋体-GB2312" w:cs="CESI宋体-GB2312"/>
                <w:b/>
                <w:bCs/>
                <w:i w:val="0"/>
                <w:iCs w:val="0"/>
                <w:color w:val="000000"/>
                <w:kern w:val="0"/>
                <w:sz w:val="22"/>
                <w:szCs w:val="22"/>
                <w:u w:val="none"/>
                <w:lang w:val="en-US" w:eastAsia="zh-CN" w:bidi="ar"/>
              </w:rPr>
              <w:t>10,298</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29168D2">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-3.67%</w:t>
            </w:r>
          </w:p>
        </w:tc>
      </w:tr>
      <w:tr w14:paraId="36813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D21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530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369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10,690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DC5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10290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4CD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-3.74%</w:t>
            </w:r>
          </w:p>
        </w:tc>
      </w:tr>
      <w:tr w14:paraId="1F64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63C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DA9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03B2">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1BC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6999">
            <w:pPr>
              <w:rPr>
                <w:rFonts w:hint="eastAsia" w:ascii="CESI宋体-GB2312" w:hAnsi="CESI宋体-GB2312" w:eastAsia="CESI宋体-GB2312" w:cs="CESI宋体-GB2312"/>
                <w:i w:val="0"/>
                <w:iCs w:val="0"/>
                <w:color w:val="000000"/>
                <w:sz w:val="22"/>
                <w:szCs w:val="22"/>
                <w:u w:val="none"/>
              </w:rPr>
            </w:pPr>
          </w:p>
        </w:tc>
      </w:tr>
      <w:tr w14:paraId="74BB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CD4940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8DFEE0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E572C1">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32,265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323B984">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CESI宋体-GB2312" w:hAnsi="CESI宋体-GB2312" w:eastAsia="CESI宋体-GB2312" w:cs="CESI宋体-GB2312"/>
                <w:b/>
                <w:bCs/>
                <w:i w:val="0"/>
                <w:iCs w:val="0"/>
                <w:color w:val="000000"/>
                <w:kern w:val="0"/>
                <w:sz w:val="22"/>
                <w:szCs w:val="22"/>
                <w:u w:val="none"/>
                <w:lang w:val="en-US" w:eastAsia="zh-CN" w:bidi="ar"/>
              </w:rPr>
              <w:t>31886</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C3D142A">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-1.18%</w:t>
            </w:r>
          </w:p>
        </w:tc>
      </w:tr>
      <w:tr w14:paraId="3695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DC7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0FC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科学技术管理事务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121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85A7">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B47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-3.33%</w:t>
            </w:r>
          </w:p>
        </w:tc>
      </w:tr>
      <w:tr w14:paraId="755A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FE3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85C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技术研究与开发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AE5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32,256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1F1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31877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0D6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-1.18%</w:t>
            </w:r>
          </w:p>
        </w:tc>
      </w:tr>
    </w:tbl>
    <w:p w14:paraId="66F1EEDF">
      <w:pPr>
        <w:rPr>
          <w:rFonts w:hint="default" w:ascii="FreeSerif" w:hAnsi="FreeSerif" w:eastAsia="Fs7F9mtZ+FangSong_GB2312" w:cs="FreeSerif"/>
          <w:color w:val="000000"/>
          <w:sz w:val="32"/>
        </w:rPr>
      </w:pPr>
      <w:r>
        <w:rPr>
          <w:rFonts w:hint="default" w:ascii="FreeSerif" w:hAnsi="FreeSerif" w:eastAsia="Fs7F9mtZ+FangSong_GB2312" w:cs="FreeSerif"/>
          <w:color w:val="000000"/>
          <w:sz w:val="32"/>
        </w:rPr>
        <w:br w:type="page"/>
      </w:r>
    </w:p>
    <w:p w14:paraId="6FE83DD9">
      <w:pPr>
        <w:rPr>
          <w:rFonts w:hint="default" w:ascii="FreeSerif" w:hAnsi="FreeSerif" w:eastAsia="Fs7F9mtZ+FangSong_GB2312" w:cs="FreeSerif"/>
          <w:color w:val="000000"/>
          <w:sz w:val="32"/>
        </w:rPr>
      </w:pPr>
    </w:p>
    <w:p w14:paraId="3B01D6FC">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2026年宁东基地一般公共预算支出草案</w:t>
      </w:r>
    </w:p>
    <w:p w14:paraId="55216049">
      <w:pPr>
        <w:jc w:val="center"/>
        <w:rPr>
          <w:rFonts w:hint="default" w:ascii="FreeSerif" w:hAnsi="FreeSerif" w:eastAsia="方正小标宋_GBK" w:cs="FreeSerif"/>
          <w:color w:val="000000"/>
          <w:sz w:val="44"/>
          <w:szCs w:val="44"/>
          <w:lang w:eastAsia="zh-CN"/>
        </w:rPr>
      </w:pPr>
    </w:p>
    <w:tbl>
      <w:tblPr>
        <w:tblStyle w:val="5"/>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7"/>
        <w:gridCol w:w="3520"/>
        <w:gridCol w:w="1355"/>
        <w:gridCol w:w="1578"/>
        <w:gridCol w:w="1435"/>
      </w:tblGrid>
      <w:tr w14:paraId="736A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7" w:type="dxa"/>
            <w:tcBorders>
              <w:top w:val="nil"/>
              <w:left w:val="nil"/>
              <w:bottom w:val="nil"/>
              <w:right w:val="nil"/>
            </w:tcBorders>
            <w:shd w:val="clear" w:color="auto" w:fill="auto"/>
            <w:noWrap/>
            <w:vAlign w:val="bottom"/>
          </w:tcPr>
          <w:p w14:paraId="698C2DFF">
            <w:pPr>
              <w:keepNext w:val="0"/>
              <w:keepLines w:val="0"/>
              <w:widowControl/>
              <w:suppressLineNumbers w:val="0"/>
              <w:jc w:val="left"/>
              <w:textAlignment w:val="bottom"/>
              <w:rPr>
                <w:rFonts w:ascii="CESI宋体-GB2312" w:hAnsi="CESI宋体-GB2312" w:eastAsia="CESI宋体-GB2312" w:cs="CESI宋体-GB2312"/>
                <w:b/>
                <w:bCs/>
                <w:i w:val="0"/>
                <w:iCs w:val="0"/>
                <w:color w:val="000000"/>
                <w:sz w:val="20"/>
                <w:szCs w:val="20"/>
                <w:u w:val="none"/>
              </w:rPr>
            </w:pPr>
            <w:r>
              <w:rPr>
                <w:rFonts w:hint="eastAsia" w:ascii="CESI宋体-GB2312" w:hAnsi="CESI宋体-GB2312" w:eastAsia="CESI宋体-GB2312" w:cs="CESI宋体-GB2312"/>
                <w:b/>
                <w:bCs/>
                <w:i w:val="0"/>
                <w:iCs w:val="0"/>
                <w:color w:val="000000"/>
                <w:kern w:val="0"/>
                <w:sz w:val="20"/>
                <w:szCs w:val="20"/>
                <w:u w:val="none"/>
                <w:lang w:val="en-US" w:eastAsia="zh-CN" w:bidi="ar"/>
              </w:rPr>
              <w:t>表6</w:t>
            </w:r>
          </w:p>
        </w:tc>
        <w:tc>
          <w:tcPr>
            <w:tcW w:w="3520" w:type="dxa"/>
            <w:tcBorders>
              <w:top w:val="nil"/>
              <w:left w:val="nil"/>
              <w:bottom w:val="nil"/>
              <w:right w:val="nil"/>
            </w:tcBorders>
            <w:shd w:val="clear" w:color="auto" w:fill="auto"/>
            <w:noWrap/>
            <w:vAlign w:val="center"/>
          </w:tcPr>
          <w:p w14:paraId="0FFBA3B8">
            <w:pPr>
              <w:jc w:val="left"/>
              <w:rPr>
                <w:rFonts w:hint="eastAsia" w:ascii="CESI宋体-GB2312" w:hAnsi="CESI宋体-GB2312" w:eastAsia="CESI宋体-GB2312" w:cs="CESI宋体-GB2312"/>
                <w:b/>
                <w:bCs/>
                <w:i w:val="0"/>
                <w:iCs w:val="0"/>
                <w:color w:val="000000"/>
                <w:sz w:val="20"/>
                <w:szCs w:val="20"/>
                <w:u w:val="none"/>
              </w:rPr>
            </w:pPr>
          </w:p>
        </w:tc>
        <w:tc>
          <w:tcPr>
            <w:tcW w:w="1355" w:type="dxa"/>
            <w:tcBorders>
              <w:top w:val="nil"/>
              <w:left w:val="nil"/>
              <w:bottom w:val="nil"/>
              <w:right w:val="nil"/>
            </w:tcBorders>
            <w:shd w:val="clear" w:color="auto" w:fill="auto"/>
            <w:vAlign w:val="center"/>
          </w:tcPr>
          <w:p w14:paraId="5A95FC80">
            <w:pPr>
              <w:jc w:val="right"/>
              <w:rPr>
                <w:rFonts w:hint="eastAsia" w:ascii="CESI宋体-GB2312" w:hAnsi="CESI宋体-GB2312" w:eastAsia="CESI宋体-GB2312" w:cs="CESI宋体-GB2312"/>
                <w:b/>
                <w:bCs/>
                <w:i w:val="0"/>
                <w:iCs w:val="0"/>
                <w:color w:val="000000"/>
                <w:sz w:val="20"/>
                <w:szCs w:val="20"/>
                <w:u w:val="none"/>
              </w:rPr>
            </w:pPr>
          </w:p>
        </w:tc>
        <w:tc>
          <w:tcPr>
            <w:tcW w:w="1578" w:type="dxa"/>
            <w:tcBorders>
              <w:top w:val="nil"/>
              <w:left w:val="nil"/>
              <w:bottom w:val="nil"/>
              <w:right w:val="nil"/>
            </w:tcBorders>
            <w:shd w:val="clear" w:color="auto" w:fill="auto"/>
            <w:vAlign w:val="center"/>
          </w:tcPr>
          <w:p w14:paraId="61EC4FBD">
            <w:pPr>
              <w:jc w:val="right"/>
              <w:rPr>
                <w:rFonts w:hint="eastAsia" w:ascii="CESI宋体-GB2312" w:hAnsi="CESI宋体-GB2312" w:eastAsia="CESI宋体-GB2312" w:cs="CESI宋体-GB2312"/>
                <w:b/>
                <w:bCs/>
                <w:i w:val="0"/>
                <w:iCs w:val="0"/>
                <w:color w:val="000000"/>
                <w:sz w:val="20"/>
                <w:szCs w:val="20"/>
                <w:u w:val="none"/>
              </w:rPr>
            </w:pPr>
          </w:p>
        </w:tc>
        <w:tc>
          <w:tcPr>
            <w:tcW w:w="1435" w:type="dxa"/>
            <w:tcBorders>
              <w:top w:val="nil"/>
              <w:left w:val="nil"/>
              <w:bottom w:val="nil"/>
              <w:right w:val="nil"/>
            </w:tcBorders>
            <w:shd w:val="clear" w:color="auto" w:fill="auto"/>
            <w:vAlign w:val="bottom"/>
          </w:tcPr>
          <w:p w14:paraId="10E53E8D">
            <w:pPr>
              <w:keepNext w:val="0"/>
              <w:keepLines w:val="0"/>
              <w:widowControl/>
              <w:suppressLineNumbers w:val="0"/>
              <w:jc w:val="right"/>
              <w:textAlignment w:val="bottom"/>
              <w:rPr>
                <w:rFonts w:hint="eastAsia" w:ascii="CESI宋体-GB2312" w:hAnsi="CESI宋体-GB2312" w:eastAsia="CESI宋体-GB2312" w:cs="CESI宋体-GB2312"/>
                <w:b/>
                <w:bCs/>
                <w:i w:val="0"/>
                <w:iCs w:val="0"/>
                <w:color w:val="000000"/>
                <w:sz w:val="20"/>
                <w:szCs w:val="20"/>
                <w:u w:val="none"/>
              </w:rPr>
            </w:pPr>
            <w:r>
              <w:rPr>
                <w:rFonts w:hint="eastAsia" w:ascii="CESI宋体-GB2312" w:hAnsi="CESI宋体-GB2312" w:eastAsia="CESI宋体-GB2312" w:cs="CESI宋体-GB2312"/>
                <w:b/>
                <w:bCs/>
                <w:i w:val="0"/>
                <w:iCs w:val="0"/>
                <w:color w:val="000000"/>
                <w:kern w:val="0"/>
                <w:sz w:val="20"/>
                <w:szCs w:val="20"/>
                <w:u w:val="none"/>
                <w:lang w:val="en-US" w:eastAsia="zh-CN" w:bidi="ar"/>
              </w:rPr>
              <w:t>单位：万元</w:t>
            </w:r>
          </w:p>
        </w:tc>
      </w:tr>
      <w:tr w14:paraId="7305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4EA8">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90EB">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功能科目</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5FC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A0F4">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2026年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17D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比上年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增减%</w:t>
            </w:r>
          </w:p>
        </w:tc>
      </w:tr>
      <w:tr w14:paraId="19A3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B6272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A1C904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0D11AAD">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290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7761F92">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CESI宋体-GB2312" w:hAnsi="CESI宋体-GB2312" w:eastAsia="CESI宋体-GB2312" w:cs="CESI宋体-GB2312"/>
                <w:b/>
                <w:bCs/>
                <w:i w:val="0"/>
                <w:iCs w:val="0"/>
                <w:color w:val="000000"/>
                <w:kern w:val="0"/>
                <w:sz w:val="22"/>
                <w:szCs w:val="22"/>
                <w:u w:val="none"/>
                <w:lang w:val="en-US" w:eastAsia="zh-CN" w:bidi="ar"/>
              </w:rPr>
              <w:t>3883</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B72568C">
            <w:pPr>
              <w:jc w:val="right"/>
              <w:rPr>
                <w:rFonts w:hint="default" w:ascii="CESI宋体-GB2312" w:hAnsi="CESI宋体-GB2312" w:eastAsia="CESI宋体-GB2312" w:cs="CESI宋体-GB2312"/>
                <w:b/>
                <w:bCs/>
                <w:i w:val="0"/>
                <w:iCs w:val="0"/>
                <w:color w:val="000000"/>
                <w:sz w:val="22"/>
                <w:szCs w:val="22"/>
                <w:u w:val="none"/>
                <w:lang w:val="en-US" w:eastAsia="zh-CN"/>
              </w:rPr>
            </w:pPr>
            <w:r>
              <w:rPr>
                <w:rFonts w:hint="eastAsia" w:ascii="CESI宋体-GB2312" w:hAnsi="CESI宋体-GB2312" w:eastAsia="CESI宋体-GB2312" w:cs="CESI宋体-GB2312"/>
                <w:b/>
                <w:bCs/>
                <w:i w:val="0"/>
                <w:iCs w:val="0"/>
                <w:color w:val="000000"/>
                <w:sz w:val="22"/>
                <w:szCs w:val="22"/>
                <w:u w:val="none"/>
                <w:lang w:val="en-US" w:eastAsia="zh-CN"/>
              </w:rPr>
              <w:t>1238.78%</w:t>
            </w:r>
          </w:p>
        </w:tc>
      </w:tr>
      <w:tr w14:paraId="104F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5BA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2C5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1F5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5A4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0448">
            <w:pPr>
              <w:rPr>
                <w:rFonts w:hint="eastAsia" w:ascii="CESI宋体-GB2312" w:hAnsi="CESI宋体-GB2312" w:eastAsia="CESI宋体-GB2312" w:cs="CESI宋体-GB2312"/>
                <w:i w:val="0"/>
                <w:iCs w:val="0"/>
                <w:color w:val="000000"/>
                <w:sz w:val="22"/>
                <w:szCs w:val="22"/>
                <w:u w:val="none"/>
              </w:rPr>
            </w:pPr>
          </w:p>
        </w:tc>
      </w:tr>
      <w:tr w14:paraId="494E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DEB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10A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文物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1818">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164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8911">
            <w:pPr>
              <w:rPr>
                <w:rFonts w:hint="eastAsia" w:ascii="CESI宋体-GB2312" w:hAnsi="CESI宋体-GB2312" w:eastAsia="CESI宋体-GB2312" w:cs="CESI宋体-GB2312"/>
                <w:i w:val="0"/>
                <w:iCs w:val="0"/>
                <w:color w:val="000000"/>
                <w:sz w:val="22"/>
                <w:szCs w:val="22"/>
                <w:u w:val="none"/>
              </w:rPr>
            </w:pPr>
          </w:p>
        </w:tc>
      </w:tr>
      <w:tr w14:paraId="4297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801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6B2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体育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9CD8">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DF0C">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0178">
            <w:pPr>
              <w:rPr>
                <w:rFonts w:hint="eastAsia" w:ascii="CESI宋体-GB2312" w:hAnsi="CESI宋体-GB2312" w:eastAsia="CESI宋体-GB2312" w:cs="CESI宋体-GB2312"/>
                <w:i w:val="0"/>
                <w:iCs w:val="0"/>
                <w:color w:val="000000"/>
                <w:sz w:val="22"/>
                <w:szCs w:val="22"/>
                <w:u w:val="none"/>
              </w:rPr>
            </w:pPr>
          </w:p>
        </w:tc>
      </w:tr>
      <w:tr w14:paraId="73C7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C01AE3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A79B61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1D6CACF">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8,603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0CDB713">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CESI宋体-GB2312" w:hAnsi="CESI宋体-GB2312" w:eastAsia="CESI宋体-GB2312" w:cs="CESI宋体-GB2312"/>
                <w:b/>
                <w:bCs/>
                <w:i w:val="0"/>
                <w:iCs w:val="0"/>
                <w:color w:val="000000"/>
                <w:kern w:val="0"/>
                <w:sz w:val="22"/>
                <w:szCs w:val="22"/>
                <w:u w:val="none"/>
                <w:lang w:val="en-US" w:eastAsia="zh-CN" w:bidi="ar"/>
              </w:rPr>
              <w:t>12514</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3D453C1">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45.46%</w:t>
            </w:r>
          </w:p>
        </w:tc>
      </w:tr>
      <w:tr w14:paraId="311A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36F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F40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701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3,285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12CD">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7269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A24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121.27%</w:t>
            </w:r>
          </w:p>
        </w:tc>
      </w:tr>
      <w:tr w14:paraId="0492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7D8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31F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75C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694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E3F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5BA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-53.36%</w:t>
            </w:r>
          </w:p>
        </w:tc>
      </w:tr>
      <w:tr w14:paraId="530B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8E4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FEB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补充全国社会保障基金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E141">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6896">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F70C">
            <w:pPr>
              <w:rPr>
                <w:rFonts w:hint="eastAsia" w:ascii="CESI宋体-GB2312" w:hAnsi="CESI宋体-GB2312" w:eastAsia="CESI宋体-GB2312" w:cs="CESI宋体-GB2312"/>
                <w:i w:val="0"/>
                <w:iCs w:val="0"/>
                <w:color w:val="000000"/>
                <w:sz w:val="22"/>
                <w:szCs w:val="22"/>
                <w:u w:val="none"/>
              </w:rPr>
            </w:pPr>
          </w:p>
        </w:tc>
      </w:tr>
      <w:tr w14:paraId="297C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0C3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1B7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10B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2,288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3ED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E29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0.50%</w:t>
            </w:r>
          </w:p>
        </w:tc>
      </w:tr>
      <w:tr w14:paraId="573A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6A6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4BE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就业补助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42F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424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0C5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23D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-32.58%</w:t>
            </w:r>
          </w:p>
        </w:tc>
      </w:tr>
      <w:tr w14:paraId="502C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0A6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855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DFC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D549">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601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43.47%</w:t>
            </w:r>
          </w:p>
        </w:tc>
      </w:tr>
      <w:tr w14:paraId="04B9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756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E4F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退役安置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017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6ACD">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CF9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-62.29%</w:t>
            </w:r>
          </w:p>
        </w:tc>
      </w:tr>
      <w:tr w14:paraId="2C29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009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F34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社会福利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9C2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538D">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897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126.43%</w:t>
            </w:r>
          </w:p>
        </w:tc>
      </w:tr>
      <w:tr w14:paraId="74F3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51D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F90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残疾人事业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FC6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DF88">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26C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-1.44%</w:t>
            </w:r>
          </w:p>
        </w:tc>
      </w:tr>
      <w:tr w14:paraId="0948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C30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B41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最低生活保障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9BA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601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894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B86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35.59%</w:t>
            </w:r>
          </w:p>
        </w:tc>
      </w:tr>
      <w:tr w14:paraId="17908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D09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F75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E5B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4AEE">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856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-78.63%</w:t>
            </w:r>
          </w:p>
        </w:tc>
      </w:tr>
      <w:tr w14:paraId="2ABC6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C34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605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特困人员救助供养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127A">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99C8">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98DB">
            <w:pPr>
              <w:rPr>
                <w:rFonts w:hint="eastAsia" w:ascii="CESI宋体-GB2312" w:hAnsi="CESI宋体-GB2312" w:eastAsia="CESI宋体-GB2312" w:cs="CESI宋体-GB2312"/>
                <w:i w:val="0"/>
                <w:iCs w:val="0"/>
                <w:color w:val="000000"/>
                <w:sz w:val="22"/>
                <w:szCs w:val="22"/>
                <w:u w:val="none"/>
              </w:rPr>
            </w:pPr>
          </w:p>
        </w:tc>
      </w:tr>
      <w:tr w14:paraId="68BF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DC3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345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财政对基本养老保险基金的补助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DBD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436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3EE9">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3DC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4.82%</w:t>
            </w:r>
          </w:p>
        </w:tc>
      </w:tr>
      <w:tr w14:paraId="39213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44D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070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31E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5227">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58D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39.40%</w:t>
            </w:r>
          </w:p>
        </w:tc>
      </w:tr>
      <w:tr w14:paraId="0512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1C9EB5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70F22F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E4EBA1E">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10,951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55BA140">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9696</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C5E5287">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-11.46%</w:t>
            </w:r>
          </w:p>
        </w:tc>
      </w:tr>
      <w:tr w14:paraId="661B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6B2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76E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卫生健康管理事务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B817">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F0E9">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5683">
            <w:pPr>
              <w:rPr>
                <w:rFonts w:hint="eastAsia" w:ascii="CESI宋体-GB2312" w:hAnsi="CESI宋体-GB2312" w:eastAsia="CESI宋体-GB2312" w:cs="CESI宋体-GB2312"/>
                <w:i w:val="0"/>
                <w:iCs w:val="0"/>
                <w:color w:val="000000"/>
                <w:sz w:val="22"/>
                <w:szCs w:val="22"/>
                <w:u w:val="none"/>
              </w:rPr>
            </w:pPr>
          </w:p>
        </w:tc>
      </w:tr>
      <w:tr w14:paraId="0200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76C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A1B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公立医院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517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6,210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DF8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5585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55A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-10.06%</w:t>
            </w:r>
          </w:p>
        </w:tc>
      </w:tr>
      <w:tr w14:paraId="7A15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A33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D07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基层医疗卫生机构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E1A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2BFA">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EB9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27.40%</w:t>
            </w:r>
          </w:p>
        </w:tc>
      </w:tr>
      <w:tr w14:paraId="62E9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38D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704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2D4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3,757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DAF6">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4F2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-25.44%</w:t>
            </w:r>
          </w:p>
        </w:tc>
      </w:tr>
      <w:tr w14:paraId="35F5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1D4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FBB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FF6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C34B">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116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14.42%</w:t>
            </w:r>
          </w:p>
        </w:tc>
      </w:tr>
      <w:tr w14:paraId="3F92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206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C26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财政对基本医疗保险基金的补助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F47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6557">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DEC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1.27%</w:t>
            </w:r>
          </w:p>
        </w:tc>
      </w:tr>
      <w:tr w14:paraId="29FD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14A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E84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医疗救助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036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EBE7">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8A7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5.13%</w:t>
            </w:r>
          </w:p>
        </w:tc>
      </w:tr>
      <w:tr w14:paraId="67FA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955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CC3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优抚对象医疗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E862">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E52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604C">
            <w:pPr>
              <w:rPr>
                <w:rFonts w:hint="eastAsia" w:ascii="CESI宋体-GB2312" w:hAnsi="CESI宋体-GB2312" w:eastAsia="CESI宋体-GB2312" w:cs="CESI宋体-GB2312"/>
                <w:i w:val="0"/>
                <w:iCs w:val="0"/>
                <w:color w:val="000000"/>
                <w:sz w:val="22"/>
                <w:szCs w:val="22"/>
                <w:u w:val="none"/>
              </w:rPr>
            </w:pPr>
          </w:p>
        </w:tc>
      </w:tr>
      <w:tr w14:paraId="503E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F71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0F7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医疗保障管理事务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9B12">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A850">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1D54">
            <w:pPr>
              <w:rPr>
                <w:rFonts w:hint="eastAsia" w:ascii="CESI宋体-GB2312" w:hAnsi="CESI宋体-GB2312" w:eastAsia="CESI宋体-GB2312" w:cs="CESI宋体-GB2312"/>
                <w:i w:val="0"/>
                <w:iCs w:val="0"/>
                <w:color w:val="000000"/>
                <w:sz w:val="22"/>
                <w:szCs w:val="22"/>
                <w:u w:val="none"/>
              </w:rPr>
            </w:pPr>
          </w:p>
        </w:tc>
      </w:tr>
      <w:tr w14:paraId="5D3F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F69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C91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托育服务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509D">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FCA5">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B5C0">
            <w:pPr>
              <w:rPr>
                <w:rFonts w:hint="eastAsia" w:ascii="CESI宋体-GB2312" w:hAnsi="CESI宋体-GB2312" w:eastAsia="CESI宋体-GB2312" w:cs="CESI宋体-GB2312"/>
                <w:i w:val="0"/>
                <w:iCs w:val="0"/>
                <w:color w:val="000000"/>
                <w:sz w:val="22"/>
                <w:szCs w:val="22"/>
                <w:u w:val="none"/>
              </w:rPr>
            </w:pPr>
          </w:p>
        </w:tc>
      </w:tr>
      <w:tr w14:paraId="3F6A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11F42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DF5685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68D4FBD">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41,329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0B23ECD">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23896</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5188F0F">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-42.18%</w:t>
            </w:r>
          </w:p>
        </w:tc>
      </w:tr>
    </w:tbl>
    <w:p w14:paraId="06085055">
      <w:pPr>
        <w:jc w:val="center"/>
        <w:rPr>
          <w:rFonts w:hint="default" w:ascii="FreeSerif" w:hAnsi="FreeSerif" w:eastAsia="方正小标宋_GBK" w:cs="FreeSerif"/>
          <w:color w:val="000000"/>
          <w:sz w:val="44"/>
          <w:szCs w:val="44"/>
          <w:lang w:eastAsia="zh-CN"/>
        </w:rPr>
      </w:pPr>
    </w:p>
    <w:p w14:paraId="1379C656">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2026年宁东基地一般公共预算支出草案</w:t>
      </w:r>
    </w:p>
    <w:p w14:paraId="3964B5C5">
      <w:pPr>
        <w:jc w:val="both"/>
        <w:rPr>
          <w:rFonts w:hint="default" w:ascii="FreeSerif" w:hAnsi="FreeSerif" w:eastAsia="方正小标宋_GBK" w:cs="FreeSerif"/>
          <w:color w:val="000000"/>
          <w:sz w:val="44"/>
          <w:szCs w:val="44"/>
          <w:lang w:eastAsia="zh-CN"/>
        </w:rPr>
      </w:pPr>
    </w:p>
    <w:tbl>
      <w:tblPr>
        <w:tblStyle w:val="5"/>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7"/>
        <w:gridCol w:w="3520"/>
        <w:gridCol w:w="1350"/>
        <w:gridCol w:w="1575"/>
        <w:gridCol w:w="1443"/>
      </w:tblGrid>
      <w:tr w14:paraId="5DF5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97" w:type="dxa"/>
            <w:tcBorders>
              <w:top w:val="nil"/>
              <w:left w:val="nil"/>
              <w:bottom w:val="nil"/>
              <w:right w:val="nil"/>
            </w:tcBorders>
            <w:shd w:val="clear" w:color="auto" w:fill="auto"/>
            <w:noWrap/>
            <w:vAlign w:val="bottom"/>
          </w:tcPr>
          <w:p w14:paraId="1521F541">
            <w:pPr>
              <w:keepNext w:val="0"/>
              <w:keepLines w:val="0"/>
              <w:widowControl/>
              <w:suppressLineNumbers w:val="0"/>
              <w:jc w:val="left"/>
              <w:textAlignment w:val="bottom"/>
              <w:rPr>
                <w:rFonts w:ascii="CESI宋体-GB2312" w:hAnsi="CESI宋体-GB2312" w:eastAsia="CESI宋体-GB2312" w:cs="CESI宋体-GB2312"/>
                <w:b/>
                <w:bCs/>
                <w:i w:val="0"/>
                <w:iCs w:val="0"/>
                <w:color w:val="000000"/>
                <w:sz w:val="20"/>
                <w:szCs w:val="20"/>
                <w:u w:val="none"/>
              </w:rPr>
            </w:pPr>
            <w:r>
              <w:rPr>
                <w:rFonts w:hint="eastAsia" w:ascii="CESI宋体-GB2312" w:hAnsi="CESI宋体-GB2312" w:eastAsia="CESI宋体-GB2312" w:cs="CESI宋体-GB2312"/>
                <w:b/>
                <w:bCs/>
                <w:i w:val="0"/>
                <w:iCs w:val="0"/>
                <w:color w:val="000000"/>
                <w:kern w:val="0"/>
                <w:sz w:val="20"/>
                <w:szCs w:val="20"/>
                <w:u w:val="none"/>
                <w:lang w:val="en-US" w:eastAsia="zh-CN" w:bidi="ar"/>
              </w:rPr>
              <w:t>表6</w:t>
            </w:r>
          </w:p>
        </w:tc>
        <w:tc>
          <w:tcPr>
            <w:tcW w:w="3520" w:type="dxa"/>
            <w:tcBorders>
              <w:top w:val="nil"/>
              <w:left w:val="nil"/>
              <w:bottom w:val="nil"/>
              <w:right w:val="nil"/>
            </w:tcBorders>
            <w:shd w:val="clear" w:color="auto" w:fill="auto"/>
            <w:noWrap/>
            <w:vAlign w:val="center"/>
          </w:tcPr>
          <w:p w14:paraId="4181A002">
            <w:pPr>
              <w:jc w:val="left"/>
              <w:rPr>
                <w:rFonts w:hint="eastAsia" w:ascii="CESI宋体-GB2312" w:hAnsi="CESI宋体-GB2312" w:eastAsia="CESI宋体-GB2312" w:cs="CESI宋体-GB2312"/>
                <w:b/>
                <w:bCs/>
                <w:i w:val="0"/>
                <w:iCs w:val="0"/>
                <w:color w:val="000000"/>
                <w:sz w:val="20"/>
                <w:szCs w:val="20"/>
                <w:u w:val="none"/>
              </w:rPr>
            </w:pPr>
          </w:p>
        </w:tc>
        <w:tc>
          <w:tcPr>
            <w:tcW w:w="1350" w:type="dxa"/>
            <w:tcBorders>
              <w:top w:val="nil"/>
              <w:left w:val="nil"/>
              <w:bottom w:val="nil"/>
              <w:right w:val="nil"/>
            </w:tcBorders>
            <w:shd w:val="clear" w:color="auto" w:fill="auto"/>
            <w:vAlign w:val="center"/>
          </w:tcPr>
          <w:p w14:paraId="4B556904">
            <w:pPr>
              <w:jc w:val="right"/>
              <w:rPr>
                <w:rFonts w:hint="eastAsia" w:ascii="CESI宋体-GB2312" w:hAnsi="CESI宋体-GB2312" w:eastAsia="CESI宋体-GB2312" w:cs="CESI宋体-GB2312"/>
                <w:b/>
                <w:bCs/>
                <w:i w:val="0"/>
                <w:iCs w:val="0"/>
                <w:color w:val="000000"/>
                <w:sz w:val="20"/>
                <w:szCs w:val="20"/>
                <w:u w:val="none"/>
              </w:rPr>
            </w:pPr>
          </w:p>
        </w:tc>
        <w:tc>
          <w:tcPr>
            <w:tcW w:w="1575" w:type="dxa"/>
            <w:tcBorders>
              <w:top w:val="nil"/>
              <w:left w:val="nil"/>
              <w:bottom w:val="nil"/>
              <w:right w:val="nil"/>
            </w:tcBorders>
            <w:shd w:val="clear" w:color="auto" w:fill="auto"/>
            <w:vAlign w:val="center"/>
          </w:tcPr>
          <w:p w14:paraId="05E503AE">
            <w:pPr>
              <w:jc w:val="right"/>
              <w:rPr>
                <w:rFonts w:hint="eastAsia" w:ascii="CESI宋体-GB2312" w:hAnsi="CESI宋体-GB2312" w:eastAsia="CESI宋体-GB2312" w:cs="CESI宋体-GB2312"/>
                <w:b/>
                <w:bCs/>
                <w:i w:val="0"/>
                <w:iCs w:val="0"/>
                <w:color w:val="000000"/>
                <w:sz w:val="20"/>
                <w:szCs w:val="20"/>
                <w:u w:val="none"/>
              </w:rPr>
            </w:pPr>
          </w:p>
        </w:tc>
        <w:tc>
          <w:tcPr>
            <w:tcW w:w="1443" w:type="dxa"/>
            <w:tcBorders>
              <w:top w:val="nil"/>
              <w:left w:val="nil"/>
              <w:bottom w:val="nil"/>
              <w:right w:val="nil"/>
            </w:tcBorders>
            <w:shd w:val="clear" w:color="auto" w:fill="auto"/>
            <w:vAlign w:val="bottom"/>
          </w:tcPr>
          <w:p w14:paraId="4DFE4E3E">
            <w:pPr>
              <w:keepNext w:val="0"/>
              <w:keepLines w:val="0"/>
              <w:widowControl/>
              <w:suppressLineNumbers w:val="0"/>
              <w:jc w:val="right"/>
              <w:textAlignment w:val="bottom"/>
              <w:rPr>
                <w:rFonts w:hint="eastAsia" w:ascii="CESI宋体-GB2312" w:hAnsi="CESI宋体-GB2312" w:eastAsia="CESI宋体-GB2312" w:cs="CESI宋体-GB2312"/>
                <w:b/>
                <w:bCs/>
                <w:i w:val="0"/>
                <w:iCs w:val="0"/>
                <w:color w:val="000000"/>
                <w:sz w:val="20"/>
                <w:szCs w:val="20"/>
                <w:u w:val="none"/>
              </w:rPr>
            </w:pPr>
            <w:r>
              <w:rPr>
                <w:rFonts w:hint="eastAsia" w:ascii="CESI宋体-GB2312" w:hAnsi="CESI宋体-GB2312" w:eastAsia="CESI宋体-GB2312" w:cs="CESI宋体-GB2312"/>
                <w:b/>
                <w:bCs/>
                <w:i w:val="0"/>
                <w:iCs w:val="0"/>
                <w:color w:val="000000"/>
                <w:kern w:val="0"/>
                <w:sz w:val="20"/>
                <w:szCs w:val="20"/>
                <w:u w:val="none"/>
                <w:lang w:val="en-US" w:eastAsia="zh-CN" w:bidi="ar"/>
              </w:rPr>
              <w:t>单位：万元</w:t>
            </w:r>
          </w:p>
        </w:tc>
      </w:tr>
      <w:tr w14:paraId="30B9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5516">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15A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功能科目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E4B7">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E7E9">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2026年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FC7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比上年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增减%</w:t>
            </w:r>
          </w:p>
        </w:tc>
      </w:tr>
      <w:tr w14:paraId="3887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12F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7A6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环境保护管理事务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28E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10,622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868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7248">
            <w:pPr>
              <w:rPr>
                <w:rFonts w:hint="eastAsia" w:ascii="CESI宋体-GB2312" w:hAnsi="CESI宋体-GB2312" w:eastAsia="CESI宋体-GB2312" w:cs="CESI宋体-GB2312"/>
                <w:i w:val="0"/>
                <w:iCs w:val="0"/>
                <w:color w:val="000000"/>
                <w:sz w:val="22"/>
                <w:szCs w:val="22"/>
                <w:u w:val="none"/>
              </w:rPr>
            </w:pPr>
          </w:p>
        </w:tc>
      </w:tr>
      <w:tr w14:paraId="5D86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A40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0D8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环境监测与监察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BFC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1,264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97E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E01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3.72%</w:t>
            </w:r>
          </w:p>
        </w:tc>
      </w:tr>
      <w:tr w14:paraId="64C1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D10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D81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11D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26,243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A63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991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-66.64%</w:t>
            </w:r>
          </w:p>
        </w:tc>
      </w:tr>
      <w:tr w14:paraId="5AAA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CDB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4CF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8788">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9638">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48E6">
            <w:pPr>
              <w:rPr>
                <w:rFonts w:hint="eastAsia" w:ascii="CESI宋体-GB2312" w:hAnsi="CESI宋体-GB2312" w:eastAsia="CESI宋体-GB2312" w:cs="CESI宋体-GB2312"/>
                <w:i w:val="0"/>
                <w:iCs w:val="0"/>
                <w:color w:val="000000"/>
                <w:sz w:val="22"/>
                <w:szCs w:val="22"/>
                <w:u w:val="none"/>
              </w:rPr>
            </w:pPr>
          </w:p>
        </w:tc>
      </w:tr>
      <w:tr w14:paraId="3ECC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3D4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780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能源节约利用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3A6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A42D">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6226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98D3">
            <w:pPr>
              <w:rPr>
                <w:rFonts w:hint="eastAsia" w:ascii="CESI宋体-GB2312" w:hAnsi="CESI宋体-GB2312" w:eastAsia="CESI宋体-GB2312" w:cs="CESI宋体-GB2312"/>
                <w:i w:val="0"/>
                <w:iCs w:val="0"/>
                <w:color w:val="000000"/>
                <w:sz w:val="22"/>
                <w:szCs w:val="22"/>
                <w:u w:val="none"/>
              </w:rPr>
            </w:pPr>
          </w:p>
        </w:tc>
      </w:tr>
      <w:tr w14:paraId="7CF2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2DC2">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59B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污染减排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DF4F">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41A9">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E5D1">
            <w:pPr>
              <w:rPr>
                <w:rFonts w:hint="eastAsia" w:ascii="CESI宋体-GB2312" w:hAnsi="CESI宋体-GB2312" w:eastAsia="CESI宋体-GB2312" w:cs="CESI宋体-GB2312"/>
                <w:i w:val="0"/>
                <w:iCs w:val="0"/>
                <w:color w:val="000000"/>
                <w:sz w:val="22"/>
                <w:szCs w:val="22"/>
                <w:u w:val="none"/>
              </w:rPr>
            </w:pPr>
          </w:p>
        </w:tc>
      </w:tr>
      <w:tr w14:paraId="42EF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6B52">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ECB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清洁能源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72CA">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1ED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3DD6">
            <w:pPr>
              <w:rPr>
                <w:rFonts w:hint="eastAsia" w:ascii="CESI宋体-GB2312" w:hAnsi="CESI宋体-GB2312" w:eastAsia="CESI宋体-GB2312" w:cs="CESI宋体-GB2312"/>
                <w:i w:val="0"/>
                <w:iCs w:val="0"/>
                <w:color w:val="000000"/>
                <w:sz w:val="22"/>
                <w:szCs w:val="22"/>
                <w:u w:val="none"/>
              </w:rPr>
            </w:pPr>
          </w:p>
        </w:tc>
      </w:tr>
      <w:tr w14:paraId="26B6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A44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C606">
            <w:pPr>
              <w:jc w:val="lef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2A71">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C47A">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6,120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BDF1">
            <w:pPr>
              <w:rPr>
                <w:rFonts w:hint="eastAsia" w:ascii="CESI宋体-GB2312" w:hAnsi="CESI宋体-GB2312" w:eastAsia="CESI宋体-GB2312" w:cs="CESI宋体-GB2312"/>
                <w:i w:val="0"/>
                <w:iCs w:val="0"/>
                <w:color w:val="000000"/>
                <w:sz w:val="22"/>
                <w:szCs w:val="22"/>
                <w:u w:val="none"/>
              </w:rPr>
            </w:pPr>
          </w:p>
        </w:tc>
      </w:tr>
      <w:tr w14:paraId="1A47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77E419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69BE89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9CB2728">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60,989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659FFB3">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62814</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0AF5E3C">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2.99%</w:t>
            </w:r>
          </w:p>
        </w:tc>
      </w:tr>
      <w:tr w14:paraId="3D17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8B0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9AD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城乡社区管理事务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F5E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1,606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E3ED">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3AA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-47.27%</w:t>
            </w:r>
          </w:p>
        </w:tc>
      </w:tr>
      <w:tr w14:paraId="1C17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1E3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B64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C3C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44,327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E3A4">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48397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A66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9.18%</w:t>
            </w:r>
          </w:p>
        </w:tc>
      </w:tr>
      <w:tr w14:paraId="0DDB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B34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68A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9CC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14,360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DD04">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13378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8AC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-6.84%</w:t>
            </w:r>
          </w:p>
        </w:tc>
      </w:tr>
      <w:tr w14:paraId="4426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BB3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2F9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建设市场管理与监督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0D6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1828">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750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-2.04%</w:t>
            </w:r>
          </w:p>
        </w:tc>
      </w:tr>
      <w:tr w14:paraId="3850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B51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D1C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其他城乡社区支出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65B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54C6">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9AEA">
            <w:pPr>
              <w:rPr>
                <w:rFonts w:hint="eastAsia" w:ascii="CESI宋体-GB2312" w:hAnsi="CESI宋体-GB2312" w:eastAsia="CESI宋体-GB2312" w:cs="CESI宋体-GB2312"/>
                <w:i w:val="0"/>
                <w:iCs w:val="0"/>
                <w:color w:val="000000"/>
                <w:sz w:val="22"/>
                <w:szCs w:val="22"/>
                <w:u w:val="none"/>
              </w:rPr>
            </w:pPr>
          </w:p>
        </w:tc>
      </w:tr>
      <w:tr w14:paraId="5E48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29A204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EA3583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6C32DAD">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572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AB40F57">
            <w:pPr>
              <w:keepNext w:val="0"/>
              <w:keepLines w:val="0"/>
              <w:widowControl/>
              <w:suppressLineNumbers w:val="0"/>
              <w:jc w:val="right"/>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9,497</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6B828A9">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1560.38%</w:t>
            </w:r>
          </w:p>
        </w:tc>
      </w:tr>
      <w:tr w14:paraId="1ADA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8562">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FAB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A92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E959">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FA22">
            <w:pPr>
              <w:rPr>
                <w:rFonts w:hint="eastAsia" w:ascii="CESI宋体-GB2312" w:hAnsi="CESI宋体-GB2312" w:eastAsia="CESI宋体-GB2312" w:cs="CESI宋体-GB2312"/>
                <w:i w:val="0"/>
                <w:iCs w:val="0"/>
                <w:color w:val="000000"/>
                <w:sz w:val="22"/>
                <w:szCs w:val="22"/>
                <w:u w:val="none"/>
              </w:rPr>
            </w:pPr>
          </w:p>
        </w:tc>
      </w:tr>
      <w:tr w14:paraId="7E0C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911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2C6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B34B">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EBEA">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700E">
            <w:pPr>
              <w:rPr>
                <w:rFonts w:hint="eastAsia" w:ascii="CESI宋体-GB2312" w:hAnsi="CESI宋体-GB2312" w:eastAsia="CESI宋体-GB2312" w:cs="CESI宋体-GB2312"/>
                <w:i w:val="0"/>
                <w:iCs w:val="0"/>
                <w:color w:val="000000"/>
                <w:sz w:val="22"/>
                <w:szCs w:val="22"/>
                <w:u w:val="none"/>
              </w:rPr>
            </w:pPr>
          </w:p>
        </w:tc>
      </w:tr>
      <w:tr w14:paraId="0B06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7BF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080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EBFD">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31DB">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9275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074D">
            <w:pPr>
              <w:rPr>
                <w:rFonts w:hint="eastAsia" w:ascii="CESI宋体-GB2312" w:hAnsi="CESI宋体-GB2312" w:eastAsia="CESI宋体-GB2312" w:cs="CESI宋体-GB2312"/>
                <w:i w:val="0"/>
                <w:iCs w:val="0"/>
                <w:color w:val="000000"/>
                <w:sz w:val="22"/>
                <w:szCs w:val="22"/>
                <w:u w:val="none"/>
              </w:rPr>
            </w:pPr>
          </w:p>
        </w:tc>
      </w:tr>
      <w:tr w14:paraId="6632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7EF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398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8AB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4C85">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EB0D">
            <w:pPr>
              <w:rPr>
                <w:rFonts w:hint="eastAsia" w:ascii="CESI宋体-GB2312" w:hAnsi="CESI宋体-GB2312" w:eastAsia="CESI宋体-GB2312" w:cs="CESI宋体-GB2312"/>
                <w:i w:val="0"/>
                <w:iCs w:val="0"/>
                <w:color w:val="000000"/>
                <w:sz w:val="22"/>
                <w:szCs w:val="22"/>
                <w:u w:val="none"/>
              </w:rPr>
            </w:pPr>
          </w:p>
        </w:tc>
      </w:tr>
      <w:tr w14:paraId="29F3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EBA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6DE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8C7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A7C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7F3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-68.00%</w:t>
            </w:r>
          </w:p>
        </w:tc>
      </w:tr>
      <w:tr w14:paraId="4F1F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534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238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普惠金融发展支出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395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E303">
            <w:pPr>
              <w:keepNext w:val="0"/>
              <w:keepLines w:val="0"/>
              <w:widowControl/>
              <w:suppressLineNumbers w:val="0"/>
              <w:jc w:val="right"/>
              <w:textAlignment w:val="center"/>
              <w:rPr>
                <w:rFonts w:hint="default"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4CF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18.92%</w:t>
            </w:r>
          </w:p>
        </w:tc>
      </w:tr>
      <w:tr w14:paraId="78F5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6BEF10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E16B46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338FE48">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3,709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2911A45">
            <w:pPr>
              <w:keepNext w:val="0"/>
              <w:keepLines w:val="0"/>
              <w:widowControl/>
              <w:suppressLineNumbers w:val="0"/>
              <w:jc w:val="right"/>
              <w:textAlignment w:val="center"/>
              <w:rPr>
                <w:rFonts w:hint="default"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3220</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04441B8">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-13.20%</w:t>
            </w:r>
          </w:p>
        </w:tc>
      </w:tr>
      <w:tr w14:paraId="2052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136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11E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502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2,959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A9C1">
            <w:pPr>
              <w:keepNext w:val="0"/>
              <w:keepLines w:val="0"/>
              <w:widowControl/>
              <w:suppressLineNumbers w:val="0"/>
              <w:jc w:val="right"/>
              <w:textAlignment w:val="center"/>
              <w:rPr>
                <w:rFonts w:hint="default"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38C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-38.54%</w:t>
            </w:r>
          </w:p>
        </w:tc>
      </w:tr>
      <w:tr w14:paraId="1997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27F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CE0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铁路运输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DADD">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14E9">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3113">
            <w:pPr>
              <w:rPr>
                <w:rFonts w:hint="eastAsia" w:ascii="CESI宋体-GB2312" w:hAnsi="CESI宋体-GB2312" w:eastAsia="CESI宋体-GB2312" w:cs="CESI宋体-GB2312"/>
                <w:i w:val="0"/>
                <w:iCs w:val="0"/>
                <w:color w:val="000000"/>
                <w:sz w:val="22"/>
                <w:szCs w:val="22"/>
                <w:u w:val="none"/>
              </w:rPr>
            </w:pPr>
          </w:p>
        </w:tc>
      </w:tr>
      <w:tr w14:paraId="100B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978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61A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其他交通运输支出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DF1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850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CESI宋体-GB2312" w:hAnsi="CESI宋体-GB2312" w:eastAsia="CESI宋体-GB2312" w:cs="CESI宋体-GB2312"/>
                <w:i w:val="0"/>
                <w:iCs w:val="0"/>
                <w:color w:val="000000"/>
                <w:kern w:val="0"/>
                <w:sz w:val="22"/>
                <w:szCs w:val="22"/>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B60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86.67%</w:t>
            </w:r>
          </w:p>
        </w:tc>
      </w:tr>
      <w:tr w14:paraId="2B0E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9EC665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550553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A72C025">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60,957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0EE6A12">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50099</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07E07C4">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-17.81%</w:t>
            </w:r>
          </w:p>
        </w:tc>
      </w:tr>
      <w:tr w14:paraId="6A0E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A45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FEA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资源勘探开发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BC8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961C">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B193">
            <w:pPr>
              <w:rPr>
                <w:rFonts w:hint="eastAsia" w:ascii="CESI宋体-GB2312" w:hAnsi="CESI宋体-GB2312" w:eastAsia="CESI宋体-GB2312" w:cs="CESI宋体-GB2312"/>
                <w:i w:val="0"/>
                <w:iCs w:val="0"/>
                <w:color w:val="000000"/>
                <w:sz w:val="22"/>
                <w:szCs w:val="22"/>
                <w:u w:val="none"/>
              </w:rPr>
            </w:pPr>
          </w:p>
        </w:tc>
      </w:tr>
      <w:tr w14:paraId="12F4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BE6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074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制造业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F58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30E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F68E">
            <w:pPr>
              <w:rPr>
                <w:rFonts w:hint="eastAsia" w:ascii="CESI宋体-GB2312" w:hAnsi="CESI宋体-GB2312" w:eastAsia="CESI宋体-GB2312" w:cs="CESI宋体-GB2312"/>
                <w:i w:val="0"/>
                <w:iCs w:val="0"/>
                <w:color w:val="000000"/>
                <w:sz w:val="22"/>
                <w:szCs w:val="22"/>
                <w:u w:val="none"/>
              </w:rPr>
            </w:pPr>
          </w:p>
        </w:tc>
      </w:tr>
      <w:tr w14:paraId="7BC2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620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306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工业和信息产业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E39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0E36">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E713">
            <w:pPr>
              <w:rPr>
                <w:rFonts w:hint="eastAsia" w:ascii="CESI宋体-GB2312" w:hAnsi="CESI宋体-GB2312" w:eastAsia="CESI宋体-GB2312" w:cs="CESI宋体-GB2312"/>
                <w:i w:val="0"/>
                <w:iCs w:val="0"/>
                <w:color w:val="000000"/>
                <w:sz w:val="22"/>
                <w:szCs w:val="22"/>
                <w:u w:val="none"/>
              </w:rPr>
            </w:pPr>
          </w:p>
        </w:tc>
      </w:tr>
      <w:tr w14:paraId="0E65D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5F0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A02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支持中小企业发展和管理支出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360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51,637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43CA">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FD9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-3.17%</w:t>
            </w:r>
          </w:p>
        </w:tc>
      </w:tr>
    </w:tbl>
    <w:p w14:paraId="26CC47B0">
      <w:pPr>
        <w:rPr>
          <w:rFonts w:hint="default" w:ascii="FreeSerif" w:hAnsi="FreeSerif" w:cs="FreeSerif"/>
        </w:rPr>
      </w:pPr>
    </w:p>
    <w:p w14:paraId="6E63FF74">
      <w:pPr>
        <w:rPr>
          <w:rFonts w:hint="default" w:ascii="FreeSerif" w:hAnsi="FreeSerif" w:cs="FreeSerif"/>
        </w:rPr>
      </w:pPr>
      <w:r>
        <w:rPr>
          <w:rFonts w:hint="default" w:ascii="FreeSerif" w:hAnsi="FreeSerif" w:cs="FreeSerif"/>
        </w:rPr>
        <w:br w:type="page"/>
      </w:r>
    </w:p>
    <w:p w14:paraId="3FFDC297">
      <w:pPr>
        <w:jc w:val="center"/>
        <w:rPr>
          <w:rFonts w:hint="default" w:ascii="FreeSerif" w:hAnsi="FreeSerif" w:eastAsia="方正小标宋_GBK" w:cs="FreeSerif"/>
          <w:color w:val="000000"/>
          <w:sz w:val="44"/>
          <w:szCs w:val="44"/>
          <w:lang w:eastAsia="zh-CN"/>
        </w:rPr>
      </w:pPr>
    </w:p>
    <w:p w14:paraId="4D4C362D">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2026年宁东基地一般公共预算支出草案</w:t>
      </w:r>
    </w:p>
    <w:p w14:paraId="317ECBDE">
      <w:pPr>
        <w:rPr>
          <w:rFonts w:hint="default" w:ascii="FreeSerif" w:hAnsi="FreeSerif" w:eastAsia="FZXBSJW--GB1-0" w:cs="FreeSerif"/>
          <w:color w:val="000000"/>
          <w:sz w:val="44"/>
          <w:lang w:eastAsia="zh-CN"/>
        </w:rPr>
      </w:pPr>
    </w:p>
    <w:tbl>
      <w:tblPr>
        <w:tblStyle w:val="5"/>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7"/>
        <w:gridCol w:w="3422"/>
        <w:gridCol w:w="1389"/>
        <w:gridCol w:w="1610"/>
        <w:gridCol w:w="1467"/>
      </w:tblGrid>
      <w:tr w14:paraId="725F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97" w:type="dxa"/>
            <w:tcBorders>
              <w:top w:val="nil"/>
              <w:left w:val="nil"/>
              <w:bottom w:val="nil"/>
              <w:right w:val="nil"/>
            </w:tcBorders>
            <w:shd w:val="clear" w:color="auto" w:fill="auto"/>
            <w:noWrap/>
            <w:vAlign w:val="bottom"/>
          </w:tcPr>
          <w:p w14:paraId="77B15C5A">
            <w:pPr>
              <w:keepNext w:val="0"/>
              <w:keepLines w:val="0"/>
              <w:widowControl/>
              <w:suppressLineNumbers w:val="0"/>
              <w:jc w:val="left"/>
              <w:textAlignment w:val="bottom"/>
              <w:rPr>
                <w:rFonts w:ascii="CESI宋体-GB2312" w:hAnsi="CESI宋体-GB2312" w:eastAsia="CESI宋体-GB2312" w:cs="CESI宋体-GB2312"/>
                <w:b/>
                <w:bCs/>
                <w:i w:val="0"/>
                <w:iCs w:val="0"/>
                <w:color w:val="000000"/>
                <w:sz w:val="20"/>
                <w:szCs w:val="20"/>
                <w:u w:val="none"/>
              </w:rPr>
            </w:pPr>
            <w:r>
              <w:rPr>
                <w:rFonts w:hint="eastAsia" w:ascii="CESI宋体-GB2312" w:hAnsi="CESI宋体-GB2312" w:eastAsia="CESI宋体-GB2312" w:cs="CESI宋体-GB2312"/>
                <w:b/>
                <w:bCs/>
                <w:i w:val="0"/>
                <w:iCs w:val="0"/>
                <w:color w:val="000000"/>
                <w:kern w:val="0"/>
                <w:sz w:val="20"/>
                <w:szCs w:val="20"/>
                <w:u w:val="none"/>
                <w:lang w:val="en-US" w:eastAsia="zh-CN" w:bidi="ar"/>
              </w:rPr>
              <w:t>表6</w:t>
            </w:r>
          </w:p>
        </w:tc>
        <w:tc>
          <w:tcPr>
            <w:tcW w:w="3422" w:type="dxa"/>
            <w:tcBorders>
              <w:top w:val="nil"/>
              <w:left w:val="nil"/>
              <w:bottom w:val="nil"/>
              <w:right w:val="nil"/>
            </w:tcBorders>
            <w:shd w:val="clear" w:color="auto" w:fill="auto"/>
            <w:noWrap/>
            <w:vAlign w:val="center"/>
          </w:tcPr>
          <w:p w14:paraId="0697A000">
            <w:pPr>
              <w:jc w:val="left"/>
              <w:rPr>
                <w:rFonts w:hint="eastAsia" w:ascii="CESI宋体-GB2312" w:hAnsi="CESI宋体-GB2312" w:eastAsia="CESI宋体-GB2312" w:cs="CESI宋体-GB2312"/>
                <w:b/>
                <w:bCs/>
                <w:i w:val="0"/>
                <w:iCs w:val="0"/>
                <w:color w:val="000000"/>
                <w:sz w:val="20"/>
                <w:szCs w:val="20"/>
                <w:u w:val="none"/>
              </w:rPr>
            </w:pPr>
          </w:p>
        </w:tc>
        <w:tc>
          <w:tcPr>
            <w:tcW w:w="1389" w:type="dxa"/>
            <w:tcBorders>
              <w:top w:val="nil"/>
              <w:left w:val="nil"/>
              <w:bottom w:val="nil"/>
              <w:right w:val="nil"/>
            </w:tcBorders>
            <w:shd w:val="clear" w:color="auto" w:fill="auto"/>
            <w:vAlign w:val="center"/>
          </w:tcPr>
          <w:p w14:paraId="19CAC0BD">
            <w:pPr>
              <w:jc w:val="right"/>
              <w:rPr>
                <w:rFonts w:hint="eastAsia" w:ascii="CESI宋体-GB2312" w:hAnsi="CESI宋体-GB2312" w:eastAsia="CESI宋体-GB2312" w:cs="CESI宋体-GB2312"/>
                <w:b/>
                <w:bCs/>
                <w:i w:val="0"/>
                <w:iCs w:val="0"/>
                <w:color w:val="000000"/>
                <w:sz w:val="20"/>
                <w:szCs w:val="20"/>
                <w:u w:val="none"/>
              </w:rPr>
            </w:pPr>
          </w:p>
        </w:tc>
        <w:tc>
          <w:tcPr>
            <w:tcW w:w="1610" w:type="dxa"/>
            <w:tcBorders>
              <w:top w:val="nil"/>
              <w:left w:val="nil"/>
              <w:bottom w:val="nil"/>
              <w:right w:val="nil"/>
            </w:tcBorders>
            <w:shd w:val="clear" w:color="auto" w:fill="auto"/>
            <w:vAlign w:val="center"/>
          </w:tcPr>
          <w:p w14:paraId="179B000D">
            <w:pPr>
              <w:jc w:val="right"/>
              <w:rPr>
                <w:rFonts w:hint="eastAsia" w:ascii="CESI宋体-GB2312" w:hAnsi="CESI宋体-GB2312" w:eastAsia="CESI宋体-GB2312" w:cs="CESI宋体-GB2312"/>
                <w:b/>
                <w:bCs/>
                <w:i w:val="0"/>
                <w:iCs w:val="0"/>
                <w:color w:val="000000"/>
                <w:sz w:val="20"/>
                <w:szCs w:val="20"/>
                <w:u w:val="none"/>
              </w:rPr>
            </w:pPr>
          </w:p>
        </w:tc>
        <w:tc>
          <w:tcPr>
            <w:tcW w:w="1467" w:type="dxa"/>
            <w:tcBorders>
              <w:top w:val="nil"/>
              <w:left w:val="nil"/>
              <w:bottom w:val="nil"/>
              <w:right w:val="nil"/>
            </w:tcBorders>
            <w:shd w:val="clear" w:color="auto" w:fill="auto"/>
            <w:vAlign w:val="bottom"/>
          </w:tcPr>
          <w:p w14:paraId="1356505C">
            <w:pPr>
              <w:keepNext w:val="0"/>
              <w:keepLines w:val="0"/>
              <w:widowControl/>
              <w:suppressLineNumbers w:val="0"/>
              <w:jc w:val="right"/>
              <w:textAlignment w:val="bottom"/>
              <w:rPr>
                <w:rFonts w:hint="eastAsia" w:ascii="CESI宋体-GB2312" w:hAnsi="CESI宋体-GB2312" w:eastAsia="CESI宋体-GB2312" w:cs="CESI宋体-GB2312"/>
                <w:b/>
                <w:bCs/>
                <w:i w:val="0"/>
                <w:iCs w:val="0"/>
                <w:color w:val="000000"/>
                <w:sz w:val="20"/>
                <w:szCs w:val="20"/>
                <w:u w:val="none"/>
              </w:rPr>
            </w:pPr>
            <w:r>
              <w:rPr>
                <w:rFonts w:hint="eastAsia" w:ascii="CESI宋体-GB2312" w:hAnsi="CESI宋体-GB2312" w:eastAsia="CESI宋体-GB2312" w:cs="CESI宋体-GB2312"/>
                <w:b/>
                <w:bCs/>
                <w:i w:val="0"/>
                <w:iCs w:val="0"/>
                <w:color w:val="000000"/>
                <w:kern w:val="0"/>
                <w:sz w:val="20"/>
                <w:szCs w:val="20"/>
                <w:u w:val="none"/>
                <w:lang w:val="en-US" w:eastAsia="zh-CN" w:bidi="ar"/>
              </w:rPr>
              <w:t>单位：万元</w:t>
            </w:r>
          </w:p>
        </w:tc>
      </w:tr>
      <w:tr w14:paraId="45AE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743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A70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功能科目</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6458">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351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2026年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75F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比上年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增减%</w:t>
            </w:r>
          </w:p>
        </w:tc>
      </w:tr>
      <w:tr w14:paraId="5BDE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F8C3C3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FF9A31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0053DF2">
            <w:pPr>
              <w:jc w:val="right"/>
              <w:rPr>
                <w:rFonts w:hint="eastAsia" w:ascii="CESI宋体-GB2312" w:hAnsi="CESI宋体-GB2312" w:eastAsia="CESI宋体-GB2312" w:cs="CESI宋体-GB2312"/>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5C38BB0">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482</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B3D2688">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p>
        </w:tc>
      </w:tr>
      <w:tr w14:paraId="44A6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791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C0B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商业流通事务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E7E5">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72C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0640">
            <w:pPr>
              <w:rPr>
                <w:rFonts w:hint="eastAsia" w:ascii="CESI宋体-GB2312" w:hAnsi="CESI宋体-GB2312" w:eastAsia="CESI宋体-GB2312" w:cs="CESI宋体-GB2312"/>
                <w:i w:val="0"/>
                <w:iCs w:val="0"/>
                <w:color w:val="000000"/>
                <w:sz w:val="22"/>
                <w:szCs w:val="22"/>
                <w:u w:val="none"/>
              </w:rPr>
            </w:pPr>
          </w:p>
        </w:tc>
      </w:tr>
      <w:tr w14:paraId="0370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CE82">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9B2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涉外发展服务支出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8FF8">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33C0">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9E5E">
            <w:pPr>
              <w:rPr>
                <w:rFonts w:hint="eastAsia" w:ascii="CESI宋体-GB2312" w:hAnsi="CESI宋体-GB2312" w:eastAsia="CESI宋体-GB2312" w:cs="CESI宋体-GB2312"/>
                <w:i w:val="0"/>
                <w:iCs w:val="0"/>
                <w:color w:val="000000"/>
                <w:sz w:val="22"/>
                <w:szCs w:val="22"/>
                <w:u w:val="none"/>
              </w:rPr>
            </w:pPr>
          </w:p>
        </w:tc>
      </w:tr>
      <w:tr w14:paraId="356A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EA5CFC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F49A4E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A723033">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9,100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48E4955">
            <w:pPr>
              <w:jc w:val="right"/>
              <w:rPr>
                <w:rFonts w:hint="eastAsia" w:ascii="宋体" w:hAnsi="宋体" w:eastAsia="宋体" w:cs="宋体"/>
                <w:b/>
                <w:bCs/>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7364F4F">
            <w:pPr>
              <w:rPr>
                <w:rFonts w:hint="eastAsia" w:ascii="CESI宋体-GB2312" w:hAnsi="CESI宋体-GB2312" w:eastAsia="CESI宋体-GB2312" w:cs="CESI宋体-GB2312"/>
                <w:b/>
                <w:bCs/>
                <w:i w:val="0"/>
                <w:iCs w:val="0"/>
                <w:color w:val="000000"/>
                <w:sz w:val="22"/>
                <w:szCs w:val="22"/>
                <w:u w:val="none"/>
              </w:rPr>
            </w:pPr>
          </w:p>
        </w:tc>
      </w:tr>
      <w:tr w14:paraId="4382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267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718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金融部门监管支出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5F2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8B7">
            <w:pPr>
              <w:jc w:val="right"/>
              <w:rPr>
                <w:rFonts w:hint="eastAsia" w:ascii="宋体" w:hAnsi="宋体" w:eastAsia="宋体" w:cs="宋体"/>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5E12">
            <w:pPr>
              <w:rPr>
                <w:rFonts w:hint="eastAsia" w:ascii="CESI宋体-GB2312" w:hAnsi="CESI宋体-GB2312" w:eastAsia="CESI宋体-GB2312" w:cs="CESI宋体-GB2312"/>
                <w:i w:val="0"/>
                <w:iCs w:val="0"/>
                <w:color w:val="000000"/>
                <w:sz w:val="22"/>
                <w:szCs w:val="22"/>
                <w:u w:val="none"/>
              </w:rPr>
            </w:pPr>
          </w:p>
        </w:tc>
      </w:tr>
      <w:tr w14:paraId="2CE1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19E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97B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金融发展支出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BBD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8,900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2E7C">
            <w:pPr>
              <w:jc w:val="right"/>
              <w:rPr>
                <w:rFonts w:hint="eastAsia" w:ascii="宋体" w:hAnsi="宋体" w:eastAsia="宋体" w:cs="宋体"/>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8CAA">
            <w:pPr>
              <w:rPr>
                <w:rFonts w:hint="eastAsia" w:ascii="CESI宋体-GB2312" w:hAnsi="CESI宋体-GB2312" w:eastAsia="CESI宋体-GB2312" w:cs="CESI宋体-GB2312"/>
                <w:i w:val="0"/>
                <w:iCs w:val="0"/>
                <w:color w:val="000000"/>
                <w:sz w:val="22"/>
                <w:szCs w:val="22"/>
                <w:u w:val="none"/>
              </w:rPr>
            </w:pPr>
          </w:p>
        </w:tc>
      </w:tr>
      <w:tr w14:paraId="43DA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311907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0B8E21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5AD2F29">
            <w:pPr>
              <w:jc w:val="right"/>
              <w:rPr>
                <w:rFonts w:hint="eastAsia" w:ascii="CESI宋体-GB2312" w:hAnsi="CESI宋体-GB2312" w:eastAsia="CESI宋体-GB2312" w:cs="CESI宋体-GB2312"/>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165997B">
            <w:pPr>
              <w:jc w:val="right"/>
              <w:rPr>
                <w:rFonts w:hint="eastAsia" w:ascii="宋体" w:hAnsi="宋体" w:eastAsia="宋体" w:cs="宋体"/>
                <w:b/>
                <w:bCs/>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4FFDFDD">
            <w:pPr>
              <w:rPr>
                <w:rFonts w:hint="eastAsia" w:ascii="CESI宋体-GB2312" w:hAnsi="CESI宋体-GB2312" w:eastAsia="CESI宋体-GB2312" w:cs="CESI宋体-GB2312"/>
                <w:b/>
                <w:bCs/>
                <w:i w:val="0"/>
                <w:iCs w:val="0"/>
                <w:color w:val="000000"/>
                <w:sz w:val="22"/>
                <w:szCs w:val="22"/>
                <w:u w:val="none"/>
              </w:rPr>
            </w:pPr>
          </w:p>
        </w:tc>
      </w:tr>
      <w:tr w14:paraId="5BC5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6CA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F7C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9837">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B5D0">
            <w:pPr>
              <w:jc w:val="right"/>
              <w:rPr>
                <w:rFonts w:hint="eastAsia" w:ascii="宋体" w:hAnsi="宋体" w:eastAsia="宋体" w:cs="宋体"/>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B36B">
            <w:pPr>
              <w:rPr>
                <w:rFonts w:hint="eastAsia" w:ascii="CESI宋体-GB2312" w:hAnsi="CESI宋体-GB2312" w:eastAsia="CESI宋体-GB2312" w:cs="CESI宋体-GB2312"/>
                <w:i w:val="0"/>
                <w:iCs w:val="0"/>
                <w:color w:val="000000"/>
                <w:sz w:val="22"/>
                <w:szCs w:val="22"/>
                <w:u w:val="none"/>
              </w:rPr>
            </w:pPr>
          </w:p>
        </w:tc>
      </w:tr>
      <w:tr w14:paraId="5EB0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767445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E91190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14D69CA">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2,180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BF00C7">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8,165</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C3ED2EC">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274.55%</w:t>
            </w:r>
          </w:p>
        </w:tc>
      </w:tr>
      <w:tr w14:paraId="4C9D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F1B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37F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B2C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2,180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362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9F48">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274.55%</w:t>
            </w:r>
          </w:p>
        </w:tc>
      </w:tr>
      <w:tr w14:paraId="7963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CF7C55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F41680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7DF98B5">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6,284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2BFB6E9">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5566</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F23F64B">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-11.42%</w:t>
            </w:r>
          </w:p>
        </w:tc>
      </w:tr>
      <w:tr w14:paraId="0F99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005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C9B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EDC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4,852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34B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003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-68.55%</w:t>
            </w:r>
          </w:p>
        </w:tc>
      </w:tr>
      <w:tr w14:paraId="24EF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179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122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761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1,432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34A2">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091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11.06%</w:t>
            </w:r>
          </w:p>
        </w:tc>
      </w:tr>
      <w:tr w14:paraId="69FD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69F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505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城乡社区住宅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3EBC">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F196">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C95D">
            <w:pPr>
              <w:rPr>
                <w:rFonts w:hint="eastAsia" w:ascii="CESI宋体-GB2312" w:hAnsi="CESI宋体-GB2312" w:eastAsia="CESI宋体-GB2312" w:cs="CESI宋体-GB2312"/>
                <w:i w:val="0"/>
                <w:iCs w:val="0"/>
                <w:color w:val="000000"/>
                <w:sz w:val="22"/>
                <w:szCs w:val="22"/>
                <w:u w:val="none"/>
              </w:rPr>
            </w:pPr>
          </w:p>
        </w:tc>
      </w:tr>
      <w:tr w14:paraId="0BB2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AC5B99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A40177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17282ED">
            <w:pPr>
              <w:jc w:val="right"/>
              <w:rPr>
                <w:rFonts w:hint="eastAsia" w:ascii="CESI宋体-GB2312" w:hAnsi="CESI宋体-GB2312" w:eastAsia="CESI宋体-GB2312" w:cs="CESI宋体-GB2312"/>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56FCBEF">
            <w:pPr>
              <w:jc w:val="right"/>
              <w:rPr>
                <w:rFonts w:hint="eastAsia" w:ascii="CESI宋体-GB2312" w:hAnsi="CESI宋体-GB2312" w:eastAsia="CESI宋体-GB2312" w:cs="CESI宋体-GB2312"/>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3FAA7F2">
            <w:pPr>
              <w:rPr>
                <w:rFonts w:hint="eastAsia" w:ascii="CESI宋体-GB2312" w:hAnsi="CESI宋体-GB2312" w:eastAsia="CESI宋体-GB2312" w:cs="CESI宋体-GB2312"/>
                <w:b/>
                <w:bCs/>
                <w:i w:val="0"/>
                <w:iCs w:val="0"/>
                <w:color w:val="000000"/>
                <w:sz w:val="22"/>
                <w:szCs w:val="22"/>
                <w:u w:val="none"/>
              </w:rPr>
            </w:pPr>
          </w:p>
        </w:tc>
      </w:tr>
      <w:tr w14:paraId="6B5A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DC1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9AC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重要商品储备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DD76">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4D27">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D525">
            <w:pPr>
              <w:rPr>
                <w:rFonts w:hint="eastAsia" w:ascii="CESI宋体-GB2312" w:hAnsi="CESI宋体-GB2312" w:eastAsia="CESI宋体-GB2312" w:cs="CESI宋体-GB2312"/>
                <w:i w:val="0"/>
                <w:iCs w:val="0"/>
                <w:color w:val="000000"/>
                <w:sz w:val="22"/>
                <w:szCs w:val="22"/>
                <w:u w:val="none"/>
              </w:rPr>
            </w:pPr>
          </w:p>
        </w:tc>
      </w:tr>
      <w:tr w14:paraId="1AF6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751103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539A1B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E328474">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12,787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1C4DEB4">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9,718</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4105604">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-24.00%</w:t>
            </w:r>
          </w:p>
        </w:tc>
      </w:tr>
      <w:tr w14:paraId="73BC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D4B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9BD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8C6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6,977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BDA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5,732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885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-17.84%</w:t>
            </w:r>
          </w:p>
        </w:tc>
      </w:tr>
      <w:tr w14:paraId="0C07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44B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C09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消防救援事务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0C6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5,010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4F47">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3,186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93D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-36.42%</w:t>
            </w:r>
          </w:p>
        </w:tc>
      </w:tr>
      <w:tr w14:paraId="0BEF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D1A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28F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矿山安全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FB9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AF60">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A3F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0.00%</w:t>
            </w:r>
          </w:p>
        </w:tc>
      </w:tr>
      <w:tr w14:paraId="1ADE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A9587E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1189FE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预备费</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055D7E2">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87AF77E">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A757DA5">
            <w:pPr>
              <w:rPr>
                <w:rFonts w:hint="eastAsia" w:ascii="CESI宋体-GB2312" w:hAnsi="CESI宋体-GB2312" w:eastAsia="CESI宋体-GB2312" w:cs="CESI宋体-GB2312"/>
                <w:b/>
                <w:bCs/>
                <w:i w:val="0"/>
                <w:iCs w:val="0"/>
                <w:color w:val="000000"/>
                <w:sz w:val="22"/>
                <w:szCs w:val="22"/>
                <w:u w:val="none"/>
              </w:rPr>
            </w:pPr>
          </w:p>
        </w:tc>
      </w:tr>
      <w:tr w14:paraId="409E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DA35F7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23CC26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其他支出（类）</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D83DDF5">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B15DFA9">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70,976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5CB1EC1">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1319.52%</w:t>
            </w:r>
          </w:p>
        </w:tc>
      </w:tr>
      <w:tr w14:paraId="7AC91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2A7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50F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年初预留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EC4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8C78">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50,976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922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919.52%</w:t>
            </w:r>
          </w:p>
        </w:tc>
      </w:tr>
      <w:tr w14:paraId="3A73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63E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FB7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其他支出（款）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C99A">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F324">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C6BE">
            <w:pPr>
              <w:rPr>
                <w:rFonts w:hint="eastAsia" w:ascii="CESI宋体-GB2312" w:hAnsi="CESI宋体-GB2312" w:eastAsia="CESI宋体-GB2312" w:cs="CESI宋体-GB2312"/>
                <w:i w:val="0"/>
                <w:iCs w:val="0"/>
                <w:color w:val="000000"/>
                <w:sz w:val="22"/>
                <w:szCs w:val="22"/>
                <w:u w:val="none"/>
              </w:rPr>
            </w:pPr>
          </w:p>
        </w:tc>
      </w:tr>
      <w:tr w14:paraId="5487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E14490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9E86A1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FF90080">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15,648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4FBE4C">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13,690</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3979B5F">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p>
        </w:tc>
      </w:tr>
      <w:tr w14:paraId="02CD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45C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23203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54F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地方政府一般债务付息支出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B26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15,648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12A9">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13,690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9E82">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r>
    </w:tbl>
    <w:p w14:paraId="3822F895">
      <w:pPr>
        <w:rPr>
          <w:rFonts w:hint="default" w:ascii="FreeSerif" w:hAnsi="FreeSerif" w:eastAsia="FZXBSJW--GB1-0" w:cs="FreeSerif"/>
          <w:color w:val="000000"/>
          <w:sz w:val="44"/>
          <w:lang w:eastAsia="zh-CN"/>
        </w:rPr>
      </w:pPr>
    </w:p>
    <w:p w14:paraId="460323F9">
      <w:pPr>
        <w:rPr>
          <w:rFonts w:hint="default" w:ascii="FreeSerif" w:hAnsi="FreeSerif" w:eastAsia="FZXBSJW--GB1-0" w:cs="FreeSerif"/>
          <w:color w:val="000000"/>
          <w:sz w:val="44"/>
          <w:lang w:eastAsia="zh-CN"/>
        </w:rPr>
      </w:pPr>
      <w:r>
        <w:rPr>
          <w:rFonts w:hint="default" w:ascii="FreeSerif" w:hAnsi="FreeSerif" w:eastAsia="FZXBSJW--GB1-0" w:cs="FreeSerif"/>
          <w:color w:val="000000"/>
          <w:sz w:val="44"/>
          <w:lang w:eastAsia="zh-CN"/>
        </w:rPr>
        <w:br w:type="page"/>
      </w:r>
    </w:p>
    <w:p w14:paraId="7D3199CA">
      <w:pPr>
        <w:widowControl/>
        <w:autoSpaceDE w:val="0"/>
        <w:autoSpaceDN w:val="0"/>
        <w:spacing w:before="0" w:after="0" w:line="572" w:lineRule="exact"/>
        <w:ind w:left="938" w:right="0" w:firstLine="0"/>
        <w:jc w:val="left"/>
        <w:rPr>
          <w:rFonts w:hint="default" w:ascii="FreeSerif" w:hAnsi="FreeSerif" w:eastAsia="FZXBSJW--GB1-0" w:cs="FreeSerif"/>
          <w:color w:val="000000"/>
          <w:sz w:val="44"/>
          <w:lang w:eastAsia="zh-CN"/>
        </w:rPr>
      </w:pPr>
    </w:p>
    <w:p w14:paraId="4FE37A2B">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2026年宁东基地一般公共预算支出</w:t>
      </w:r>
    </w:p>
    <w:p w14:paraId="2E550688">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草案的说明</w:t>
      </w:r>
    </w:p>
    <w:p w14:paraId="20164C4C">
      <w:pPr>
        <w:jc w:val="center"/>
        <w:rPr>
          <w:rFonts w:hint="default" w:ascii="FreeSerif" w:hAnsi="FreeSerif" w:eastAsia="方正小标宋_GBK" w:cs="FreeSerif"/>
          <w:color w:val="000000"/>
          <w:sz w:val="44"/>
          <w:szCs w:val="44"/>
          <w:lang w:eastAsia="zh-CN"/>
        </w:rPr>
      </w:pPr>
    </w:p>
    <w:p w14:paraId="5094DA2A">
      <w:pPr>
        <w:keepNext w:val="0"/>
        <w:keepLines w:val="0"/>
        <w:pageBreakBefore w:val="0"/>
        <w:widowControl/>
        <w:kinsoku/>
        <w:wordWrap/>
        <w:overflowPunct/>
        <w:topLinePunct w:val="0"/>
        <w:autoSpaceDE w:val="0"/>
        <w:autoSpaceDN w:val="0"/>
        <w:bidi w:val="0"/>
        <w:adjustRightInd/>
        <w:snapToGrid/>
        <w:spacing w:before="0" w:after="0" w:line="480" w:lineRule="exact"/>
        <w:ind w:right="0" w:firstLine="640" w:firstLineChars="200"/>
        <w:jc w:val="both"/>
        <w:textAlignment w:val="auto"/>
        <w:rPr>
          <w:rFonts w:hint="default" w:ascii="FreeSerif" w:hAnsi="FreeSerif" w:eastAsia="Fs7F9mtZ+FangSong_GB2312" w:cs="FreeSerif"/>
          <w:color w:val="auto"/>
          <w:sz w:val="32"/>
          <w:lang w:val="en-US" w:eastAsia="zh-CN"/>
        </w:rPr>
      </w:pPr>
      <w:r>
        <w:rPr>
          <w:rFonts w:hint="default" w:ascii="FreeSerif" w:hAnsi="FreeSerif" w:eastAsia="Fs7F9mtZ+FangSong_GB2312" w:cs="FreeSerif"/>
          <w:color w:val="auto"/>
          <w:sz w:val="32"/>
        </w:rPr>
        <w:t>经测算，</w:t>
      </w:r>
      <w:r>
        <w:rPr>
          <w:rFonts w:hint="default" w:ascii="FreeSerif" w:hAnsi="FreeSerif" w:eastAsia="宋体" w:cs="FreeSerif"/>
          <w:color w:val="auto"/>
          <w:sz w:val="32"/>
          <w:lang w:eastAsia="zh-CN"/>
        </w:rPr>
        <w:t>2026</w:t>
      </w:r>
      <w:r>
        <w:rPr>
          <w:rFonts w:hint="default" w:ascii="FreeSerif" w:hAnsi="FreeSerif" w:eastAsia="Fs7F9mtZ+FangSong_GB2312" w:cs="FreeSerif"/>
          <w:color w:val="auto"/>
          <w:sz w:val="32"/>
        </w:rPr>
        <w:t>年</w:t>
      </w:r>
      <w:r>
        <w:rPr>
          <w:rFonts w:hint="default" w:ascii="FreeSerif" w:hAnsi="FreeSerif" w:eastAsia="Fs7F9mtZ+FangSong_GB2312" w:cs="FreeSerif"/>
          <w:color w:val="auto"/>
          <w:sz w:val="32"/>
          <w:lang w:eastAsia="zh-CN"/>
        </w:rPr>
        <w:t>宁东基地</w:t>
      </w:r>
      <w:r>
        <w:rPr>
          <w:rFonts w:hint="default" w:ascii="FreeSerif" w:hAnsi="FreeSerif" w:eastAsia="Fs7F9mtZ+FangSong_GB2312" w:cs="FreeSerif"/>
          <w:color w:val="auto"/>
          <w:sz w:val="32"/>
        </w:rPr>
        <w:t>一般公共预算</w:t>
      </w:r>
      <w:r>
        <w:rPr>
          <w:rFonts w:hint="default" w:ascii="FreeSerif" w:hAnsi="FreeSerif" w:eastAsia="Fs7F9mtZ+FangSong_GB2312" w:cs="FreeSerif"/>
          <w:color w:val="auto"/>
          <w:sz w:val="32"/>
          <w:lang w:eastAsia="zh-CN"/>
        </w:rPr>
        <w:t>支出</w:t>
      </w:r>
      <w:r>
        <w:rPr>
          <w:rFonts w:hint="default" w:ascii="FreeSerif" w:hAnsi="FreeSerif" w:eastAsia="Fs7F9mtZ+FangSong_GB2312" w:cs="FreeSerif"/>
          <w:color w:val="auto"/>
          <w:sz w:val="32"/>
        </w:rPr>
        <w:t>预计完成</w:t>
      </w:r>
      <w:r>
        <w:rPr>
          <w:rFonts w:hint="default" w:ascii="FreeSerif" w:hAnsi="FreeSerif" w:eastAsia="宋体" w:cs="FreeSerif"/>
          <w:color w:val="auto"/>
          <w:sz w:val="32"/>
          <w:lang w:val="en-US" w:eastAsia="zh-CN"/>
        </w:rPr>
        <w:t>37.03</w:t>
      </w:r>
      <w:r>
        <w:rPr>
          <w:rFonts w:hint="default" w:ascii="FreeSerif" w:hAnsi="FreeSerif" w:eastAsia="Fs7F9mtZ+FangSong_GB2312" w:cs="FreeSerif"/>
          <w:color w:val="auto"/>
          <w:sz w:val="32"/>
        </w:rPr>
        <w:t>亿元，</w:t>
      </w:r>
      <w:r>
        <w:rPr>
          <w:rFonts w:hint="default" w:ascii="FreeSerif" w:hAnsi="FreeSerif" w:eastAsia="Fs7F9mtZ+FangSong_GB2312" w:cs="FreeSerif"/>
          <w:color w:val="auto"/>
          <w:sz w:val="32"/>
          <w:lang w:eastAsia="zh-CN"/>
        </w:rPr>
        <w:t>较上年增加</w:t>
      </w:r>
      <w:r>
        <w:rPr>
          <w:rFonts w:hint="default" w:ascii="FreeSerif" w:hAnsi="FreeSerif" w:eastAsia="Fs7F9mtZ+FangSong_GB2312" w:cs="FreeSerif"/>
          <w:color w:val="auto"/>
          <w:sz w:val="32"/>
          <w:lang w:val="en-US" w:eastAsia="zh-CN"/>
        </w:rPr>
        <w:t>6.29亿，</w:t>
      </w:r>
      <w:r>
        <w:rPr>
          <w:rFonts w:hint="default" w:ascii="FreeSerif" w:hAnsi="FreeSerif" w:eastAsia="Fs7F9mtZ+FangSong_GB2312" w:cs="FreeSerif"/>
          <w:color w:val="auto"/>
          <w:sz w:val="32"/>
          <w:lang w:eastAsia="zh-CN"/>
        </w:rPr>
        <w:t>同比</w:t>
      </w:r>
      <w:r>
        <w:rPr>
          <w:rFonts w:hint="default" w:ascii="FreeSerif" w:hAnsi="FreeSerif" w:eastAsia="Fs7F9mtZ+FangSong_GB2312" w:cs="FreeSerif"/>
          <w:color w:val="auto"/>
          <w:sz w:val="32"/>
        </w:rPr>
        <w:t>增长</w:t>
      </w:r>
      <w:r>
        <w:rPr>
          <w:rFonts w:hint="default" w:ascii="FreeSerif" w:hAnsi="FreeSerif" w:eastAsia="宋体" w:cs="FreeSerif"/>
          <w:color w:val="auto"/>
          <w:sz w:val="32"/>
          <w:lang w:val="en-US" w:eastAsia="zh-CN"/>
        </w:rPr>
        <w:t>2</w:t>
      </w:r>
      <w:r>
        <w:rPr>
          <w:rFonts w:hint="eastAsia" w:ascii="FreeSerif" w:hAnsi="FreeSerif" w:eastAsia="宋体" w:cs="FreeSerif"/>
          <w:color w:val="auto"/>
          <w:sz w:val="32"/>
          <w:lang w:val="en-US" w:eastAsia="zh-CN"/>
        </w:rPr>
        <w:t>0</w:t>
      </w:r>
      <w:r>
        <w:rPr>
          <w:rFonts w:hint="default" w:ascii="FreeSerif" w:hAnsi="FreeSerif" w:eastAsia="宋体" w:cs="FreeSerif"/>
          <w:color w:val="auto"/>
          <w:sz w:val="32"/>
          <w:lang w:val="en-US" w:eastAsia="zh-CN"/>
        </w:rPr>
        <w:t>.46</w:t>
      </w:r>
      <w:r>
        <w:rPr>
          <w:rFonts w:hint="default" w:ascii="FreeSerif" w:hAnsi="FreeSerif" w:eastAsia="y7yOJziP+TimesNewRoman" w:cs="FreeSerif"/>
          <w:color w:val="auto"/>
          <w:sz w:val="32"/>
        </w:rPr>
        <w:t>%</w:t>
      </w:r>
      <w:r>
        <w:rPr>
          <w:rFonts w:hint="default" w:ascii="FreeSerif" w:hAnsi="FreeSerif" w:eastAsia="Fs7F9mtZ+FangSong_GB2312" w:cs="FreeSerif"/>
          <w:color w:val="auto"/>
          <w:sz w:val="32"/>
        </w:rPr>
        <w:t>。</w:t>
      </w:r>
      <w:r>
        <w:rPr>
          <w:rFonts w:hint="eastAsia" w:ascii="FreeSerif" w:hAnsi="FreeSerif" w:eastAsia="Fs7F9mtZ+FangSong_GB2312" w:cs="FreeSerif"/>
          <w:color w:val="auto"/>
          <w:sz w:val="32"/>
          <w:lang w:val="en-US" w:eastAsia="zh-CN"/>
        </w:rPr>
        <w:t>按功能科目来看：</w:t>
      </w:r>
    </w:p>
    <w:p w14:paraId="02E49075">
      <w:pPr>
        <w:keepNext w:val="0"/>
        <w:keepLines w:val="0"/>
        <w:pageBreakBefore w:val="0"/>
        <w:widowControl/>
        <w:kinsoku/>
        <w:wordWrap/>
        <w:overflowPunct/>
        <w:topLinePunct w:val="0"/>
        <w:autoSpaceDE w:val="0"/>
        <w:autoSpaceDN w:val="0"/>
        <w:bidi w:val="0"/>
        <w:adjustRightInd/>
        <w:snapToGrid/>
        <w:spacing w:before="0" w:after="0" w:line="480" w:lineRule="exact"/>
        <w:ind w:right="0" w:firstLine="640" w:firstLineChars="200"/>
        <w:jc w:val="both"/>
        <w:textAlignment w:val="auto"/>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rPr>
        <w:t>1．一般公共服务支出</w:t>
      </w:r>
      <w:r>
        <w:rPr>
          <w:rFonts w:hint="eastAsia" w:ascii="FreeSerif" w:hAnsi="FreeSerif" w:eastAsia="CESI仿宋-GB2312" w:cs="FreeSerif"/>
          <w:color w:val="000000"/>
          <w:sz w:val="32"/>
          <w:szCs w:val="32"/>
          <w:lang w:val="en-US" w:eastAsia="zh-CN"/>
        </w:rPr>
        <w:t>3.57</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eastAsia" w:ascii="FreeSerif" w:hAnsi="FreeSerif" w:eastAsia="CESI仿宋-GB2312" w:cs="FreeSerif"/>
          <w:color w:val="000000"/>
          <w:sz w:val="32"/>
          <w:szCs w:val="32"/>
          <w:lang w:val="en-US" w:eastAsia="zh-CN"/>
        </w:rPr>
        <w:t>78.11</w:t>
      </w:r>
      <w:r>
        <w:rPr>
          <w:rFonts w:hint="default" w:ascii="FreeSerif" w:hAnsi="FreeSerif" w:eastAsia="CESI仿宋-GB2312" w:cs="FreeSerif"/>
          <w:color w:val="000000"/>
          <w:sz w:val="32"/>
          <w:szCs w:val="32"/>
        </w:rPr>
        <w:t>%。</w:t>
      </w:r>
    </w:p>
    <w:p w14:paraId="3F276F3A">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2</w:t>
      </w:r>
      <w:r>
        <w:rPr>
          <w:rFonts w:hint="default" w:ascii="FreeSerif" w:hAnsi="FreeSerif" w:eastAsia="CESI仿宋-GB2312" w:cs="FreeSerif"/>
          <w:color w:val="000000"/>
          <w:sz w:val="32"/>
          <w:szCs w:val="32"/>
        </w:rPr>
        <w:t>．公共安全支出</w:t>
      </w:r>
      <w:r>
        <w:rPr>
          <w:rFonts w:hint="eastAsia" w:ascii="FreeSerif" w:hAnsi="FreeSerif" w:eastAsia="CESI仿宋-GB2312" w:cs="FreeSerif"/>
          <w:color w:val="000000"/>
          <w:sz w:val="32"/>
          <w:szCs w:val="32"/>
          <w:lang w:val="en-US" w:eastAsia="zh-CN"/>
        </w:rPr>
        <w:t>0.42</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eastAsia" w:ascii="FreeSerif" w:hAnsi="FreeSerif" w:eastAsia="CESI仿宋-GB2312" w:cs="FreeSerif"/>
          <w:color w:val="000000"/>
          <w:sz w:val="32"/>
          <w:szCs w:val="32"/>
          <w:lang w:val="en-US" w:eastAsia="zh-CN"/>
        </w:rPr>
        <w:t>110.79</w:t>
      </w:r>
      <w:r>
        <w:rPr>
          <w:rFonts w:hint="default" w:ascii="FreeSerif" w:hAnsi="FreeSerif" w:eastAsia="CESI仿宋-GB2312" w:cs="FreeSerif"/>
          <w:color w:val="000000"/>
          <w:sz w:val="32"/>
          <w:szCs w:val="32"/>
        </w:rPr>
        <w:t>%。</w:t>
      </w:r>
    </w:p>
    <w:p w14:paraId="4401BA72">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lang w:val="en-US" w:eastAsia="zh-CN"/>
        </w:rPr>
        <w:t>3</w:t>
      </w:r>
      <w:r>
        <w:rPr>
          <w:rFonts w:hint="default" w:ascii="FreeSerif" w:hAnsi="FreeSerif" w:eastAsia="CESI仿宋-GB2312" w:cs="FreeSerif"/>
          <w:color w:val="000000"/>
          <w:sz w:val="32"/>
          <w:szCs w:val="32"/>
        </w:rPr>
        <w:t>．教育支出</w:t>
      </w:r>
      <w:r>
        <w:rPr>
          <w:rFonts w:hint="default" w:ascii="FreeSerif" w:hAnsi="FreeSerif" w:eastAsia="CESI仿宋-GB2312" w:cs="FreeSerif"/>
          <w:color w:val="000000"/>
          <w:sz w:val="32"/>
          <w:szCs w:val="32"/>
          <w:lang w:val="en-US" w:eastAsia="zh-CN"/>
        </w:rPr>
        <w:t>1.0</w:t>
      </w:r>
      <w:r>
        <w:rPr>
          <w:rFonts w:hint="eastAsia" w:ascii="FreeSerif" w:hAnsi="FreeSerif" w:eastAsia="CESI仿宋-GB2312" w:cs="FreeSerif"/>
          <w:color w:val="000000"/>
          <w:sz w:val="32"/>
          <w:szCs w:val="32"/>
          <w:lang w:val="en-US" w:eastAsia="zh-CN"/>
        </w:rPr>
        <w:t>3</w:t>
      </w:r>
      <w:r>
        <w:rPr>
          <w:rFonts w:hint="default" w:ascii="FreeSerif" w:hAnsi="FreeSerif" w:eastAsia="CESI仿宋-GB2312" w:cs="FreeSerif"/>
          <w:color w:val="000000"/>
          <w:sz w:val="32"/>
          <w:szCs w:val="32"/>
        </w:rPr>
        <w:t>亿元，同比</w:t>
      </w:r>
      <w:r>
        <w:rPr>
          <w:rFonts w:hint="eastAsia"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3.67</w:t>
      </w:r>
      <w:r>
        <w:rPr>
          <w:rFonts w:hint="default" w:ascii="FreeSerif" w:hAnsi="FreeSerif" w:eastAsia="CESI仿宋-GB2312" w:cs="FreeSerif"/>
          <w:color w:val="000000"/>
          <w:sz w:val="32"/>
          <w:szCs w:val="32"/>
        </w:rPr>
        <w:t>%。</w:t>
      </w:r>
    </w:p>
    <w:p w14:paraId="0C50E21E">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4</w:t>
      </w:r>
      <w:r>
        <w:rPr>
          <w:rFonts w:hint="default" w:ascii="FreeSerif" w:hAnsi="FreeSerif" w:eastAsia="CESI仿宋-GB2312" w:cs="FreeSerif"/>
          <w:color w:val="000000"/>
          <w:sz w:val="32"/>
          <w:szCs w:val="32"/>
        </w:rPr>
        <w:t>．科学技术支出</w:t>
      </w:r>
      <w:r>
        <w:rPr>
          <w:rFonts w:hint="eastAsia" w:ascii="FreeSerif" w:hAnsi="FreeSerif" w:eastAsia="CESI仿宋-GB2312" w:cs="FreeSerif"/>
          <w:color w:val="000000"/>
          <w:sz w:val="32"/>
          <w:szCs w:val="32"/>
          <w:lang w:val="en-US" w:eastAsia="zh-CN"/>
        </w:rPr>
        <w:t>3.19</w:t>
      </w:r>
      <w:r>
        <w:rPr>
          <w:rFonts w:hint="default" w:ascii="FreeSerif" w:hAnsi="FreeSerif" w:eastAsia="CESI仿宋-GB2312" w:cs="FreeSerif"/>
          <w:color w:val="000000"/>
          <w:sz w:val="32"/>
          <w:szCs w:val="32"/>
        </w:rPr>
        <w:t>亿元，同比</w:t>
      </w:r>
      <w:r>
        <w:rPr>
          <w:rFonts w:hint="eastAsia"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1.18</w:t>
      </w:r>
      <w:r>
        <w:rPr>
          <w:rFonts w:hint="default" w:ascii="FreeSerif" w:hAnsi="FreeSerif" w:eastAsia="CESI仿宋-GB2312" w:cs="FreeSerif"/>
          <w:color w:val="000000"/>
          <w:sz w:val="32"/>
          <w:szCs w:val="32"/>
        </w:rPr>
        <w:t>%。</w:t>
      </w:r>
    </w:p>
    <w:p w14:paraId="322F99F2">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5</w:t>
      </w:r>
      <w:r>
        <w:rPr>
          <w:rFonts w:hint="default" w:ascii="FreeSerif" w:hAnsi="FreeSerif" w:eastAsia="CESI仿宋-GB2312" w:cs="FreeSerif"/>
          <w:color w:val="000000"/>
          <w:sz w:val="32"/>
          <w:szCs w:val="32"/>
        </w:rPr>
        <w:t>．文化体育与传媒支出</w:t>
      </w:r>
      <w:r>
        <w:rPr>
          <w:rFonts w:hint="eastAsia" w:ascii="FreeSerif" w:hAnsi="FreeSerif" w:eastAsia="CESI仿宋-GB2312" w:cs="FreeSerif"/>
          <w:color w:val="000000"/>
          <w:sz w:val="32"/>
          <w:szCs w:val="32"/>
          <w:lang w:val="en-US" w:eastAsia="zh-CN"/>
        </w:rPr>
        <w:t>0.39</w:t>
      </w:r>
      <w:r>
        <w:rPr>
          <w:rFonts w:hint="default" w:ascii="FreeSerif" w:hAnsi="FreeSerif" w:eastAsia="CESI仿宋-GB2312" w:cs="FreeSerif"/>
          <w:color w:val="000000"/>
          <w:sz w:val="32"/>
          <w:szCs w:val="32"/>
        </w:rPr>
        <w:t>亿元，同比增长</w:t>
      </w:r>
      <w:r>
        <w:rPr>
          <w:rFonts w:hint="eastAsia" w:ascii="FreeSerif" w:hAnsi="FreeSerif" w:eastAsia="CESI仿宋-GB2312" w:cs="FreeSerif"/>
          <w:color w:val="000000"/>
          <w:sz w:val="32"/>
          <w:szCs w:val="32"/>
          <w:lang w:val="en-US" w:eastAsia="zh-CN"/>
        </w:rPr>
        <w:t>1238.78</w:t>
      </w:r>
      <w:r>
        <w:rPr>
          <w:rFonts w:hint="default" w:ascii="FreeSerif" w:hAnsi="FreeSerif" w:eastAsia="CESI仿宋-GB2312" w:cs="FreeSerif"/>
          <w:color w:val="000000"/>
          <w:sz w:val="32"/>
          <w:szCs w:val="32"/>
        </w:rPr>
        <w:t>%。</w:t>
      </w:r>
    </w:p>
    <w:p w14:paraId="2B348D14">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6</w:t>
      </w:r>
      <w:r>
        <w:rPr>
          <w:rFonts w:hint="default" w:ascii="FreeSerif" w:hAnsi="FreeSerif" w:eastAsia="CESI仿宋-GB2312" w:cs="FreeSerif"/>
          <w:color w:val="000000"/>
          <w:sz w:val="32"/>
          <w:szCs w:val="32"/>
        </w:rPr>
        <w:t>．社会保障和就业支出</w:t>
      </w:r>
      <w:r>
        <w:rPr>
          <w:rFonts w:hint="default" w:ascii="FreeSerif" w:hAnsi="FreeSerif" w:eastAsia="CESI仿宋-GB2312" w:cs="FreeSerif"/>
          <w:color w:val="000000"/>
          <w:sz w:val="32"/>
          <w:szCs w:val="32"/>
          <w:lang w:val="en-US" w:eastAsia="zh-CN"/>
        </w:rPr>
        <w:t>1.</w:t>
      </w:r>
      <w:r>
        <w:rPr>
          <w:rFonts w:hint="eastAsia" w:ascii="FreeSerif" w:hAnsi="FreeSerif" w:eastAsia="CESI仿宋-GB2312" w:cs="FreeSerif"/>
          <w:color w:val="000000"/>
          <w:sz w:val="32"/>
          <w:szCs w:val="32"/>
          <w:lang w:val="en-US" w:eastAsia="zh-CN"/>
        </w:rPr>
        <w:t>25</w:t>
      </w:r>
      <w:r>
        <w:rPr>
          <w:rFonts w:hint="default" w:ascii="FreeSerif" w:hAnsi="FreeSerif" w:eastAsia="CESI仿宋-GB2312" w:cs="FreeSerif"/>
          <w:color w:val="000000"/>
          <w:sz w:val="32"/>
          <w:szCs w:val="32"/>
        </w:rPr>
        <w:t>亿元，同比增长</w:t>
      </w:r>
      <w:r>
        <w:rPr>
          <w:rFonts w:hint="eastAsia" w:ascii="FreeSerif" w:hAnsi="FreeSerif" w:eastAsia="CESI仿宋-GB2312" w:cs="FreeSerif"/>
          <w:color w:val="000000"/>
          <w:sz w:val="32"/>
          <w:szCs w:val="32"/>
          <w:lang w:val="en-US" w:eastAsia="zh-CN"/>
        </w:rPr>
        <w:t>45.46</w:t>
      </w:r>
      <w:r>
        <w:rPr>
          <w:rFonts w:hint="default" w:ascii="FreeSerif" w:hAnsi="FreeSerif" w:eastAsia="CESI仿宋-GB2312" w:cs="FreeSerif"/>
          <w:color w:val="000000"/>
          <w:sz w:val="32"/>
          <w:szCs w:val="32"/>
        </w:rPr>
        <w:t>%。</w:t>
      </w:r>
    </w:p>
    <w:p w14:paraId="0F497087">
      <w:pPr>
        <w:keepNext w:val="0"/>
        <w:keepLines w:val="0"/>
        <w:pageBreakBefore w:val="0"/>
        <w:widowControl/>
        <w:kinsoku/>
        <w:wordWrap/>
        <w:overflowPunct/>
        <w:topLinePunct w:val="0"/>
        <w:autoSpaceDE w:val="0"/>
        <w:autoSpaceDN w:val="0"/>
        <w:bidi w:val="0"/>
        <w:adjustRightInd/>
        <w:snapToGrid/>
        <w:spacing w:before="0" w:after="0" w:line="480" w:lineRule="exact"/>
        <w:ind w:right="0"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7</w:t>
      </w:r>
      <w:r>
        <w:rPr>
          <w:rFonts w:hint="default" w:ascii="FreeSerif" w:hAnsi="FreeSerif" w:eastAsia="CESI仿宋-GB2312" w:cs="FreeSerif"/>
          <w:color w:val="000000"/>
          <w:sz w:val="32"/>
          <w:szCs w:val="32"/>
        </w:rPr>
        <w:t>．卫生健康支出</w:t>
      </w:r>
      <w:r>
        <w:rPr>
          <w:rFonts w:hint="eastAsia" w:ascii="FreeSerif" w:hAnsi="FreeSerif" w:eastAsia="CESI仿宋-GB2312" w:cs="FreeSerif"/>
          <w:color w:val="000000"/>
          <w:sz w:val="32"/>
          <w:szCs w:val="32"/>
          <w:lang w:val="en-US" w:eastAsia="zh-CN"/>
        </w:rPr>
        <w:t>0.97</w:t>
      </w:r>
      <w:r>
        <w:rPr>
          <w:rFonts w:hint="default" w:ascii="FreeSerif" w:hAnsi="FreeSerif" w:eastAsia="CESI仿宋-GB2312" w:cs="FreeSerif"/>
          <w:color w:val="000000"/>
          <w:sz w:val="32"/>
          <w:szCs w:val="32"/>
        </w:rPr>
        <w:t>亿元，同比</w:t>
      </w:r>
      <w:r>
        <w:rPr>
          <w:rFonts w:hint="eastAsia"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11.46</w:t>
      </w:r>
      <w:r>
        <w:rPr>
          <w:rFonts w:hint="default" w:ascii="FreeSerif" w:hAnsi="FreeSerif" w:eastAsia="CESI仿宋-GB2312" w:cs="FreeSerif"/>
          <w:color w:val="000000"/>
          <w:sz w:val="32"/>
          <w:szCs w:val="32"/>
        </w:rPr>
        <w:t>%。</w:t>
      </w:r>
    </w:p>
    <w:p w14:paraId="5537805B">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8</w:t>
      </w:r>
      <w:r>
        <w:rPr>
          <w:rFonts w:hint="default" w:ascii="FreeSerif" w:hAnsi="FreeSerif" w:eastAsia="CESI仿宋-GB2312" w:cs="FreeSerif"/>
          <w:color w:val="000000"/>
          <w:sz w:val="32"/>
          <w:szCs w:val="32"/>
        </w:rPr>
        <w:t>．节能环保支出</w:t>
      </w:r>
      <w:r>
        <w:rPr>
          <w:rFonts w:hint="eastAsia" w:ascii="FreeSerif" w:hAnsi="FreeSerif" w:eastAsia="CESI仿宋-GB2312" w:cs="FreeSerif"/>
          <w:color w:val="000000"/>
          <w:sz w:val="32"/>
          <w:szCs w:val="32"/>
          <w:lang w:val="en-US" w:eastAsia="zh-CN"/>
        </w:rPr>
        <w:t>2.39</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42.18</w:t>
      </w:r>
      <w:r>
        <w:rPr>
          <w:rFonts w:hint="default" w:ascii="FreeSerif" w:hAnsi="FreeSerif" w:eastAsia="CESI仿宋-GB2312" w:cs="FreeSerif"/>
          <w:color w:val="000000"/>
          <w:sz w:val="32"/>
          <w:szCs w:val="32"/>
        </w:rPr>
        <w:t>%。</w:t>
      </w:r>
    </w:p>
    <w:p w14:paraId="5961F077">
      <w:pPr>
        <w:keepNext w:val="0"/>
        <w:keepLines w:val="0"/>
        <w:pageBreakBefore w:val="0"/>
        <w:widowControl/>
        <w:tabs>
          <w:tab w:val="left" w:pos="788"/>
        </w:tabs>
        <w:kinsoku/>
        <w:wordWrap/>
        <w:overflowPunct/>
        <w:topLinePunct w:val="0"/>
        <w:autoSpaceDE w:val="0"/>
        <w:autoSpaceDN w:val="0"/>
        <w:bidi w:val="0"/>
        <w:adjustRightInd/>
        <w:snapToGrid/>
        <w:spacing w:before="4" w:after="0" w:line="480" w:lineRule="exact"/>
        <w:ind w:right="144" w:firstLine="640" w:firstLineChars="200"/>
        <w:jc w:val="both"/>
        <w:textAlignment w:val="auto"/>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lang w:val="en-US" w:eastAsia="zh-CN"/>
        </w:rPr>
        <w:t>9</w:t>
      </w:r>
      <w:r>
        <w:rPr>
          <w:rFonts w:hint="default" w:ascii="FreeSerif" w:hAnsi="FreeSerif" w:eastAsia="CESI仿宋-GB2312" w:cs="FreeSerif"/>
          <w:color w:val="000000"/>
          <w:sz w:val="32"/>
          <w:szCs w:val="32"/>
        </w:rPr>
        <w:t>．城乡社区支出</w:t>
      </w:r>
      <w:r>
        <w:rPr>
          <w:rFonts w:hint="eastAsia" w:ascii="FreeSerif" w:hAnsi="FreeSerif" w:eastAsia="CESI仿宋-GB2312" w:cs="FreeSerif"/>
          <w:color w:val="000000"/>
          <w:sz w:val="32"/>
          <w:szCs w:val="32"/>
          <w:lang w:val="en-US" w:eastAsia="zh-CN"/>
        </w:rPr>
        <w:t>6.28</w:t>
      </w:r>
      <w:r>
        <w:rPr>
          <w:rFonts w:hint="default" w:ascii="FreeSerif" w:hAnsi="FreeSerif" w:eastAsia="CESI仿宋-GB2312" w:cs="FreeSerif"/>
          <w:color w:val="000000"/>
          <w:sz w:val="32"/>
          <w:szCs w:val="32"/>
        </w:rPr>
        <w:t>亿元，同比增长</w:t>
      </w:r>
      <w:r>
        <w:rPr>
          <w:rFonts w:hint="eastAsia" w:ascii="FreeSerif" w:hAnsi="FreeSerif" w:eastAsia="CESI仿宋-GB2312" w:cs="FreeSerif"/>
          <w:color w:val="000000"/>
          <w:sz w:val="32"/>
          <w:szCs w:val="32"/>
          <w:lang w:val="en-US" w:eastAsia="zh-CN"/>
        </w:rPr>
        <w:t>2.99</w:t>
      </w:r>
      <w:r>
        <w:rPr>
          <w:rFonts w:hint="default" w:ascii="FreeSerif" w:hAnsi="FreeSerif" w:eastAsia="CESI仿宋-GB2312" w:cs="FreeSerif"/>
          <w:color w:val="000000"/>
          <w:sz w:val="32"/>
          <w:szCs w:val="32"/>
        </w:rPr>
        <w:t>%。</w:t>
      </w:r>
    </w:p>
    <w:p w14:paraId="78A30F8C">
      <w:pPr>
        <w:keepNext w:val="0"/>
        <w:keepLines w:val="0"/>
        <w:pageBreakBefore w:val="0"/>
        <w:widowControl/>
        <w:tabs>
          <w:tab w:val="left" w:pos="788"/>
        </w:tabs>
        <w:kinsoku/>
        <w:wordWrap/>
        <w:overflowPunct/>
        <w:topLinePunct w:val="0"/>
        <w:autoSpaceDE w:val="0"/>
        <w:autoSpaceDN w:val="0"/>
        <w:bidi w:val="0"/>
        <w:adjustRightInd/>
        <w:snapToGrid/>
        <w:spacing w:before="4" w:after="0" w:line="48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10</w:t>
      </w:r>
      <w:r>
        <w:rPr>
          <w:rFonts w:hint="default" w:ascii="FreeSerif" w:hAnsi="FreeSerif" w:eastAsia="CESI仿宋-GB2312" w:cs="FreeSerif"/>
          <w:color w:val="000000"/>
          <w:sz w:val="32"/>
          <w:szCs w:val="32"/>
        </w:rPr>
        <w:t>．农林水支出</w:t>
      </w:r>
      <w:r>
        <w:rPr>
          <w:rFonts w:hint="eastAsia" w:ascii="FreeSerif" w:hAnsi="FreeSerif" w:eastAsia="CESI仿宋-GB2312" w:cs="FreeSerif"/>
          <w:color w:val="000000"/>
          <w:sz w:val="32"/>
          <w:szCs w:val="32"/>
          <w:lang w:val="en-US" w:eastAsia="zh-CN"/>
        </w:rPr>
        <w:t>0.95</w:t>
      </w:r>
      <w:r>
        <w:rPr>
          <w:rFonts w:hint="default" w:ascii="FreeSerif" w:hAnsi="FreeSerif" w:eastAsia="CESI仿宋-GB2312" w:cs="FreeSerif"/>
          <w:color w:val="000000"/>
          <w:sz w:val="32"/>
          <w:szCs w:val="32"/>
        </w:rPr>
        <w:t>亿元，同比</w:t>
      </w:r>
      <w:r>
        <w:rPr>
          <w:rFonts w:hint="eastAsia" w:ascii="FreeSerif" w:hAnsi="FreeSerif" w:eastAsia="CESI仿宋-GB2312" w:cs="FreeSerif"/>
          <w:color w:val="000000"/>
          <w:sz w:val="32"/>
          <w:szCs w:val="32"/>
          <w:lang w:eastAsia="zh-CN"/>
        </w:rPr>
        <w:t>增长</w:t>
      </w:r>
      <w:r>
        <w:rPr>
          <w:rFonts w:hint="eastAsia" w:ascii="FreeSerif" w:hAnsi="FreeSerif" w:eastAsia="CESI仿宋-GB2312" w:cs="FreeSerif"/>
          <w:color w:val="000000"/>
          <w:sz w:val="32"/>
          <w:szCs w:val="32"/>
          <w:lang w:val="en-US" w:eastAsia="zh-CN"/>
        </w:rPr>
        <w:t>1560.38</w:t>
      </w:r>
      <w:r>
        <w:rPr>
          <w:rFonts w:hint="default" w:ascii="FreeSerif" w:hAnsi="FreeSerif" w:eastAsia="CESI仿宋-GB2312" w:cs="FreeSerif"/>
          <w:color w:val="000000"/>
          <w:sz w:val="32"/>
          <w:szCs w:val="32"/>
        </w:rPr>
        <w:t>%。</w:t>
      </w:r>
    </w:p>
    <w:p w14:paraId="349992C6">
      <w:pPr>
        <w:keepNext w:val="0"/>
        <w:keepLines w:val="0"/>
        <w:pageBreakBefore w:val="0"/>
        <w:widowControl/>
        <w:kinsoku/>
        <w:wordWrap/>
        <w:overflowPunct/>
        <w:topLinePunct w:val="0"/>
        <w:autoSpaceDE w:val="0"/>
        <w:autoSpaceDN w:val="0"/>
        <w:bidi w:val="0"/>
        <w:adjustRightInd/>
        <w:snapToGrid/>
        <w:spacing w:before="0" w:after="0" w:line="480" w:lineRule="exact"/>
        <w:ind w:right="178"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11</w:t>
      </w:r>
      <w:r>
        <w:rPr>
          <w:rFonts w:hint="default" w:ascii="FreeSerif" w:hAnsi="FreeSerif" w:eastAsia="CESI仿宋-GB2312" w:cs="FreeSerif"/>
          <w:color w:val="000000"/>
          <w:sz w:val="32"/>
          <w:szCs w:val="32"/>
        </w:rPr>
        <w:t>．交通运输支出</w:t>
      </w:r>
      <w:r>
        <w:rPr>
          <w:rFonts w:hint="eastAsia" w:ascii="FreeSerif" w:hAnsi="FreeSerif" w:eastAsia="CESI仿宋-GB2312" w:cs="FreeSerif"/>
          <w:color w:val="000000"/>
          <w:sz w:val="32"/>
          <w:szCs w:val="32"/>
          <w:lang w:val="en-US" w:eastAsia="zh-CN"/>
        </w:rPr>
        <w:t>0.32</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13.2</w:t>
      </w:r>
      <w:r>
        <w:rPr>
          <w:rFonts w:hint="default" w:ascii="FreeSerif" w:hAnsi="FreeSerif" w:eastAsia="CESI仿宋-GB2312" w:cs="FreeSerif"/>
          <w:color w:val="000000"/>
          <w:sz w:val="32"/>
          <w:szCs w:val="32"/>
        </w:rPr>
        <w:t>%，。</w:t>
      </w:r>
    </w:p>
    <w:p w14:paraId="7A135F47">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12</w:t>
      </w:r>
      <w:r>
        <w:rPr>
          <w:rFonts w:hint="default" w:ascii="FreeSerif" w:hAnsi="FreeSerif" w:eastAsia="CESI仿宋-GB2312" w:cs="FreeSerif"/>
          <w:color w:val="000000"/>
          <w:sz w:val="32"/>
          <w:szCs w:val="32"/>
        </w:rPr>
        <w:t>．资源勘探信息等支出</w:t>
      </w:r>
      <w:r>
        <w:rPr>
          <w:rFonts w:hint="eastAsia" w:ascii="FreeSerif" w:hAnsi="FreeSerif" w:eastAsia="CESI仿宋-GB2312" w:cs="FreeSerif"/>
          <w:color w:val="000000"/>
          <w:sz w:val="32"/>
          <w:szCs w:val="32"/>
          <w:lang w:val="en-US" w:eastAsia="zh-CN"/>
        </w:rPr>
        <w:t>5.01</w:t>
      </w:r>
      <w:r>
        <w:rPr>
          <w:rFonts w:hint="default" w:ascii="FreeSerif" w:hAnsi="FreeSerif" w:eastAsia="CESI仿宋-GB2312" w:cs="FreeSerif"/>
          <w:color w:val="000000"/>
          <w:sz w:val="32"/>
          <w:szCs w:val="32"/>
        </w:rPr>
        <w:t>亿元，同比</w:t>
      </w:r>
      <w:r>
        <w:rPr>
          <w:rFonts w:hint="eastAsia"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17.81</w:t>
      </w:r>
      <w:r>
        <w:rPr>
          <w:rFonts w:hint="default" w:ascii="FreeSerif" w:hAnsi="FreeSerif" w:eastAsia="CESI仿宋-GB2312" w:cs="FreeSerif"/>
          <w:color w:val="000000"/>
          <w:sz w:val="32"/>
          <w:szCs w:val="32"/>
        </w:rPr>
        <w:t>%。</w:t>
      </w:r>
    </w:p>
    <w:p w14:paraId="49C07303">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0" w:firstLine="640" w:firstLineChars="200"/>
        <w:jc w:val="both"/>
        <w:textAlignment w:val="auto"/>
        <w:rPr>
          <w:rFonts w:hint="eastAsia" w:ascii="FreeSerif" w:hAnsi="FreeSerif" w:eastAsia="CESI仿宋-GB2312" w:cs="FreeSerif"/>
          <w:sz w:val="32"/>
          <w:szCs w:val="32"/>
          <w:lang w:eastAsia="zh-CN"/>
        </w:rPr>
      </w:pPr>
      <w:r>
        <w:rPr>
          <w:rFonts w:hint="default" w:ascii="FreeSerif" w:hAnsi="FreeSerif" w:eastAsia="CESI仿宋-GB2312" w:cs="FreeSerif"/>
          <w:color w:val="000000"/>
          <w:sz w:val="32"/>
          <w:szCs w:val="32"/>
          <w:lang w:val="en-US" w:eastAsia="zh-CN"/>
        </w:rPr>
        <w:t>13</w:t>
      </w:r>
      <w:r>
        <w:rPr>
          <w:rFonts w:hint="default" w:ascii="FreeSerif" w:hAnsi="FreeSerif" w:eastAsia="CESI仿宋-GB2312" w:cs="FreeSerif"/>
          <w:color w:val="000000"/>
          <w:sz w:val="32"/>
          <w:szCs w:val="32"/>
        </w:rPr>
        <w:t>．商业服务业等支出</w:t>
      </w:r>
      <w:r>
        <w:rPr>
          <w:rFonts w:hint="eastAsia" w:ascii="FreeSerif" w:hAnsi="FreeSerif" w:eastAsia="CESI仿宋-GB2312" w:cs="FreeSerif"/>
          <w:color w:val="000000"/>
          <w:sz w:val="32"/>
          <w:szCs w:val="32"/>
          <w:lang w:val="en-US" w:eastAsia="zh-CN"/>
        </w:rPr>
        <w:t>0.048</w:t>
      </w:r>
      <w:r>
        <w:rPr>
          <w:rFonts w:hint="default" w:ascii="FreeSerif" w:hAnsi="FreeSerif" w:eastAsia="CESI仿宋-GB2312" w:cs="FreeSerif"/>
          <w:color w:val="000000"/>
          <w:sz w:val="32"/>
          <w:szCs w:val="32"/>
        </w:rPr>
        <w:t>亿元</w:t>
      </w:r>
      <w:r>
        <w:rPr>
          <w:rFonts w:hint="eastAsia" w:ascii="FreeSerif" w:hAnsi="FreeSerif" w:eastAsia="CESI仿宋-GB2312" w:cs="FreeSerif"/>
          <w:color w:val="000000"/>
          <w:sz w:val="32"/>
          <w:szCs w:val="32"/>
          <w:lang w:eastAsia="zh-CN"/>
        </w:rPr>
        <w:t>。</w:t>
      </w:r>
    </w:p>
    <w:p w14:paraId="2B57D92F">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left="958" w:leftChars="304" w:right="144" w:hanging="320" w:hangingChars="1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w:t>
      </w:r>
      <w:r>
        <w:rPr>
          <w:rFonts w:hint="eastAsia" w:ascii="FreeSerif" w:hAnsi="FreeSerif" w:eastAsia="CESI仿宋-GB2312" w:cs="FreeSerif"/>
          <w:color w:val="000000"/>
          <w:sz w:val="32"/>
          <w:szCs w:val="32"/>
          <w:lang w:val="en-US" w:eastAsia="zh-CN"/>
        </w:rPr>
        <w:t>4</w:t>
      </w:r>
      <w:r>
        <w:rPr>
          <w:rFonts w:hint="default" w:ascii="FreeSerif" w:hAnsi="FreeSerif" w:eastAsia="CESI仿宋-GB2312" w:cs="FreeSerif"/>
          <w:color w:val="000000"/>
          <w:sz w:val="32"/>
          <w:szCs w:val="32"/>
        </w:rPr>
        <w:t>．自然资源海洋气象等支出</w:t>
      </w:r>
      <w:r>
        <w:rPr>
          <w:rFonts w:hint="eastAsia" w:ascii="FreeSerif" w:hAnsi="FreeSerif" w:eastAsia="CESI仿宋-GB2312" w:cs="FreeSerif"/>
          <w:color w:val="000000"/>
          <w:sz w:val="32"/>
          <w:szCs w:val="32"/>
          <w:lang w:val="en-US" w:eastAsia="zh-CN"/>
        </w:rPr>
        <w:t>0.82</w:t>
      </w:r>
      <w:r>
        <w:rPr>
          <w:rFonts w:hint="default" w:ascii="FreeSerif" w:hAnsi="FreeSerif" w:eastAsia="CESI仿宋-GB2312" w:cs="FreeSerif"/>
          <w:color w:val="000000"/>
          <w:sz w:val="32"/>
          <w:szCs w:val="32"/>
        </w:rPr>
        <w:t>亿元，同比</w:t>
      </w:r>
      <w:r>
        <w:rPr>
          <w:rFonts w:hint="eastAsia" w:ascii="FreeSerif" w:hAnsi="FreeSerif" w:eastAsia="CESI仿宋-GB2312" w:cs="FreeSerif"/>
          <w:color w:val="000000"/>
          <w:sz w:val="32"/>
          <w:szCs w:val="32"/>
          <w:lang w:eastAsia="zh-CN"/>
        </w:rPr>
        <w:t>增加</w:t>
      </w:r>
      <w:r>
        <w:rPr>
          <w:rFonts w:hint="eastAsia" w:ascii="FreeSerif" w:hAnsi="FreeSerif" w:eastAsia="CESI仿宋-GB2312" w:cs="FreeSerif"/>
          <w:color w:val="000000"/>
          <w:sz w:val="32"/>
          <w:szCs w:val="32"/>
          <w:lang w:val="en-US" w:eastAsia="zh-CN"/>
        </w:rPr>
        <w:t>274.55</w:t>
      </w:r>
      <w:r>
        <w:rPr>
          <w:rFonts w:hint="default" w:ascii="FreeSerif" w:hAnsi="FreeSerif" w:eastAsia="CESI仿宋-GB2312" w:cs="FreeSerif"/>
          <w:color w:val="000000"/>
          <w:sz w:val="32"/>
          <w:szCs w:val="32"/>
        </w:rPr>
        <w:t>%。</w:t>
      </w:r>
    </w:p>
    <w:p w14:paraId="21A5CEF7">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w:t>
      </w:r>
      <w:r>
        <w:rPr>
          <w:rFonts w:hint="eastAsia" w:ascii="FreeSerif" w:hAnsi="FreeSerif" w:eastAsia="CESI仿宋-GB2312" w:cs="FreeSerif"/>
          <w:color w:val="000000"/>
          <w:sz w:val="32"/>
          <w:szCs w:val="32"/>
          <w:lang w:val="en-US" w:eastAsia="zh-CN"/>
        </w:rPr>
        <w:t>5</w:t>
      </w:r>
      <w:r>
        <w:rPr>
          <w:rFonts w:hint="default" w:ascii="FreeSerif" w:hAnsi="FreeSerif" w:eastAsia="CESI仿宋-GB2312" w:cs="FreeSerif"/>
          <w:color w:val="000000"/>
          <w:sz w:val="32"/>
          <w:szCs w:val="32"/>
        </w:rPr>
        <w:t>．住房保障支出</w:t>
      </w:r>
      <w:r>
        <w:rPr>
          <w:rFonts w:hint="default" w:ascii="FreeSerif" w:hAnsi="FreeSerif" w:eastAsia="CESI仿宋-GB2312" w:cs="FreeSerif"/>
          <w:color w:val="000000"/>
          <w:sz w:val="32"/>
          <w:szCs w:val="32"/>
          <w:lang w:val="en-US" w:eastAsia="zh-CN"/>
        </w:rPr>
        <w:t>0.</w:t>
      </w:r>
      <w:r>
        <w:rPr>
          <w:rFonts w:hint="eastAsia" w:ascii="FreeSerif" w:hAnsi="FreeSerif" w:eastAsia="CESI仿宋-GB2312" w:cs="FreeSerif"/>
          <w:color w:val="000000"/>
          <w:sz w:val="32"/>
          <w:szCs w:val="32"/>
          <w:lang w:val="en-US" w:eastAsia="zh-CN"/>
        </w:rPr>
        <w:t>56</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11.42</w:t>
      </w:r>
      <w:r>
        <w:rPr>
          <w:rFonts w:hint="default" w:ascii="FreeSerif" w:hAnsi="FreeSerif" w:eastAsia="CESI仿宋-GB2312" w:cs="FreeSerif"/>
          <w:color w:val="000000"/>
          <w:sz w:val="32"/>
          <w:szCs w:val="32"/>
        </w:rPr>
        <w:t>%。</w:t>
      </w:r>
    </w:p>
    <w:p w14:paraId="2F967651">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0" w:firstLine="640" w:firstLineChars="200"/>
        <w:jc w:val="both"/>
        <w:textAlignment w:val="auto"/>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lang w:val="en-US" w:eastAsia="zh-CN"/>
        </w:rPr>
        <w:t>1</w:t>
      </w:r>
      <w:r>
        <w:rPr>
          <w:rFonts w:hint="eastAsia" w:ascii="FreeSerif" w:hAnsi="FreeSerif" w:eastAsia="CESI仿宋-GB2312" w:cs="FreeSerif"/>
          <w:color w:val="000000"/>
          <w:sz w:val="32"/>
          <w:szCs w:val="32"/>
          <w:lang w:val="en-US" w:eastAsia="zh-CN"/>
        </w:rPr>
        <w:t>6</w:t>
      </w:r>
      <w:r>
        <w:rPr>
          <w:rFonts w:hint="default" w:ascii="FreeSerif" w:hAnsi="FreeSerif" w:eastAsia="CESI仿宋-GB2312" w:cs="FreeSerif"/>
          <w:color w:val="000000"/>
          <w:sz w:val="32"/>
          <w:szCs w:val="32"/>
        </w:rPr>
        <w:t>．灾害防治及应急管理支出</w:t>
      </w:r>
      <w:r>
        <w:rPr>
          <w:rFonts w:hint="default" w:ascii="FreeSerif" w:hAnsi="FreeSerif" w:eastAsia="CESI仿宋-GB2312" w:cs="FreeSerif"/>
          <w:color w:val="000000"/>
          <w:sz w:val="32"/>
          <w:szCs w:val="32"/>
          <w:lang w:val="en-US" w:eastAsia="zh-CN"/>
        </w:rPr>
        <w:t>0.</w:t>
      </w:r>
      <w:r>
        <w:rPr>
          <w:rFonts w:hint="eastAsia" w:ascii="FreeSerif" w:hAnsi="FreeSerif" w:eastAsia="CESI仿宋-GB2312" w:cs="FreeSerif"/>
          <w:color w:val="000000"/>
          <w:sz w:val="32"/>
          <w:szCs w:val="32"/>
          <w:lang w:val="en-US" w:eastAsia="zh-CN"/>
        </w:rPr>
        <w:t>97</w:t>
      </w:r>
      <w:r>
        <w:rPr>
          <w:rFonts w:hint="default" w:ascii="FreeSerif" w:hAnsi="FreeSerif" w:eastAsia="CESI仿宋-GB2312" w:cs="FreeSerif"/>
          <w:color w:val="000000"/>
          <w:sz w:val="32"/>
          <w:szCs w:val="32"/>
        </w:rPr>
        <w:t>亿元，同比</w:t>
      </w:r>
      <w:r>
        <w:rPr>
          <w:rFonts w:hint="eastAsia"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24</w:t>
      </w:r>
      <w:r>
        <w:rPr>
          <w:rFonts w:hint="default" w:ascii="FreeSerif" w:hAnsi="FreeSerif" w:eastAsia="CESI仿宋-GB2312" w:cs="FreeSerif"/>
          <w:color w:val="000000"/>
          <w:sz w:val="32"/>
          <w:szCs w:val="32"/>
        </w:rPr>
        <w:t>%。</w:t>
      </w:r>
    </w:p>
    <w:p w14:paraId="4C361D83">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1</w:t>
      </w:r>
      <w:r>
        <w:rPr>
          <w:rFonts w:hint="eastAsia" w:ascii="FreeSerif" w:hAnsi="FreeSerif" w:eastAsia="CESI仿宋-GB2312" w:cs="FreeSerif"/>
          <w:color w:val="000000"/>
          <w:sz w:val="32"/>
          <w:szCs w:val="32"/>
          <w:lang w:val="en-US" w:eastAsia="zh-CN"/>
        </w:rPr>
        <w:t>7</w:t>
      </w:r>
      <w:r>
        <w:rPr>
          <w:rFonts w:hint="default" w:ascii="FreeSerif" w:hAnsi="FreeSerif" w:eastAsia="CESI仿宋-GB2312" w:cs="FreeSerif"/>
          <w:color w:val="000000"/>
          <w:sz w:val="32"/>
          <w:szCs w:val="32"/>
        </w:rPr>
        <w:t>．</w:t>
      </w:r>
      <w:r>
        <w:rPr>
          <w:rFonts w:hint="eastAsia" w:ascii="FreeSerif" w:hAnsi="FreeSerif" w:eastAsia="CESI仿宋-GB2312" w:cs="FreeSerif"/>
          <w:color w:val="000000"/>
          <w:sz w:val="32"/>
          <w:szCs w:val="32"/>
          <w:lang w:eastAsia="zh-CN"/>
        </w:rPr>
        <w:t>其他支出</w:t>
      </w:r>
      <w:r>
        <w:rPr>
          <w:rFonts w:hint="eastAsia" w:ascii="FreeSerif" w:hAnsi="FreeSerif" w:eastAsia="CESI仿宋-GB2312" w:cs="FreeSerif"/>
          <w:color w:val="000000"/>
          <w:sz w:val="32"/>
          <w:szCs w:val="32"/>
          <w:lang w:val="en-US" w:eastAsia="zh-CN"/>
        </w:rPr>
        <w:t>7.1亿元，同比增长1319.52%。</w:t>
      </w:r>
    </w:p>
    <w:p w14:paraId="0BE9096C">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cs="FreeSerif"/>
          <w:color w:val="0000FF"/>
        </w:rPr>
      </w:pPr>
      <w:r>
        <w:rPr>
          <w:rFonts w:hint="default" w:ascii="FreeSerif" w:hAnsi="FreeSerif" w:eastAsia="CESI仿宋-GB2312" w:cs="FreeSerif"/>
          <w:color w:val="000000"/>
          <w:sz w:val="32"/>
          <w:szCs w:val="32"/>
          <w:lang w:val="en-US" w:eastAsia="zh-CN"/>
        </w:rPr>
        <w:t>18</w:t>
      </w:r>
      <w:r>
        <w:rPr>
          <w:rFonts w:hint="default" w:ascii="FreeSerif" w:hAnsi="FreeSerif" w:eastAsia="CESI仿宋-GB2312" w:cs="FreeSerif"/>
          <w:color w:val="000000"/>
          <w:sz w:val="32"/>
          <w:szCs w:val="32"/>
        </w:rPr>
        <w:t>．债务付息支出</w:t>
      </w:r>
      <w:r>
        <w:rPr>
          <w:rFonts w:hint="eastAsia" w:ascii="FreeSerif" w:hAnsi="FreeSerif" w:eastAsia="CESI仿宋-GB2312" w:cs="FreeSerif"/>
          <w:color w:val="000000"/>
          <w:sz w:val="32"/>
          <w:szCs w:val="32"/>
          <w:lang w:val="en-US" w:eastAsia="zh-CN"/>
        </w:rPr>
        <w:t>1.37</w:t>
      </w:r>
      <w:r>
        <w:rPr>
          <w:rFonts w:hint="default" w:ascii="FreeSerif" w:hAnsi="FreeSerif" w:eastAsia="CESI仿宋-GB2312" w:cs="FreeSerif"/>
          <w:color w:val="000000"/>
          <w:sz w:val="32"/>
          <w:szCs w:val="32"/>
        </w:rPr>
        <w:t>亿元，同比</w:t>
      </w:r>
      <w:r>
        <w:rPr>
          <w:rFonts w:hint="eastAsia"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12.51</w:t>
      </w:r>
      <w:r>
        <w:rPr>
          <w:rFonts w:hint="default" w:ascii="FreeSerif" w:hAnsi="FreeSerif" w:eastAsia="CESI仿宋-GB2312" w:cs="FreeSerif"/>
          <w:color w:val="000000"/>
          <w:sz w:val="32"/>
          <w:szCs w:val="32"/>
        </w:rPr>
        <w:t>%。</w:t>
      </w:r>
    </w:p>
    <w:p w14:paraId="1843115B">
      <w:pPr>
        <w:rPr>
          <w:rFonts w:hint="default" w:ascii="FreeSerif" w:hAnsi="FreeSerif" w:cs="FreeSerif"/>
          <w:color w:val="0000F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3E182781">
      <w:pPr>
        <w:widowControl/>
        <w:autoSpaceDE w:val="0"/>
        <w:autoSpaceDN w:val="0"/>
        <w:spacing w:before="652" w:after="0" w:line="220" w:lineRule="exact"/>
        <w:ind w:left="0" w:right="0"/>
        <w:rPr>
          <w:rFonts w:hint="default" w:ascii="FreeSerif" w:hAnsi="FreeSerif" w:cs="FreeSerif"/>
        </w:rPr>
      </w:pPr>
    </w:p>
    <w:p w14:paraId="33CA8765">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2026年宁东基地一般公共预算全口径</w:t>
      </w:r>
    </w:p>
    <w:p w14:paraId="2509C393">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收支平衡表</w:t>
      </w:r>
    </w:p>
    <w:p w14:paraId="741D24E9">
      <w:pPr>
        <w:widowControl/>
        <w:tabs>
          <w:tab w:val="left" w:pos="7702"/>
        </w:tabs>
        <w:autoSpaceDE w:val="0"/>
        <w:autoSpaceDN w:val="0"/>
        <w:spacing w:before="238" w:after="66" w:line="218" w:lineRule="exact"/>
        <w:ind w:left="220" w:right="0" w:firstLine="0"/>
        <w:jc w:val="left"/>
        <w:rPr>
          <w:rFonts w:hint="default" w:ascii="FreeSerif" w:hAnsi="FreeSerif" w:eastAsia="Cr9J0nuu+SimSun" w:cs="FreeSerif"/>
          <w:color w:val="000000"/>
          <w:sz w:val="22"/>
        </w:rPr>
      </w:pPr>
      <w:r>
        <w:rPr>
          <w:rFonts w:hint="default" w:ascii="FreeSerif" w:hAnsi="FreeSerif" w:eastAsia="Cr9J0nuu+SimSun" w:cs="FreeSerif"/>
          <w:color w:val="000000"/>
          <w:sz w:val="22"/>
        </w:rPr>
        <w:t>表</w:t>
      </w:r>
      <w:r>
        <w:rPr>
          <w:rFonts w:hint="default" w:ascii="FreeSerif" w:hAnsi="FreeSerif" w:eastAsia="Cr9J0nuu+SimSun" w:cs="FreeSerif"/>
          <w:color w:val="000000"/>
          <w:sz w:val="22"/>
          <w:lang w:val="en-US" w:eastAsia="zh-CN"/>
        </w:rPr>
        <w:t>7</w:t>
      </w:r>
      <w:r>
        <w:rPr>
          <w:rFonts w:hint="default" w:ascii="FreeSerif" w:hAnsi="FreeSerif" w:cs="FreeSerif"/>
        </w:rPr>
        <w:tab/>
      </w:r>
      <w:r>
        <w:rPr>
          <w:rFonts w:hint="default" w:ascii="FreeSerif" w:hAnsi="FreeSerif" w:eastAsia="Cr9J0nuu+SimSun" w:cs="FreeSerif"/>
          <w:color w:val="000000"/>
          <w:sz w:val="22"/>
        </w:rPr>
        <w:t>单位：万元</w:t>
      </w:r>
    </w:p>
    <w:tbl>
      <w:tblPr>
        <w:tblStyle w:val="5"/>
        <w:tblW w:w="91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4"/>
        <w:gridCol w:w="2360"/>
        <w:gridCol w:w="2381"/>
        <w:gridCol w:w="2103"/>
      </w:tblGrid>
      <w:tr w14:paraId="4202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2053">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预算科目</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5F5E">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2026年预算数</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4563">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预算科目</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51A4">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2026年预算数</w:t>
            </w:r>
          </w:p>
        </w:tc>
      </w:tr>
      <w:tr w14:paraId="4E85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227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0B06D59">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一般公共预算收入</w:t>
            </w:r>
          </w:p>
        </w:tc>
        <w:tc>
          <w:tcPr>
            <w:tcW w:w="23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F7A6BFF">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396,275</w:t>
            </w:r>
          </w:p>
        </w:tc>
        <w:tc>
          <w:tcPr>
            <w:tcW w:w="23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A456839">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一般公共预算支出</w:t>
            </w:r>
          </w:p>
        </w:tc>
        <w:tc>
          <w:tcPr>
            <w:tcW w:w="210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DAF679">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370,297</w:t>
            </w:r>
          </w:p>
        </w:tc>
      </w:tr>
      <w:tr w14:paraId="42FD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481B">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税收收入</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6612">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346,852</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CEDC">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基本支出</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616F">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17,236</w:t>
            </w:r>
          </w:p>
        </w:tc>
      </w:tr>
      <w:tr w14:paraId="66C2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B06F">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非税收入</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4B45">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49,423</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339E">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项目支出</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46CB">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353,061</w:t>
            </w:r>
          </w:p>
        </w:tc>
      </w:tr>
      <w:tr w14:paraId="3961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798DA8A">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上级补助收入</w:t>
            </w:r>
          </w:p>
        </w:tc>
        <w:tc>
          <w:tcPr>
            <w:tcW w:w="23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622A000">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-28,345</w:t>
            </w:r>
          </w:p>
        </w:tc>
        <w:tc>
          <w:tcPr>
            <w:tcW w:w="23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3CCA19F">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补助下级支出</w:t>
            </w:r>
          </w:p>
        </w:tc>
        <w:tc>
          <w:tcPr>
            <w:tcW w:w="210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6399BDE">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r>
      <w:tr w14:paraId="4434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0658">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 xml:space="preserve"> 返还性收入</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45CD">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-50,438</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F6DE">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 xml:space="preserve">  返还性支出</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CE0B">
            <w:pPr>
              <w:jc w:val="center"/>
              <w:rPr>
                <w:rFonts w:hint="default" w:ascii="FreeSerif" w:hAnsi="FreeSerif" w:eastAsia="CESI仿宋-GB2312" w:cs="FreeSerif"/>
                <w:i w:val="0"/>
                <w:iCs w:val="0"/>
                <w:color w:val="000000"/>
                <w:sz w:val="22"/>
                <w:szCs w:val="22"/>
                <w:u w:val="none"/>
              </w:rPr>
            </w:pPr>
          </w:p>
        </w:tc>
      </w:tr>
      <w:tr w14:paraId="1F3C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8A4D">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 xml:space="preserve"> 一般性转移支付收入</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0B5F">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21,098</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3C4B">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 xml:space="preserve">  一般性转移支付支出</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EFB7">
            <w:pPr>
              <w:jc w:val="center"/>
              <w:rPr>
                <w:rFonts w:hint="default" w:ascii="FreeSerif" w:hAnsi="FreeSerif" w:eastAsia="CESI仿宋-GB2312" w:cs="FreeSerif"/>
                <w:i w:val="0"/>
                <w:iCs w:val="0"/>
                <w:color w:val="000000"/>
                <w:sz w:val="22"/>
                <w:szCs w:val="22"/>
                <w:u w:val="none"/>
              </w:rPr>
            </w:pPr>
          </w:p>
        </w:tc>
      </w:tr>
      <w:tr w14:paraId="0FCD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15A2">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 xml:space="preserve"> 专项转移支付收入</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FC6B">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995</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C58B">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 xml:space="preserve">  专项转移支付支出</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A610">
            <w:pPr>
              <w:jc w:val="center"/>
              <w:rPr>
                <w:rFonts w:hint="default" w:ascii="FreeSerif" w:hAnsi="FreeSerif" w:eastAsia="CESI仿宋-GB2312" w:cs="FreeSerif"/>
                <w:i w:val="0"/>
                <w:iCs w:val="0"/>
                <w:color w:val="000000"/>
                <w:sz w:val="22"/>
                <w:szCs w:val="22"/>
                <w:u w:val="none"/>
              </w:rPr>
            </w:pPr>
          </w:p>
        </w:tc>
      </w:tr>
      <w:tr w14:paraId="787C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D770837">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上解收入</w:t>
            </w:r>
          </w:p>
        </w:tc>
        <w:tc>
          <w:tcPr>
            <w:tcW w:w="23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1044FB0">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c>
          <w:tcPr>
            <w:tcW w:w="23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0B4EE12">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上解上级支出</w:t>
            </w:r>
          </w:p>
        </w:tc>
        <w:tc>
          <w:tcPr>
            <w:tcW w:w="210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959610F">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62,978</w:t>
            </w:r>
          </w:p>
        </w:tc>
      </w:tr>
      <w:tr w14:paraId="75A2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94B0">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体制上解收入</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8D45">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FF3B">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 xml:space="preserve"> 体制上解支出</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5050">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62,294</w:t>
            </w:r>
          </w:p>
        </w:tc>
      </w:tr>
      <w:tr w14:paraId="14E0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A6AB">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专项上解收入</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605A">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3FCD">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 xml:space="preserve">  专项上解支出</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10F5">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684</w:t>
            </w:r>
          </w:p>
        </w:tc>
      </w:tr>
      <w:tr w14:paraId="30E73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EE8F2C3">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调入资金</w:t>
            </w:r>
          </w:p>
        </w:tc>
        <w:tc>
          <w:tcPr>
            <w:tcW w:w="23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4D1DF4D">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29706</w:t>
            </w:r>
          </w:p>
        </w:tc>
        <w:tc>
          <w:tcPr>
            <w:tcW w:w="23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278490F">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调出资金</w:t>
            </w:r>
          </w:p>
        </w:tc>
        <w:tc>
          <w:tcPr>
            <w:tcW w:w="210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4313638">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r>
      <w:tr w14:paraId="37AE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550F">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从政府性基金预算调入一般公共预算</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4235">
            <w:pPr>
              <w:jc w:val="center"/>
              <w:rPr>
                <w:rFonts w:hint="default" w:ascii="FreeSerif" w:hAnsi="FreeSerif" w:eastAsia="CESI仿宋-GB2312" w:cs="FreeSerif"/>
                <w:i w:val="0"/>
                <w:iCs w:val="0"/>
                <w:color w:val="000000"/>
                <w:sz w:val="22"/>
                <w:szCs w:val="22"/>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ABE7">
            <w:pPr>
              <w:jc w:val="center"/>
              <w:rPr>
                <w:rFonts w:hint="default" w:ascii="FreeSerif" w:hAnsi="FreeSerif" w:eastAsia="CESI仿宋-GB2312" w:cs="FreeSerif"/>
                <w:i w:val="0"/>
                <w:iCs w:val="0"/>
                <w:color w:val="000000"/>
                <w:sz w:val="22"/>
                <w:szCs w:val="22"/>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46C8">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r>
      <w:tr w14:paraId="0076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BA80">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从国有资本经营预算调入一般公共预算</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D4D3">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29706</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1789">
            <w:pPr>
              <w:jc w:val="center"/>
              <w:rPr>
                <w:rFonts w:hint="default" w:ascii="FreeSerif" w:hAnsi="FreeSerif" w:eastAsia="CESI仿宋-GB2312" w:cs="FreeSerif"/>
                <w:i w:val="0"/>
                <w:iCs w:val="0"/>
                <w:color w:val="000000"/>
                <w:sz w:val="22"/>
                <w:szCs w:val="22"/>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8AE8">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r>
    </w:tbl>
    <w:p w14:paraId="346539BC">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2ECF7319">
      <w:pPr>
        <w:rPr>
          <w:rFonts w:hint="default" w:ascii="FreeSerif" w:hAnsi="FreeSerif" w:cs="FreeSerif"/>
        </w:rPr>
      </w:pPr>
    </w:p>
    <w:p w14:paraId="76E6F1D5">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2026年宁东基地一般公共预算全口径</w:t>
      </w:r>
    </w:p>
    <w:p w14:paraId="1FEC2ED2">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收支平衡表</w:t>
      </w:r>
    </w:p>
    <w:p w14:paraId="37ED8EF4">
      <w:pPr>
        <w:widowControl/>
        <w:tabs>
          <w:tab w:val="left" w:pos="7702"/>
        </w:tabs>
        <w:autoSpaceDE w:val="0"/>
        <w:autoSpaceDN w:val="0"/>
        <w:spacing w:before="238" w:after="66" w:line="218" w:lineRule="exact"/>
        <w:ind w:left="220" w:right="0" w:firstLine="0"/>
        <w:jc w:val="left"/>
        <w:rPr>
          <w:rFonts w:hint="default" w:ascii="FreeSerif" w:hAnsi="FreeSerif" w:cs="FreeSerif"/>
        </w:rPr>
      </w:pPr>
      <w:r>
        <w:rPr>
          <w:rFonts w:hint="default" w:ascii="FreeSerif" w:hAnsi="FreeSerif" w:eastAsia="Cr9J0nuu+SimSun" w:cs="FreeSerif"/>
          <w:color w:val="000000"/>
          <w:sz w:val="22"/>
        </w:rPr>
        <w:t>表</w:t>
      </w:r>
      <w:r>
        <w:rPr>
          <w:rFonts w:hint="default" w:ascii="FreeSerif" w:hAnsi="FreeSerif" w:eastAsia="Cr9J0nuu+SimSun" w:cs="FreeSerif"/>
          <w:color w:val="000000"/>
          <w:sz w:val="22"/>
          <w:lang w:val="en-US" w:eastAsia="zh-CN"/>
        </w:rPr>
        <w:t>7</w:t>
      </w:r>
      <w:r>
        <w:rPr>
          <w:rFonts w:hint="default" w:ascii="FreeSerif" w:hAnsi="FreeSerif" w:cs="FreeSerif"/>
        </w:rPr>
        <w:tab/>
      </w:r>
      <w:r>
        <w:rPr>
          <w:rFonts w:hint="default" w:ascii="FreeSerif" w:hAnsi="FreeSerif" w:eastAsia="Cr9J0nuu+SimSun" w:cs="FreeSerif"/>
          <w:color w:val="000000"/>
          <w:sz w:val="22"/>
        </w:rPr>
        <w:t>单位：万元</w:t>
      </w:r>
    </w:p>
    <w:tbl>
      <w:tblPr>
        <w:tblStyle w:val="5"/>
        <w:tblW w:w="91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4"/>
        <w:gridCol w:w="2360"/>
        <w:gridCol w:w="2381"/>
        <w:gridCol w:w="2103"/>
      </w:tblGrid>
      <w:tr w14:paraId="3FEB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B374">
            <w:pPr>
              <w:keepNext w:val="0"/>
              <w:keepLines w:val="0"/>
              <w:widowControl/>
              <w:suppressLineNumbers w:val="0"/>
              <w:jc w:val="center"/>
              <w:textAlignment w:val="center"/>
              <w:rPr>
                <w:rFonts w:hint="default" w:ascii="FreeSerif" w:hAnsi="FreeSerif" w:eastAsia="CESI仿宋-GB2312" w:cs="FreeSerif"/>
                <w:b/>
                <w:bCs/>
                <w:i w:val="0"/>
                <w:iCs w:val="0"/>
                <w:color w:val="000000"/>
                <w:kern w:val="2"/>
                <w:sz w:val="22"/>
                <w:szCs w:val="22"/>
                <w:u w:val="none"/>
                <w:lang w:val="en-US" w:eastAsia="zh-CN" w:bidi="ar-SA"/>
              </w:rPr>
            </w:pPr>
            <w:r>
              <w:rPr>
                <w:rFonts w:hint="default" w:ascii="FreeSerif" w:hAnsi="FreeSerif" w:eastAsia="CESI仿宋-GB2312" w:cs="FreeSerif"/>
                <w:b/>
                <w:bCs/>
                <w:i w:val="0"/>
                <w:iCs w:val="0"/>
                <w:color w:val="000000"/>
                <w:kern w:val="0"/>
                <w:sz w:val="22"/>
                <w:szCs w:val="22"/>
                <w:u w:val="none"/>
                <w:lang w:val="en-US" w:eastAsia="zh-CN" w:bidi="ar"/>
              </w:rPr>
              <w:t>预算科目</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6452">
            <w:pPr>
              <w:keepNext w:val="0"/>
              <w:keepLines w:val="0"/>
              <w:widowControl/>
              <w:suppressLineNumbers w:val="0"/>
              <w:jc w:val="center"/>
              <w:textAlignment w:val="center"/>
              <w:rPr>
                <w:rFonts w:hint="default" w:ascii="FreeSerif" w:hAnsi="FreeSerif" w:eastAsia="CESI仿宋-GB2312" w:cs="FreeSerif"/>
                <w:b/>
                <w:bCs/>
                <w:i w:val="0"/>
                <w:iCs w:val="0"/>
                <w:color w:val="000000"/>
                <w:kern w:val="2"/>
                <w:sz w:val="22"/>
                <w:szCs w:val="22"/>
                <w:u w:val="none"/>
                <w:lang w:val="en-US" w:eastAsia="zh-CN" w:bidi="ar-SA"/>
              </w:rPr>
            </w:pPr>
            <w:r>
              <w:rPr>
                <w:rFonts w:hint="default" w:ascii="FreeSerif" w:hAnsi="FreeSerif" w:eastAsia="CESI仿宋-GB2312" w:cs="FreeSerif"/>
                <w:b/>
                <w:bCs/>
                <w:i w:val="0"/>
                <w:iCs w:val="0"/>
                <w:color w:val="000000"/>
                <w:kern w:val="0"/>
                <w:sz w:val="22"/>
                <w:szCs w:val="22"/>
                <w:u w:val="none"/>
                <w:lang w:val="en-US" w:eastAsia="zh-CN" w:bidi="ar"/>
              </w:rPr>
              <w:t>2026年预算数</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F4F6">
            <w:pPr>
              <w:keepNext w:val="0"/>
              <w:keepLines w:val="0"/>
              <w:widowControl/>
              <w:suppressLineNumbers w:val="0"/>
              <w:jc w:val="center"/>
              <w:textAlignment w:val="center"/>
              <w:rPr>
                <w:rFonts w:hint="default" w:ascii="FreeSerif" w:hAnsi="FreeSerif" w:eastAsia="CESI仿宋-GB2312" w:cs="FreeSerif"/>
                <w:b/>
                <w:bCs/>
                <w:i w:val="0"/>
                <w:iCs w:val="0"/>
                <w:color w:val="000000"/>
                <w:kern w:val="2"/>
                <w:sz w:val="22"/>
                <w:szCs w:val="22"/>
                <w:u w:val="none"/>
                <w:lang w:val="en-US" w:eastAsia="zh-CN" w:bidi="ar-SA"/>
              </w:rPr>
            </w:pPr>
            <w:r>
              <w:rPr>
                <w:rFonts w:hint="default" w:ascii="FreeSerif" w:hAnsi="FreeSerif" w:eastAsia="CESI仿宋-GB2312" w:cs="FreeSerif"/>
                <w:b/>
                <w:bCs/>
                <w:i w:val="0"/>
                <w:iCs w:val="0"/>
                <w:color w:val="000000"/>
                <w:kern w:val="0"/>
                <w:sz w:val="22"/>
                <w:szCs w:val="22"/>
                <w:u w:val="none"/>
                <w:lang w:val="en-US" w:eastAsia="zh-CN" w:bidi="ar"/>
              </w:rPr>
              <w:t>预算科目</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3B7B">
            <w:pPr>
              <w:keepNext w:val="0"/>
              <w:keepLines w:val="0"/>
              <w:widowControl/>
              <w:suppressLineNumbers w:val="0"/>
              <w:jc w:val="center"/>
              <w:textAlignment w:val="center"/>
              <w:rPr>
                <w:rFonts w:hint="default" w:ascii="FreeSerif" w:hAnsi="FreeSerif" w:eastAsia="CESI仿宋-GB2312" w:cs="FreeSerif"/>
                <w:b/>
                <w:bCs/>
                <w:i w:val="0"/>
                <w:iCs w:val="0"/>
                <w:color w:val="000000"/>
                <w:kern w:val="2"/>
                <w:sz w:val="22"/>
                <w:szCs w:val="22"/>
                <w:u w:val="none"/>
                <w:lang w:val="en-US" w:eastAsia="zh-CN" w:bidi="ar-SA"/>
              </w:rPr>
            </w:pPr>
            <w:r>
              <w:rPr>
                <w:rFonts w:hint="default" w:ascii="FreeSerif" w:hAnsi="FreeSerif" w:eastAsia="CESI仿宋-GB2312" w:cs="FreeSerif"/>
                <w:b/>
                <w:bCs/>
                <w:i w:val="0"/>
                <w:iCs w:val="0"/>
                <w:color w:val="000000"/>
                <w:kern w:val="0"/>
                <w:sz w:val="22"/>
                <w:szCs w:val="22"/>
                <w:u w:val="none"/>
                <w:lang w:val="en-US" w:eastAsia="zh-CN" w:bidi="ar"/>
              </w:rPr>
              <w:t>2026年预算数</w:t>
            </w:r>
          </w:p>
        </w:tc>
      </w:tr>
      <w:tr w14:paraId="0E48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723">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从其他资金调入一般公共预算</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4B76">
            <w:pPr>
              <w:jc w:val="center"/>
              <w:rPr>
                <w:rFonts w:hint="default" w:ascii="FreeSerif" w:hAnsi="FreeSerif" w:eastAsia="CESI仿宋-GB2312" w:cs="FreeSerif"/>
                <w:i w:val="0"/>
                <w:iCs w:val="0"/>
                <w:color w:val="000000"/>
                <w:sz w:val="22"/>
                <w:szCs w:val="22"/>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FE39">
            <w:pPr>
              <w:jc w:val="center"/>
              <w:rPr>
                <w:rFonts w:hint="default" w:ascii="FreeSerif" w:hAnsi="FreeSerif" w:eastAsia="CESI仿宋-GB2312" w:cs="FreeSerif"/>
                <w:b/>
                <w:bCs/>
                <w:i w:val="0"/>
                <w:iCs w:val="0"/>
                <w:color w:val="000000"/>
                <w:sz w:val="22"/>
                <w:szCs w:val="22"/>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5AE2">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r>
      <w:tr w14:paraId="7144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227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18CC34">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动用预算稳定调节基金</w:t>
            </w:r>
          </w:p>
        </w:tc>
        <w:tc>
          <w:tcPr>
            <w:tcW w:w="23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526F20A">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50000</w:t>
            </w:r>
          </w:p>
        </w:tc>
        <w:tc>
          <w:tcPr>
            <w:tcW w:w="23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89EC269">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补充预算稳定调节基金</w:t>
            </w:r>
          </w:p>
        </w:tc>
        <w:tc>
          <w:tcPr>
            <w:tcW w:w="210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84DACE2">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r>
      <w:tr w14:paraId="56FC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C482D36">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债务收入</w:t>
            </w:r>
          </w:p>
        </w:tc>
        <w:tc>
          <w:tcPr>
            <w:tcW w:w="23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E18007">
            <w:pPr>
              <w:jc w:val="center"/>
              <w:rPr>
                <w:rFonts w:hint="default" w:ascii="FreeSerif" w:hAnsi="FreeSerif" w:eastAsia="CESI仿宋-GB2312" w:cs="FreeSerif"/>
                <w:i w:val="0"/>
                <w:iCs w:val="0"/>
                <w:color w:val="000000"/>
                <w:sz w:val="22"/>
                <w:szCs w:val="22"/>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34E7A85">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债务还本支出</w:t>
            </w:r>
          </w:p>
        </w:tc>
        <w:tc>
          <w:tcPr>
            <w:tcW w:w="210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96ACDBF">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63,689</w:t>
            </w:r>
          </w:p>
        </w:tc>
      </w:tr>
      <w:tr w14:paraId="0661B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8280B7B">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债务转贷收入</w:t>
            </w:r>
          </w:p>
        </w:tc>
        <w:tc>
          <w:tcPr>
            <w:tcW w:w="23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755F3B6">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33,300</w:t>
            </w:r>
          </w:p>
        </w:tc>
        <w:tc>
          <w:tcPr>
            <w:tcW w:w="23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0F41B05">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债务转贷支出</w:t>
            </w:r>
          </w:p>
        </w:tc>
        <w:tc>
          <w:tcPr>
            <w:tcW w:w="210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BE5E526">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r>
      <w:tr w14:paraId="47A6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9A0D2F4">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上年结余收入</w:t>
            </w:r>
          </w:p>
        </w:tc>
        <w:tc>
          <w:tcPr>
            <w:tcW w:w="23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40E805D">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16,028</w:t>
            </w:r>
          </w:p>
        </w:tc>
        <w:tc>
          <w:tcPr>
            <w:tcW w:w="23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F41C79">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年终结余</w:t>
            </w:r>
          </w:p>
        </w:tc>
        <w:tc>
          <w:tcPr>
            <w:tcW w:w="210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5BC2980">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r>
      <w:tr w14:paraId="2FE1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9B97">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总计</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40D7">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496,964</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09E8">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总计</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870C">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496,964</w:t>
            </w:r>
          </w:p>
        </w:tc>
      </w:tr>
    </w:tbl>
    <w:p w14:paraId="4BE13784">
      <w:pPr>
        <w:rPr>
          <w:rFonts w:hint="default" w:ascii="FreeSerif" w:hAnsi="FreeSerif" w:cs="FreeSerif"/>
        </w:rPr>
      </w:pPr>
      <w:r>
        <w:rPr>
          <w:rFonts w:hint="default" w:ascii="FreeSerif" w:hAnsi="FreeSerif" w:cs="FreeSerif"/>
        </w:rPr>
        <w:br w:type="page"/>
      </w:r>
    </w:p>
    <w:p w14:paraId="3AE90EE1">
      <w:pPr>
        <w:widowControl/>
        <w:autoSpaceDE w:val="0"/>
        <w:autoSpaceDN w:val="0"/>
        <w:spacing w:before="882" w:after="0" w:line="220" w:lineRule="exact"/>
        <w:ind w:left="0" w:right="0"/>
        <w:rPr>
          <w:rFonts w:hint="default" w:ascii="FreeSerif" w:hAnsi="FreeSerif" w:cs="FreeSerif"/>
        </w:rPr>
      </w:pPr>
      <w:r>
        <w:rPr>
          <w:rFonts w:hint="default" w:ascii="FreeSerif" w:hAnsi="FreeSerif" w:cs="FreeSerif"/>
        </w:rPr>
        <w:drawing>
          <wp:anchor distT="0" distB="0" distL="0" distR="0" simplePos="0" relativeHeight="251660288" behindDoc="1" locked="0" layoutInCell="1" allowOverlap="1">
            <wp:simplePos x="0" y="0"/>
            <wp:positionH relativeFrom="page">
              <wp:posOffset>1414780</wp:posOffset>
            </wp:positionH>
            <wp:positionV relativeFrom="page">
              <wp:posOffset>6432550</wp:posOffset>
            </wp:positionV>
            <wp:extent cx="5137150" cy="2667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a:stretch>
                      <a:fillRect/>
                    </a:stretch>
                  </pic:blipFill>
                  <pic:spPr>
                    <a:xfrm>
                      <a:off x="0" y="0"/>
                      <a:ext cx="5137150" cy="266590"/>
                    </a:xfrm>
                    <a:prstGeom prst="rect">
                      <a:avLst/>
                    </a:prstGeom>
                  </pic:spPr>
                </pic:pic>
              </a:graphicData>
            </a:graphic>
          </wp:anchor>
        </w:drawing>
      </w:r>
    </w:p>
    <w:p w14:paraId="4427E5E2">
      <w:pPr>
        <w:keepNext w:val="0"/>
        <w:keepLines w:val="0"/>
        <w:pageBreakBefore w:val="0"/>
        <w:widowControl/>
        <w:kinsoku/>
        <w:wordWrap/>
        <w:overflowPunct/>
        <w:topLinePunct w:val="0"/>
        <w:autoSpaceDE w:val="0"/>
        <w:autoSpaceDN w:val="0"/>
        <w:bidi w:val="0"/>
        <w:adjustRightInd/>
        <w:snapToGrid/>
        <w:spacing w:before="0" w:after="0" w:line="560" w:lineRule="exact"/>
        <w:ind w:left="1296" w:right="1296" w:firstLine="0"/>
        <w:jc w:val="center"/>
        <w:textAlignment w:val="auto"/>
        <w:rPr>
          <w:rFonts w:hint="default" w:ascii="FreeSerif" w:hAnsi="FreeSerif" w:eastAsia="方正小标宋_GBK" w:cs="FreeSerif"/>
        </w:rPr>
      </w:pPr>
      <w:r>
        <w:rPr>
          <w:rFonts w:hint="default" w:ascii="FreeSerif" w:hAnsi="FreeSerif" w:eastAsia="方正小标宋_GBK" w:cs="FreeSerif"/>
          <w:color w:val="000000"/>
          <w:sz w:val="44"/>
          <w:lang w:eastAsia="zh-CN"/>
        </w:rPr>
        <w:t>2026</w:t>
      </w:r>
      <w:r>
        <w:rPr>
          <w:rFonts w:hint="default" w:ascii="FreeSerif" w:hAnsi="FreeSerif" w:eastAsia="方正小标宋_GBK" w:cs="FreeSerif"/>
          <w:color w:val="000000"/>
          <w:sz w:val="44"/>
        </w:rPr>
        <w:t>年</w:t>
      </w:r>
      <w:r>
        <w:rPr>
          <w:rFonts w:hint="default" w:ascii="FreeSerif" w:hAnsi="FreeSerif" w:eastAsia="方正小标宋_GBK" w:cs="FreeSerif"/>
          <w:color w:val="000000"/>
          <w:sz w:val="44"/>
          <w:lang w:eastAsia="zh-CN"/>
        </w:rPr>
        <w:t>宁东基地</w:t>
      </w:r>
      <w:r>
        <w:rPr>
          <w:rFonts w:hint="default" w:ascii="FreeSerif" w:hAnsi="FreeSerif" w:eastAsia="方正小标宋_GBK" w:cs="FreeSerif"/>
          <w:color w:val="000000"/>
          <w:sz w:val="44"/>
        </w:rPr>
        <w:t>一般公共预算收支草案的说明</w:t>
      </w:r>
    </w:p>
    <w:p w14:paraId="095AA353">
      <w:pPr>
        <w:keepNext w:val="0"/>
        <w:keepLines w:val="0"/>
        <w:pageBreakBefore w:val="0"/>
        <w:widowControl/>
        <w:kinsoku/>
        <w:wordWrap/>
        <w:overflowPunct/>
        <w:topLinePunct w:val="0"/>
        <w:autoSpaceDE w:val="0"/>
        <w:autoSpaceDN w:val="0"/>
        <w:bidi w:val="0"/>
        <w:adjustRightInd/>
        <w:snapToGrid/>
        <w:spacing w:before="624" w:after="0" w:line="560" w:lineRule="exact"/>
        <w:ind w:left="148" w:right="178" w:firstLine="64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经初步测算，</w:t>
      </w:r>
      <w:r>
        <w:rPr>
          <w:rFonts w:hint="default" w:ascii="FreeSerif" w:hAnsi="FreeSerif" w:eastAsia="CESI仿宋-GB2312" w:cs="FreeSerif"/>
          <w:color w:val="000000"/>
          <w:sz w:val="32"/>
          <w:szCs w:val="32"/>
          <w:lang w:eastAsia="zh-CN"/>
        </w:rPr>
        <w:t>2026</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一般公共预算收入预算</w:t>
      </w:r>
      <w:r>
        <w:rPr>
          <w:rFonts w:hint="default" w:ascii="FreeSerif" w:hAnsi="FreeSerif" w:eastAsia="CESI仿宋-GB2312" w:cs="FreeSerif"/>
          <w:color w:val="000000"/>
          <w:sz w:val="32"/>
          <w:szCs w:val="32"/>
          <w:lang w:val="en-US" w:eastAsia="zh-CN"/>
        </w:rPr>
        <w:t>39.63</w:t>
      </w:r>
      <w:r>
        <w:rPr>
          <w:rFonts w:hint="default" w:ascii="FreeSerif" w:hAnsi="FreeSerif" w:eastAsia="CESI仿宋-GB2312" w:cs="FreeSerif"/>
          <w:color w:val="000000"/>
          <w:sz w:val="32"/>
          <w:szCs w:val="32"/>
        </w:rPr>
        <w:t>亿元，加上自治区补助收入</w:t>
      </w:r>
      <w:r>
        <w:rPr>
          <w:rFonts w:hint="default" w:ascii="FreeSerif" w:hAnsi="FreeSerif" w:eastAsia="CESI仿宋-GB2312" w:cs="FreeSerif"/>
          <w:color w:val="000000"/>
          <w:sz w:val="32"/>
          <w:szCs w:val="32"/>
          <w:lang w:val="en-US" w:eastAsia="zh-CN"/>
        </w:rPr>
        <w:t>-2.83</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调入资金</w:t>
      </w:r>
      <w:r>
        <w:rPr>
          <w:rFonts w:hint="default" w:ascii="FreeSerif" w:hAnsi="FreeSerif" w:eastAsia="CESI仿宋-GB2312" w:cs="FreeSerif"/>
          <w:color w:val="000000"/>
          <w:sz w:val="32"/>
          <w:szCs w:val="32"/>
          <w:lang w:val="en-US" w:eastAsia="zh-CN"/>
        </w:rPr>
        <w:t>2.97亿元、</w:t>
      </w:r>
      <w:r>
        <w:rPr>
          <w:rFonts w:hint="default" w:ascii="FreeSerif" w:hAnsi="FreeSerif" w:eastAsia="CESI仿宋-GB2312" w:cs="FreeSerif"/>
          <w:color w:val="000000"/>
          <w:sz w:val="32"/>
          <w:szCs w:val="32"/>
        </w:rPr>
        <w:t>动用预算稳定调节基金</w:t>
      </w:r>
      <w:r>
        <w:rPr>
          <w:rFonts w:hint="default" w:ascii="FreeSerif" w:hAnsi="FreeSerif" w:eastAsia="CESI仿宋-GB2312" w:cs="FreeSerif"/>
          <w:color w:val="000000"/>
          <w:sz w:val="32"/>
          <w:szCs w:val="32"/>
          <w:lang w:val="en-US" w:eastAsia="zh-CN"/>
        </w:rPr>
        <w:t>5</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r>
        <w:rPr>
          <w:rFonts w:hint="default" w:ascii="FreeSerif" w:hAnsi="FreeSerif" w:eastAsia="CESI仿宋-GB2312" w:cs="FreeSerif"/>
          <w:color w:val="000000"/>
          <w:sz w:val="32"/>
          <w:szCs w:val="32"/>
        </w:rPr>
        <w:t>债务转贷收入</w:t>
      </w:r>
      <w:r>
        <w:rPr>
          <w:rFonts w:hint="default" w:ascii="FreeSerif" w:hAnsi="FreeSerif" w:eastAsia="CESI仿宋-GB2312" w:cs="FreeSerif"/>
          <w:color w:val="000000"/>
          <w:sz w:val="32"/>
          <w:szCs w:val="32"/>
          <w:lang w:val="en-US" w:eastAsia="zh-CN"/>
        </w:rPr>
        <w:t>3.33</w:t>
      </w:r>
      <w:r>
        <w:rPr>
          <w:rFonts w:hint="default" w:ascii="FreeSerif" w:hAnsi="FreeSerif" w:eastAsia="CESI仿宋-GB2312" w:cs="FreeSerif"/>
          <w:color w:val="000000"/>
          <w:sz w:val="32"/>
          <w:szCs w:val="32"/>
        </w:rPr>
        <w:t>亿元，上年结余</w:t>
      </w:r>
      <w:r>
        <w:rPr>
          <w:rFonts w:hint="default" w:ascii="FreeSerif" w:hAnsi="FreeSerif" w:eastAsia="CESI仿宋-GB2312" w:cs="FreeSerif"/>
          <w:color w:val="000000"/>
          <w:sz w:val="32"/>
          <w:szCs w:val="32"/>
          <w:lang w:val="en-US" w:eastAsia="zh-CN"/>
        </w:rPr>
        <w:t>1.6</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一般公共财政预算总收入预算为</w:t>
      </w:r>
      <w:r>
        <w:rPr>
          <w:rFonts w:hint="default" w:ascii="FreeSerif" w:hAnsi="FreeSerif" w:eastAsia="CESI仿宋-GB2312" w:cs="FreeSerif"/>
          <w:color w:val="000000"/>
          <w:sz w:val="32"/>
          <w:szCs w:val="32"/>
          <w:lang w:val="en-US" w:eastAsia="zh-CN"/>
        </w:rPr>
        <w:t>49.7</w:t>
      </w:r>
      <w:r>
        <w:rPr>
          <w:rFonts w:hint="default" w:ascii="FreeSerif" w:hAnsi="FreeSerif" w:eastAsia="CESI仿宋-GB2312" w:cs="FreeSerif"/>
          <w:color w:val="000000"/>
          <w:sz w:val="32"/>
          <w:szCs w:val="32"/>
        </w:rPr>
        <w:t>亿元。</w:t>
      </w:r>
    </w:p>
    <w:p w14:paraId="3251245C">
      <w:pPr>
        <w:keepNext w:val="0"/>
        <w:keepLines w:val="0"/>
        <w:pageBreakBefore w:val="0"/>
        <w:widowControl/>
        <w:kinsoku/>
        <w:wordWrap/>
        <w:overflowPunct/>
        <w:topLinePunct w:val="0"/>
        <w:autoSpaceDE w:val="0"/>
        <w:autoSpaceDN w:val="0"/>
        <w:bidi w:val="0"/>
        <w:adjustRightInd/>
        <w:snapToGrid/>
        <w:spacing w:before="0" w:after="0" w:line="560" w:lineRule="exact"/>
        <w:ind w:left="148" w:right="178" w:firstLine="640"/>
        <w:jc w:val="both"/>
        <w:textAlignment w:val="auto"/>
        <w:rPr>
          <w:rFonts w:hint="default" w:ascii="FreeSerif" w:hAnsi="FreeSerif" w:eastAsia="CESI仿宋-GB2312" w:cs="FreeSerif"/>
          <w:color w:val="000000"/>
          <w:sz w:val="32"/>
          <w:szCs w:val="32"/>
          <w:lang w:eastAsia="zh-CN"/>
        </w:rPr>
      </w:pPr>
      <w:r>
        <w:rPr>
          <w:rFonts w:hint="default" w:ascii="FreeSerif" w:hAnsi="FreeSerif" w:eastAsia="CESI仿宋-GB2312" w:cs="FreeSerif"/>
          <w:color w:val="000000"/>
          <w:sz w:val="32"/>
          <w:szCs w:val="32"/>
        </w:rPr>
        <w:t>根据收支平衡的原则，</w:t>
      </w:r>
      <w:r>
        <w:rPr>
          <w:rFonts w:hint="default" w:ascii="FreeSerif" w:hAnsi="FreeSerif" w:eastAsia="CESI仿宋-GB2312" w:cs="FreeSerif"/>
          <w:color w:val="000000"/>
          <w:sz w:val="32"/>
          <w:szCs w:val="32"/>
          <w:lang w:eastAsia="zh-CN"/>
        </w:rPr>
        <w:t>2026</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一般公共预算总预算支出为</w:t>
      </w:r>
      <w:r>
        <w:rPr>
          <w:rFonts w:hint="default" w:ascii="FreeSerif" w:hAnsi="FreeSerif" w:eastAsia="CESI仿宋-GB2312" w:cs="FreeSerif"/>
          <w:color w:val="000000"/>
          <w:sz w:val="32"/>
          <w:szCs w:val="32"/>
          <w:lang w:val="en-US" w:eastAsia="zh-CN"/>
        </w:rPr>
        <w:t>49.7</w:t>
      </w:r>
      <w:r>
        <w:rPr>
          <w:rFonts w:hint="default" w:ascii="FreeSerif" w:hAnsi="FreeSerif" w:eastAsia="CESI仿宋-GB2312" w:cs="FreeSerif"/>
          <w:color w:val="000000"/>
          <w:sz w:val="32"/>
          <w:szCs w:val="32"/>
        </w:rPr>
        <w:t>亿元。其中：一般公共预算支出</w:t>
      </w:r>
      <w:r>
        <w:rPr>
          <w:rFonts w:hint="default" w:ascii="FreeSerif" w:hAnsi="FreeSerif" w:eastAsia="CESI仿宋-GB2312" w:cs="FreeSerif"/>
          <w:color w:val="000000"/>
          <w:sz w:val="32"/>
          <w:szCs w:val="32"/>
          <w:lang w:val="en-US" w:eastAsia="zh-CN"/>
        </w:rPr>
        <w:t>37.03</w:t>
      </w:r>
      <w:r>
        <w:rPr>
          <w:rFonts w:hint="default" w:ascii="FreeSerif" w:hAnsi="FreeSerif" w:eastAsia="CESI仿宋-GB2312" w:cs="FreeSerif"/>
          <w:color w:val="000000"/>
          <w:sz w:val="32"/>
          <w:szCs w:val="32"/>
        </w:rPr>
        <w:t>亿元、上解支出</w:t>
      </w:r>
      <w:r>
        <w:rPr>
          <w:rFonts w:hint="default" w:ascii="FreeSerif" w:hAnsi="FreeSerif" w:eastAsia="CESI仿宋-GB2312" w:cs="FreeSerif"/>
          <w:color w:val="000000"/>
          <w:sz w:val="32"/>
          <w:szCs w:val="32"/>
          <w:lang w:val="en-US" w:eastAsia="zh-CN"/>
        </w:rPr>
        <w:t>6.3</w:t>
      </w:r>
      <w:r>
        <w:rPr>
          <w:rFonts w:hint="default" w:ascii="FreeSerif" w:hAnsi="FreeSerif" w:eastAsia="CESI仿宋-GB2312" w:cs="FreeSerif"/>
          <w:color w:val="000000"/>
          <w:sz w:val="32"/>
          <w:szCs w:val="32"/>
        </w:rPr>
        <w:t>亿元、地方一般债务还本支出</w:t>
      </w:r>
      <w:r>
        <w:rPr>
          <w:rFonts w:hint="default" w:ascii="FreeSerif" w:hAnsi="FreeSerif" w:eastAsia="CESI仿宋-GB2312" w:cs="FreeSerif"/>
          <w:color w:val="000000"/>
          <w:sz w:val="32"/>
          <w:szCs w:val="32"/>
          <w:lang w:val="en-US" w:eastAsia="zh-CN"/>
        </w:rPr>
        <w:t>6.37</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p>
    <w:p w14:paraId="73807544">
      <w:pPr>
        <w:keepNext w:val="0"/>
        <w:keepLines w:val="0"/>
        <w:pageBreakBefore w:val="0"/>
        <w:widowControl/>
        <w:kinsoku/>
        <w:wordWrap/>
        <w:overflowPunct/>
        <w:topLinePunct w:val="0"/>
        <w:autoSpaceDE w:val="0"/>
        <w:autoSpaceDN w:val="0"/>
        <w:bidi w:val="0"/>
        <w:adjustRightInd/>
        <w:snapToGrid/>
        <w:spacing w:before="0" w:after="0" w:line="560" w:lineRule="exact"/>
        <w:ind w:left="148" w:right="178" w:firstLine="640"/>
        <w:jc w:val="both"/>
        <w:textAlignment w:val="auto"/>
        <w:rPr>
          <w:rFonts w:hint="default" w:ascii="FreeSerif" w:hAnsi="FreeSerif" w:cs="FreeSerif"/>
        </w:rPr>
      </w:pPr>
      <w:r>
        <w:rPr>
          <w:rFonts w:hint="default" w:ascii="FreeSerif" w:hAnsi="FreeSerif" w:eastAsia="CESI仿宋-GB2312" w:cs="FreeSerif"/>
          <w:color w:val="000000"/>
          <w:sz w:val="32"/>
          <w:szCs w:val="32"/>
        </w:rPr>
        <w:t>为客观、真实、全面反映</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一般公共预算安排情况，</w:t>
      </w:r>
      <w:r>
        <w:rPr>
          <w:rFonts w:hint="default" w:ascii="FreeSerif" w:hAnsi="FreeSerif" w:eastAsia="CESI仿宋-GB2312" w:cs="FreeSerif"/>
          <w:color w:val="000000"/>
          <w:sz w:val="32"/>
          <w:szCs w:val="32"/>
          <w:lang w:eastAsia="zh-CN"/>
        </w:rPr>
        <w:t>2026</w:t>
      </w:r>
      <w:r>
        <w:rPr>
          <w:rFonts w:hint="default" w:ascii="FreeSerif" w:hAnsi="FreeSerif" w:eastAsia="CESI仿宋-GB2312" w:cs="FreeSerif"/>
          <w:color w:val="000000"/>
          <w:sz w:val="32"/>
          <w:szCs w:val="32"/>
        </w:rPr>
        <w:t>年将上年结转资金及自治区提前下达转移支付资金全口径列入预算；为便于</w:t>
      </w:r>
      <w:r>
        <w:rPr>
          <w:rFonts w:hint="default" w:ascii="FreeSerif" w:hAnsi="FreeSerif" w:eastAsia="CESI仿宋-GB2312" w:cs="FreeSerif"/>
          <w:color w:val="000000"/>
          <w:sz w:val="32"/>
          <w:szCs w:val="32"/>
          <w:lang w:eastAsia="zh-CN"/>
        </w:rPr>
        <w:t>管委会</w:t>
      </w:r>
      <w:r>
        <w:rPr>
          <w:rFonts w:hint="default" w:ascii="FreeSerif" w:hAnsi="FreeSerif" w:eastAsia="CESI仿宋-GB2312" w:cs="FreeSerif"/>
          <w:color w:val="000000"/>
          <w:sz w:val="32"/>
          <w:szCs w:val="32"/>
        </w:rPr>
        <w:t>更好地审查预算，更加清晰反映预算安排情况，对</w:t>
      </w:r>
      <w:r>
        <w:rPr>
          <w:rFonts w:hint="default" w:ascii="FreeSerif" w:hAnsi="FreeSerif" w:eastAsia="CESI仿宋-GB2312" w:cs="FreeSerif"/>
          <w:color w:val="000000"/>
          <w:sz w:val="32"/>
          <w:szCs w:val="32"/>
          <w:lang w:eastAsia="zh-CN"/>
        </w:rPr>
        <w:t>2026</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一般公共预算进行了细化，</w:t>
      </w:r>
      <w:r>
        <w:rPr>
          <w:rFonts w:hint="default" w:ascii="FreeSerif" w:hAnsi="FreeSerif" w:eastAsia="CESI仿宋-GB2312" w:cs="FreeSerif"/>
          <w:color w:val="auto"/>
          <w:sz w:val="32"/>
          <w:szCs w:val="32"/>
        </w:rPr>
        <w:t>按照支出功能分类科目（表</w:t>
      </w:r>
      <w:r>
        <w:rPr>
          <w:rFonts w:hint="default" w:ascii="FreeSerif" w:hAnsi="FreeSerif" w:eastAsia="CESI仿宋-GB2312" w:cs="FreeSerif"/>
          <w:color w:val="auto"/>
          <w:sz w:val="32"/>
          <w:szCs w:val="32"/>
          <w:lang w:val="en-US" w:eastAsia="zh-CN"/>
        </w:rPr>
        <w:t>7</w:t>
      </w:r>
      <w:r>
        <w:rPr>
          <w:rFonts w:hint="default" w:ascii="FreeSerif" w:hAnsi="FreeSerif" w:eastAsia="CESI仿宋-GB2312" w:cs="FreeSerif"/>
          <w:color w:val="auto"/>
          <w:sz w:val="32"/>
          <w:szCs w:val="32"/>
        </w:rPr>
        <w:t>）和政府经济分类（表</w:t>
      </w:r>
      <w:r>
        <w:rPr>
          <w:rFonts w:hint="default" w:ascii="FreeSerif" w:hAnsi="FreeSerif" w:eastAsia="CESI仿宋-GB2312" w:cs="FreeSerif"/>
          <w:color w:val="auto"/>
          <w:sz w:val="32"/>
          <w:szCs w:val="32"/>
          <w:lang w:val="en-US" w:eastAsia="zh-CN"/>
        </w:rPr>
        <w:t>8</w:t>
      </w:r>
      <w:r>
        <w:rPr>
          <w:rFonts w:hint="default" w:ascii="FreeSerif" w:hAnsi="FreeSerif" w:eastAsia="CESI仿宋-GB2312" w:cs="FreeSerif"/>
          <w:color w:val="auto"/>
          <w:sz w:val="32"/>
          <w:szCs w:val="32"/>
        </w:rPr>
        <w:t>）单列。</w:t>
      </w:r>
    </w:p>
    <w:p w14:paraId="1EBD21D1">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3371ACB0">
      <w:pPr>
        <w:widowControl/>
        <w:autoSpaceDE w:val="0"/>
        <w:autoSpaceDN w:val="0"/>
        <w:spacing w:before="652" w:after="0" w:line="220" w:lineRule="exact"/>
        <w:ind w:left="0" w:right="0"/>
        <w:rPr>
          <w:rFonts w:hint="default" w:ascii="FreeSerif" w:hAnsi="FreeSerif" w:cs="FreeSerif"/>
        </w:rPr>
      </w:pPr>
    </w:p>
    <w:p w14:paraId="3A033CE8">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val="en-US"/>
        </w:rPr>
      </w:pPr>
      <w:r>
        <w:rPr>
          <w:rFonts w:hint="default" w:ascii="FreeSerif" w:hAnsi="FreeSerif" w:eastAsia="方正小标宋_GBK" w:cs="FreeSerif"/>
          <w:color w:val="000000"/>
          <w:sz w:val="44"/>
          <w:szCs w:val="44"/>
          <w:lang w:eastAsia="zh-CN"/>
        </w:rPr>
        <w:t>2026</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w:t>
      </w:r>
      <w:r>
        <w:rPr>
          <w:rFonts w:hint="default" w:ascii="FreeSerif" w:hAnsi="FreeSerif" w:eastAsia="方正小标宋_GBK" w:cs="FreeSerif"/>
          <w:color w:val="000000"/>
          <w:sz w:val="44"/>
          <w:szCs w:val="44"/>
          <w:lang w:val="en-US"/>
        </w:rPr>
        <w:t>(</w:t>
      </w:r>
      <w:r>
        <w:rPr>
          <w:rFonts w:hint="default" w:ascii="FreeSerif" w:hAnsi="FreeSerif" w:eastAsia="方正小标宋_GBK" w:cs="FreeSerif"/>
          <w:color w:val="000000"/>
          <w:sz w:val="44"/>
          <w:szCs w:val="44"/>
          <w:lang w:val="en-US" w:eastAsia="zh-CN"/>
        </w:rPr>
        <w:t>基本</w:t>
      </w:r>
      <w:r>
        <w:rPr>
          <w:rFonts w:hint="default" w:ascii="FreeSerif" w:hAnsi="FreeSerif" w:eastAsia="方正小标宋_GBK" w:cs="FreeSerif"/>
          <w:color w:val="000000"/>
          <w:sz w:val="44"/>
          <w:szCs w:val="44"/>
          <w:lang w:val="en-US"/>
        </w:rPr>
        <w:t>)</w:t>
      </w:r>
    </w:p>
    <w:p w14:paraId="1CED5BA7">
      <w:pPr>
        <w:widowControl/>
        <w:autoSpaceDE w:val="0"/>
        <w:autoSpaceDN w:val="0"/>
        <w:spacing w:before="0" w:after="0" w:line="468" w:lineRule="exact"/>
        <w:ind w:left="0" w:right="0" w:firstLine="0"/>
        <w:jc w:val="center"/>
        <w:outlineLvl w:val="1"/>
        <w:rPr>
          <w:rFonts w:hint="default" w:ascii="FreeSerif" w:hAnsi="FreeSerif" w:eastAsia="方正小标宋_GBK" w:cs="FreeSerif"/>
          <w:sz w:val="44"/>
          <w:szCs w:val="44"/>
        </w:rPr>
      </w:pPr>
      <w:r>
        <w:rPr>
          <w:rFonts w:hint="default" w:ascii="FreeSerif" w:hAnsi="FreeSerif" w:eastAsia="方正小标宋_GBK" w:cs="FreeSerif"/>
          <w:color w:val="000000"/>
          <w:sz w:val="44"/>
          <w:szCs w:val="44"/>
        </w:rPr>
        <w:t>政府经济分类明细表</w:t>
      </w:r>
    </w:p>
    <w:tbl>
      <w:tblPr>
        <w:tblStyle w:val="5"/>
        <w:tblpPr w:leftFromText="180" w:rightFromText="180" w:vertAnchor="text" w:horzAnchor="page" w:tblpX="1893" w:tblpY="262"/>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3160"/>
        <w:gridCol w:w="2036"/>
        <w:gridCol w:w="2170"/>
      </w:tblGrid>
      <w:tr w14:paraId="56B7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79" w:type="dxa"/>
            <w:tcBorders>
              <w:top w:val="nil"/>
              <w:left w:val="nil"/>
              <w:bottom w:val="nil"/>
              <w:right w:val="nil"/>
            </w:tcBorders>
            <w:shd w:val="clear" w:color="auto" w:fill="auto"/>
            <w:vAlign w:val="bottom"/>
          </w:tcPr>
          <w:p w14:paraId="154297AD">
            <w:pPr>
              <w:keepNext w:val="0"/>
              <w:keepLines w:val="0"/>
              <w:widowControl/>
              <w:suppressLineNumbers w:val="0"/>
              <w:jc w:val="left"/>
              <w:textAlignment w:val="bottom"/>
              <w:rPr>
                <w:rFonts w:hint="default" w:ascii="FreeSerif" w:hAnsi="FreeSerif" w:eastAsia="FreeSerif" w:cs="FreeSerif"/>
                <w:i w:val="0"/>
                <w:iCs w:val="0"/>
                <w:color w:val="000000"/>
                <w:sz w:val="18"/>
                <w:szCs w:val="18"/>
                <w:u w:val="none"/>
              </w:rPr>
            </w:pPr>
            <w:r>
              <w:rPr>
                <w:rFonts w:hint="default" w:ascii="FreeSerif" w:hAnsi="FreeSerif" w:eastAsia="CESI宋体-GB2312" w:cs="FreeSerif"/>
                <w:i w:val="0"/>
                <w:iCs w:val="0"/>
                <w:color w:val="000000"/>
                <w:kern w:val="0"/>
                <w:sz w:val="18"/>
                <w:szCs w:val="18"/>
                <w:u w:val="none"/>
                <w:lang w:val="en-US" w:eastAsia="zh-CN" w:bidi="ar"/>
              </w:rPr>
              <w:t>表</w:t>
            </w:r>
            <w:r>
              <w:rPr>
                <w:rStyle w:val="27"/>
                <w:rFonts w:hint="default" w:ascii="FreeSerif" w:hAnsi="FreeSerif" w:cs="FreeSerif"/>
                <w:lang w:val="en-US" w:eastAsia="zh-CN" w:bidi="ar"/>
              </w:rPr>
              <w:t>8</w:t>
            </w:r>
          </w:p>
        </w:tc>
        <w:tc>
          <w:tcPr>
            <w:tcW w:w="3160" w:type="dxa"/>
            <w:tcBorders>
              <w:top w:val="nil"/>
              <w:left w:val="nil"/>
              <w:bottom w:val="nil"/>
              <w:right w:val="nil"/>
            </w:tcBorders>
            <w:shd w:val="clear" w:color="auto" w:fill="auto"/>
            <w:vAlign w:val="center"/>
          </w:tcPr>
          <w:p w14:paraId="5BB48374">
            <w:pPr>
              <w:jc w:val="center"/>
              <w:rPr>
                <w:rFonts w:hint="default" w:ascii="FreeSerif" w:hAnsi="FreeSerif" w:eastAsia="FreeSerif" w:cs="FreeSerif"/>
                <w:i w:val="0"/>
                <w:iCs w:val="0"/>
                <w:color w:val="000000"/>
                <w:sz w:val="18"/>
                <w:szCs w:val="18"/>
                <w:u w:val="none"/>
              </w:rPr>
            </w:pPr>
          </w:p>
        </w:tc>
        <w:tc>
          <w:tcPr>
            <w:tcW w:w="2036" w:type="dxa"/>
            <w:tcBorders>
              <w:top w:val="nil"/>
              <w:left w:val="nil"/>
              <w:bottom w:val="nil"/>
              <w:right w:val="nil"/>
            </w:tcBorders>
            <w:shd w:val="clear" w:color="auto" w:fill="auto"/>
            <w:vAlign w:val="center"/>
          </w:tcPr>
          <w:p w14:paraId="581E4B51">
            <w:pPr>
              <w:jc w:val="center"/>
              <w:rPr>
                <w:rFonts w:hint="default" w:ascii="FreeSerif" w:hAnsi="FreeSerif" w:eastAsia="FreeSerif" w:cs="FreeSerif"/>
                <w:i w:val="0"/>
                <w:iCs w:val="0"/>
                <w:color w:val="000000"/>
                <w:sz w:val="18"/>
                <w:szCs w:val="18"/>
                <w:u w:val="none"/>
              </w:rPr>
            </w:pPr>
          </w:p>
        </w:tc>
        <w:tc>
          <w:tcPr>
            <w:tcW w:w="2170" w:type="dxa"/>
            <w:tcBorders>
              <w:top w:val="nil"/>
              <w:left w:val="nil"/>
              <w:bottom w:val="nil"/>
              <w:right w:val="nil"/>
            </w:tcBorders>
            <w:shd w:val="clear" w:color="auto" w:fill="auto"/>
            <w:vAlign w:val="bottom"/>
          </w:tcPr>
          <w:p w14:paraId="47A5CAB3">
            <w:pPr>
              <w:keepNext w:val="0"/>
              <w:keepLines w:val="0"/>
              <w:widowControl/>
              <w:suppressLineNumbers w:val="0"/>
              <w:jc w:val="right"/>
              <w:textAlignment w:val="bottom"/>
              <w:rPr>
                <w:rFonts w:hint="default" w:ascii="FreeSerif" w:hAnsi="FreeSerif" w:eastAsia="FreeSerif" w:cs="FreeSerif"/>
                <w:i w:val="0"/>
                <w:iCs w:val="0"/>
                <w:color w:val="000000"/>
                <w:sz w:val="18"/>
                <w:szCs w:val="18"/>
                <w:u w:val="none"/>
              </w:rPr>
            </w:pPr>
            <w:r>
              <w:rPr>
                <w:rFonts w:hint="default" w:ascii="FreeSerif" w:hAnsi="FreeSerif" w:eastAsia="CESI宋体-GB2312" w:cs="FreeSerif"/>
                <w:i w:val="0"/>
                <w:iCs w:val="0"/>
                <w:color w:val="000000"/>
                <w:kern w:val="0"/>
                <w:sz w:val="18"/>
                <w:szCs w:val="18"/>
                <w:u w:val="none"/>
                <w:lang w:val="en-US" w:eastAsia="zh-CN" w:bidi="ar"/>
              </w:rPr>
              <w:t>单位：万元</w:t>
            </w:r>
          </w:p>
        </w:tc>
      </w:tr>
      <w:tr w14:paraId="7D81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36A4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科目编码</w:t>
            </w:r>
          </w:p>
        </w:tc>
        <w:tc>
          <w:tcPr>
            <w:tcW w:w="3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901B4">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科目名称</w:t>
            </w:r>
          </w:p>
        </w:tc>
        <w:tc>
          <w:tcPr>
            <w:tcW w:w="4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2D59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预算数</w:t>
            </w:r>
          </w:p>
        </w:tc>
      </w:tr>
      <w:tr w14:paraId="793C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658B9">
            <w:pPr>
              <w:jc w:val="center"/>
              <w:rPr>
                <w:rFonts w:hint="default" w:ascii="FreeSerif" w:hAnsi="FreeSerif" w:eastAsia="FreeSerif" w:cs="FreeSerif"/>
                <w:b/>
                <w:bCs/>
                <w:i w:val="0"/>
                <w:iCs w:val="0"/>
                <w:color w:val="000000"/>
                <w:sz w:val="20"/>
                <w:szCs w:val="20"/>
                <w:u w:val="none"/>
              </w:rPr>
            </w:pPr>
          </w:p>
        </w:tc>
        <w:tc>
          <w:tcPr>
            <w:tcW w:w="3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05147">
            <w:pPr>
              <w:jc w:val="center"/>
              <w:rPr>
                <w:rFonts w:hint="default" w:ascii="FreeSerif" w:hAnsi="FreeSerif" w:eastAsia="FreeSerif" w:cs="FreeSerif"/>
                <w:b/>
                <w:bCs/>
                <w:i w:val="0"/>
                <w:iCs w:val="0"/>
                <w:color w:val="000000"/>
                <w:sz w:val="20"/>
                <w:szCs w:val="20"/>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28D6">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一般公共预算支出</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EDF1">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一般公共预算基本支出</w:t>
            </w:r>
          </w:p>
        </w:tc>
      </w:tr>
      <w:tr w14:paraId="75A2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828E">
            <w:pPr>
              <w:jc w:val="left"/>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E5C8">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一般公共预算支出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60E7">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370,297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1074">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17,236</w:t>
            </w:r>
          </w:p>
        </w:tc>
      </w:tr>
      <w:tr w14:paraId="31C8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788655B">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501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A4ABDF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机关工资福利支出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A1E29A6">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lang w:val="en-US"/>
              </w:rPr>
            </w:pPr>
            <w:r>
              <w:rPr>
                <w:rFonts w:hint="default" w:ascii="FreeSerif" w:hAnsi="FreeSerif" w:eastAsia="FreeSerif" w:cs="FreeSerif"/>
                <w:b/>
                <w:bCs/>
                <w:i w:val="0"/>
                <w:iCs w:val="0"/>
                <w:color w:val="000000"/>
                <w:kern w:val="0"/>
                <w:sz w:val="20"/>
                <w:szCs w:val="20"/>
                <w:u w:val="none"/>
                <w:lang w:val="en-US" w:eastAsia="zh-CN" w:bidi="ar"/>
              </w:rPr>
              <w:t>4,956</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A4DFAF1">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4,903</w:t>
            </w:r>
          </w:p>
        </w:tc>
      </w:tr>
      <w:tr w14:paraId="323B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B36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EEE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工资奖金津补贴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DE9C">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3,522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B313">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3,522 </w:t>
            </w:r>
          </w:p>
        </w:tc>
      </w:tr>
      <w:tr w14:paraId="7E7D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361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BAD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FC01">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982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CC6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982</w:t>
            </w:r>
          </w:p>
        </w:tc>
      </w:tr>
      <w:tr w14:paraId="2CD3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BD8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69B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D248">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47D4">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399 </w:t>
            </w:r>
          </w:p>
        </w:tc>
      </w:tr>
      <w:tr w14:paraId="7845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26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E14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E0BC">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lang w:val="en-US"/>
              </w:rPr>
            </w:pPr>
            <w:r>
              <w:rPr>
                <w:rFonts w:hint="default" w:ascii="FreeSerif" w:hAnsi="FreeSerif" w:eastAsia="FreeSerif" w:cs="FreeSerif"/>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ED8F">
            <w:pPr>
              <w:rPr>
                <w:rFonts w:hint="default" w:ascii="FreeSerif" w:hAnsi="FreeSerif" w:eastAsia="FreeSerif" w:cs="FreeSerif"/>
                <w:i w:val="0"/>
                <w:iCs w:val="0"/>
                <w:color w:val="000000"/>
                <w:sz w:val="20"/>
                <w:szCs w:val="20"/>
                <w:u w:val="none"/>
              </w:rPr>
            </w:pPr>
          </w:p>
        </w:tc>
      </w:tr>
      <w:tr w14:paraId="2277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89F5AB9">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502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679DD19">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机关商品和服务支出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FB85F18">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lang w:val="en-US"/>
              </w:rPr>
            </w:pPr>
            <w:r>
              <w:rPr>
                <w:rFonts w:hint="default" w:ascii="FreeSerif" w:hAnsi="FreeSerif" w:eastAsia="FreeSerif" w:cs="FreeSerif"/>
                <w:b/>
                <w:bCs/>
                <w:i w:val="0"/>
                <w:iCs w:val="0"/>
                <w:color w:val="000000"/>
                <w:kern w:val="0"/>
                <w:sz w:val="20"/>
                <w:szCs w:val="20"/>
                <w:u w:val="none"/>
                <w:lang w:val="en-US" w:eastAsia="zh-CN" w:bidi="ar"/>
              </w:rPr>
              <w:t>62,629</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2653DB3">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577 </w:t>
            </w:r>
          </w:p>
        </w:tc>
      </w:tr>
      <w:tr w14:paraId="1708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567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B0F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E2F4">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lang w:val="en-US"/>
              </w:rPr>
            </w:pPr>
            <w:r>
              <w:rPr>
                <w:rFonts w:hint="default" w:ascii="FreeSerif" w:hAnsi="FreeSerif" w:eastAsia="FreeSerif" w:cs="FreeSerif"/>
                <w:i w:val="0"/>
                <w:iCs w:val="0"/>
                <w:color w:val="000000"/>
                <w:kern w:val="0"/>
                <w:sz w:val="20"/>
                <w:szCs w:val="20"/>
                <w:u w:val="none"/>
                <w:lang w:val="en-US" w:eastAsia="zh-CN" w:bidi="ar"/>
              </w:rPr>
              <w:t>3,906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6CCA">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lang w:val="en-US"/>
              </w:rPr>
            </w:pPr>
            <w:r>
              <w:rPr>
                <w:rFonts w:hint="default" w:ascii="FreeSerif" w:hAnsi="FreeSerif" w:eastAsia="FreeSerif" w:cs="FreeSerif"/>
                <w:i w:val="0"/>
                <w:iCs w:val="0"/>
                <w:color w:val="000000"/>
                <w:kern w:val="0"/>
                <w:sz w:val="20"/>
                <w:szCs w:val="20"/>
                <w:u w:val="none"/>
                <w:lang w:val="en-US" w:eastAsia="zh-CN" w:bidi="ar"/>
              </w:rPr>
              <w:t>443</w:t>
            </w:r>
          </w:p>
        </w:tc>
      </w:tr>
      <w:tr w14:paraId="20D4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FBC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9D4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A248">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A886">
            <w:pPr>
              <w:rPr>
                <w:rFonts w:hint="default" w:ascii="FreeSerif" w:hAnsi="FreeSerif" w:eastAsia="FreeSerif" w:cs="FreeSerif"/>
                <w:i w:val="0"/>
                <w:iCs w:val="0"/>
                <w:color w:val="000000"/>
                <w:sz w:val="20"/>
                <w:szCs w:val="20"/>
                <w:u w:val="none"/>
              </w:rPr>
            </w:pPr>
          </w:p>
        </w:tc>
      </w:tr>
      <w:tr w14:paraId="3759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685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839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379E">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lang w:val="en-US"/>
              </w:rPr>
            </w:pPr>
            <w:r>
              <w:rPr>
                <w:rFonts w:hint="default" w:ascii="FreeSerif" w:hAnsi="FreeSerif" w:eastAsia="FreeSerif" w:cs="FreeSerif"/>
                <w:i w:val="0"/>
                <w:iCs w:val="0"/>
                <w:color w:val="000000"/>
                <w:kern w:val="0"/>
                <w:sz w:val="20"/>
                <w:szCs w:val="20"/>
                <w:u w:val="none"/>
                <w:lang w:val="en-US" w:eastAsia="zh-CN" w:bidi="ar"/>
              </w:rPr>
              <w:t>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6B5C">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 </w:t>
            </w:r>
          </w:p>
        </w:tc>
      </w:tr>
      <w:tr w14:paraId="33B0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024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ADC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专用材料购置费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3CA0">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lang w:val="en-US"/>
              </w:rPr>
            </w:pPr>
            <w:r>
              <w:rPr>
                <w:rFonts w:hint="default" w:ascii="FreeSerif" w:hAnsi="FreeSerif" w:eastAsia="FreeSerif" w:cs="FreeSerif"/>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80D8">
            <w:pPr>
              <w:rPr>
                <w:rFonts w:hint="default" w:ascii="FreeSerif" w:hAnsi="FreeSerif" w:eastAsia="FreeSerif" w:cs="FreeSerif"/>
                <w:i w:val="0"/>
                <w:iCs w:val="0"/>
                <w:color w:val="000000"/>
                <w:sz w:val="20"/>
                <w:szCs w:val="20"/>
                <w:u w:val="none"/>
              </w:rPr>
            </w:pPr>
          </w:p>
        </w:tc>
      </w:tr>
      <w:tr w14:paraId="1BFE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401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7B5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F60F">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55,107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18B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55 </w:t>
            </w:r>
          </w:p>
        </w:tc>
      </w:tr>
      <w:tr w14:paraId="1F24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A58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03F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7619">
            <w:pPr>
              <w:keepNext w:val="0"/>
              <w:keepLines w:val="0"/>
              <w:widowControl/>
              <w:suppressLineNumbers w:val="0"/>
              <w:jc w:val="right"/>
              <w:textAlignment w:val="center"/>
              <w:rPr>
                <w:rFonts w:hint="default" w:ascii="FreeSerif" w:hAnsi="FreeSerif" w:eastAsia="宋体" w:cs="FreeSerif"/>
                <w:i w:val="0"/>
                <w:iCs w:val="0"/>
                <w:color w:val="000000"/>
                <w:sz w:val="20"/>
                <w:szCs w:val="20"/>
                <w:u w:val="none"/>
                <w:lang w:val="en-US" w:eastAsia="zh-CN"/>
              </w:rPr>
            </w:pPr>
            <w:r>
              <w:rPr>
                <w:rFonts w:hint="default" w:ascii="FreeSerif" w:hAnsi="FreeSerif" w:eastAsia="宋体" w:cs="FreeSerif"/>
                <w:i w:val="0"/>
                <w:iCs w:val="0"/>
                <w:color w:val="000000"/>
                <w:sz w:val="20"/>
                <w:szCs w:val="20"/>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BE62">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 </w:t>
            </w:r>
          </w:p>
        </w:tc>
      </w:tr>
      <w:tr w14:paraId="03A1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4E2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B62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396E">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060A">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DAA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8FF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9D1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004F">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554B">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lang w:val="en-US"/>
              </w:rPr>
            </w:pPr>
            <w:r>
              <w:rPr>
                <w:rFonts w:hint="default" w:ascii="FreeSerif" w:hAnsi="FreeSerif" w:eastAsia="FreeSerif" w:cs="FreeSerif"/>
                <w:i w:val="0"/>
                <w:iCs w:val="0"/>
                <w:color w:val="000000"/>
                <w:kern w:val="0"/>
                <w:sz w:val="20"/>
                <w:szCs w:val="20"/>
                <w:u w:val="none"/>
                <w:lang w:val="en-US" w:eastAsia="zh-CN" w:bidi="ar"/>
              </w:rPr>
              <w:t>64</w:t>
            </w:r>
          </w:p>
        </w:tc>
      </w:tr>
      <w:tr w14:paraId="7747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2E9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D26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783B">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0DF4">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6 </w:t>
            </w:r>
          </w:p>
        </w:tc>
      </w:tr>
      <w:tr w14:paraId="47F5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55D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4EE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A394">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2,677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2D1A">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6 </w:t>
            </w:r>
          </w:p>
        </w:tc>
      </w:tr>
      <w:tr w14:paraId="21AF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0E5341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503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4CAB486">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机关资本性支出（一）</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EF6D1CA">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lang w:val="en-US"/>
              </w:rPr>
            </w:pPr>
            <w:r>
              <w:rPr>
                <w:rFonts w:hint="default" w:ascii="FreeSerif" w:hAnsi="FreeSerif" w:eastAsia="FreeSerif" w:cs="FreeSerif"/>
                <w:b/>
                <w:bCs/>
                <w:i w:val="0"/>
                <w:iCs w:val="0"/>
                <w:color w:val="000000"/>
                <w:kern w:val="0"/>
                <w:sz w:val="20"/>
                <w:szCs w:val="20"/>
                <w:u w:val="none"/>
                <w:lang w:val="en-US" w:eastAsia="zh-CN" w:bidi="ar"/>
              </w:rPr>
              <w:t>67,870</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B13FA29">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4 </w:t>
            </w:r>
          </w:p>
        </w:tc>
      </w:tr>
      <w:tr w14:paraId="42BA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362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464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842C">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9B6E">
            <w:pPr>
              <w:rPr>
                <w:rFonts w:hint="default" w:ascii="FreeSerif" w:hAnsi="FreeSerif" w:eastAsia="FreeSerif" w:cs="FreeSerif"/>
                <w:i w:val="0"/>
                <w:iCs w:val="0"/>
                <w:color w:val="000000"/>
                <w:sz w:val="20"/>
                <w:szCs w:val="20"/>
                <w:u w:val="none"/>
              </w:rPr>
            </w:pPr>
          </w:p>
        </w:tc>
      </w:tr>
      <w:tr w14:paraId="405F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8D9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4B9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708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58,118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2391">
            <w:pPr>
              <w:rPr>
                <w:rFonts w:hint="default" w:ascii="FreeSerif" w:hAnsi="FreeSerif" w:eastAsia="FreeSerif" w:cs="FreeSerif"/>
                <w:i w:val="0"/>
                <w:iCs w:val="0"/>
                <w:color w:val="000000"/>
                <w:sz w:val="20"/>
                <w:szCs w:val="20"/>
                <w:u w:val="none"/>
              </w:rPr>
            </w:pPr>
          </w:p>
        </w:tc>
      </w:tr>
      <w:tr w14:paraId="57B7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3D1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9D9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C218">
            <w:pPr>
              <w:jc w:val="right"/>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7F88">
            <w:pPr>
              <w:rPr>
                <w:rFonts w:hint="default" w:ascii="FreeSerif" w:hAnsi="FreeSerif" w:eastAsia="FreeSerif" w:cs="FreeSerif"/>
                <w:i w:val="0"/>
                <w:iCs w:val="0"/>
                <w:color w:val="000000"/>
                <w:sz w:val="20"/>
                <w:szCs w:val="20"/>
                <w:u w:val="none"/>
              </w:rPr>
            </w:pPr>
          </w:p>
        </w:tc>
      </w:tr>
      <w:tr w14:paraId="2237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A7F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E86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土地征迁补偿和安置支出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9056">
            <w:pPr>
              <w:jc w:val="right"/>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5C02">
            <w:pPr>
              <w:rPr>
                <w:rFonts w:hint="default" w:ascii="FreeSerif" w:hAnsi="FreeSerif" w:eastAsia="FreeSerif" w:cs="FreeSerif"/>
                <w:i w:val="0"/>
                <w:iCs w:val="0"/>
                <w:color w:val="000000"/>
                <w:sz w:val="20"/>
                <w:szCs w:val="20"/>
                <w:u w:val="none"/>
              </w:rPr>
            </w:pPr>
          </w:p>
        </w:tc>
      </w:tr>
      <w:tr w14:paraId="5008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62E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FB0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8C9B">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lang w:val="en-US"/>
              </w:rPr>
            </w:pPr>
            <w:r>
              <w:rPr>
                <w:rFonts w:hint="default" w:ascii="FreeSerif" w:hAnsi="FreeSerif" w:eastAsia="FreeSerif" w:cs="FreeSerif"/>
                <w:i w:val="0"/>
                <w:iCs w:val="0"/>
                <w:color w:val="000000"/>
                <w:kern w:val="0"/>
                <w:sz w:val="20"/>
                <w:szCs w:val="20"/>
                <w:u w:val="none"/>
                <w:lang w:val="en-US" w:eastAsia="zh-CN" w:bidi="ar"/>
              </w:rPr>
              <w:t>1,597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5F7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4 </w:t>
            </w:r>
          </w:p>
        </w:tc>
      </w:tr>
      <w:tr w14:paraId="51E8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70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76B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F602">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7,355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AFF9">
            <w:pPr>
              <w:rPr>
                <w:rFonts w:hint="default" w:ascii="FreeSerif" w:hAnsi="FreeSerif" w:eastAsia="FreeSerif" w:cs="FreeSerif"/>
                <w:i w:val="0"/>
                <w:iCs w:val="0"/>
                <w:color w:val="000000"/>
                <w:sz w:val="20"/>
                <w:szCs w:val="20"/>
                <w:u w:val="none"/>
              </w:rPr>
            </w:pPr>
          </w:p>
        </w:tc>
      </w:tr>
      <w:tr w14:paraId="1D84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8FE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6D7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FB0D">
            <w:pPr>
              <w:jc w:val="right"/>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F5FB">
            <w:pPr>
              <w:rPr>
                <w:rFonts w:hint="default" w:ascii="FreeSerif" w:hAnsi="FreeSerif" w:eastAsia="FreeSerif" w:cs="FreeSerif"/>
                <w:i w:val="0"/>
                <w:iCs w:val="0"/>
                <w:color w:val="000000"/>
                <w:sz w:val="20"/>
                <w:szCs w:val="20"/>
                <w:u w:val="none"/>
              </w:rPr>
            </w:pPr>
          </w:p>
        </w:tc>
      </w:tr>
    </w:tbl>
    <w:p w14:paraId="3B6BACB6">
      <w:pPr>
        <w:rPr>
          <w:rFonts w:hint="default" w:ascii="FreeSerif" w:hAnsi="FreeSerif" w:cs="FreeSerif"/>
        </w:rPr>
      </w:pPr>
    </w:p>
    <w:p w14:paraId="12234EAF">
      <w:pPr>
        <w:rPr>
          <w:rFonts w:hint="default" w:ascii="FreeSerif" w:hAnsi="FreeSerif" w:cs="FreeSerif"/>
        </w:rPr>
      </w:pPr>
      <w:r>
        <w:rPr>
          <w:rFonts w:hint="default" w:ascii="FreeSerif" w:hAnsi="FreeSerif" w:cs="FreeSerif"/>
        </w:rPr>
        <w:br w:type="page"/>
      </w:r>
    </w:p>
    <w:p w14:paraId="50F1C46E">
      <w:pPr>
        <w:widowControl/>
        <w:autoSpaceDE w:val="0"/>
        <w:autoSpaceDN w:val="0"/>
        <w:spacing w:before="0" w:after="0" w:line="468" w:lineRule="exact"/>
        <w:ind w:left="0" w:right="0" w:firstLine="0"/>
        <w:jc w:val="center"/>
        <w:outlineLvl w:val="1"/>
        <w:rPr>
          <w:rFonts w:hint="default" w:ascii="FreeSerif" w:hAnsi="FreeSerif" w:eastAsia="FZXBSJW--GB1-0" w:cs="FreeSerif"/>
          <w:color w:val="000000"/>
          <w:sz w:val="44"/>
          <w:szCs w:val="44"/>
          <w:lang w:eastAsia="zh-CN"/>
        </w:rPr>
      </w:pPr>
    </w:p>
    <w:p w14:paraId="53268ABC">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val="en-US"/>
        </w:rPr>
      </w:pPr>
      <w:r>
        <w:rPr>
          <w:rFonts w:hint="default" w:ascii="FreeSerif" w:hAnsi="FreeSerif" w:eastAsia="方正小标宋_GBK" w:cs="FreeSerif"/>
          <w:color w:val="000000"/>
          <w:sz w:val="44"/>
          <w:szCs w:val="44"/>
          <w:lang w:eastAsia="zh-CN"/>
        </w:rPr>
        <w:t>2026</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w:t>
      </w:r>
      <w:r>
        <w:rPr>
          <w:rFonts w:hint="default" w:ascii="FreeSerif" w:hAnsi="FreeSerif" w:eastAsia="方正小标宋_GBK" w:cs="FreeSerif"/>
          <w:color w:val="000000"/>
          <w:sz w:val="44"/>
          <w:szCs w:val="44"/>
          <w:lang w:val="en-US"/>
        </w:rPr>
        <w:t>(</w:t>
      </w:r>
      <w:r>
        <w:rPr>
          <w:rFonts w:hint="default" w:ascii="FreeSerif" w:hAnsi="FreeSerif" w:eastAsia="方正小标宋_GBK" w:cs="FreeSerif"/>
          <w:color w:val="000000"/>
          <w:sz w:val="44"/>
          <w:szCs w:val="44"/>
          <w:lang w:val="en-US" w:eastAsia="zh-CN"/>
        </w:rPr>
        <w:t>基本</w:t>
      </w:r>
      <w:r>
        <w:rPr>
          <w:rFonts w:hint="default" w:ascii="FreeSerif" w:hAnsi="FreeSerif" w:eastAsia="方正小标宋_GBK" w:cs="FreeSerif"/>
          <w:color w:val="000000"/>
          <w:sz w:val="44"/>
          <w:szCs w:val="44"/>
          <w:lang w:val="en-US"/>
        </w:rPr>
        <w:t>)</w:t>
      </w:r>
    </w:p>
    <w:p w14:paraId="7E8AB440">
      <w:pPr>
        <w:widowControl/>
        <w:autoSpaceDE w:val="0"/>
        <w:autoSpaceDN w:val="0"/>
        <w:spacing w:before="0" w:after="0" w:line="468" w:lineRule="exact"/>
        <w:ind w:left="0" w:right="0" w:firstLine="0"/>
        <w:jc w:val="center"/>
        <w:outlineLvl w:val="1"/>
        <w:rPr>
          <w:rFonts w:hint="default" w:ascii="FreeSerif" w:hAnsi="FreeSerif" w:eastAsia="方正小标宋_GBK" w:cs="FreeSerif"/>
          <w:sz w:val="44"/>
          <w:szCs w:val="44"/>
        </w:rPr>
      </w:pPr>
      <w:r>
        <w:rPr>
          <w:rFonts w:hint="default" w:ascii="FreeSerif" w:hAnsi="FreeSerif" w:eastAsia="方正小标宋_GBK" w:cs="FreeSerif"/>
          <w:color w:val="000000"/>
          <w:sz w:val="44"/>
          <w:szCs w:val="44"/>
        </w:rPr>
        <w:t>政府经济分类明细表</w:t>
      </w:r>
    </w:p>
    <w:tbl>
      <w:tblPr>
        <w:tblStyle w:val="5"/>
        <w:tblW w:w="8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3159"/>
        <w:gridCol w:w="2036"/>
        <w:gridCol w:w="2171"/>
      </w:tblGrid>
      <w:tr w14:paraId="222F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79" w:type="dxa"/>
            <w:tcBorders>
              <w:top w:val="nil"/>
              <w:left w:val="nil"/>
              <w:bottom w:val="nil"/>
              <w:right w:val="nil"/>
            </w:tcBorders>
            <w:shd w:val="clear" w:color="auto" w:fill="auto"/>
            <w:vAlign w:val="bottom"/>
          </w:tcPr>
          <w:p w14:paraId="2595BF06">
            <w:pPr>
              <w:keepNext w:val="0"/>
              <w:keepLines w:val="0"/>
              <w:widowControl/>
              <w:suppressLineNumbers w:val="0"/>
              <w:jc w:val="left"/>
              <w:textAlignment w:val="bottom"/>
              <w:rPr>
                <w:rFonts w:ascii="FreeSerif" w:hAnsi="FreeSerif" w:eastAsia="FreeSerif" w:cs="FreeSerif"/>
                <w:i w:val="0"/>
                <w:iCs w:val="0"/>
                <w:color w:val="000000"/>
                <w:sz w:val="18"/>
                <w:szCs w:val="18"/>
                <w:u w:val="none"/>
              </w:rPr>
            </w:pPr>
            <w:r>
              <w:rPr>
                <w:rFonts w:ascii="CESI宋体-GB2312" w:hAnsi="CESI宋体-GB2312" w:eastAsia="CESI宋体-GB2312" w:cs="CESI宋体-GB2312"/>
                <w:i w:val="0"/>
                <w:iCs w:val="0"/>
                <w:color w:val="000000"/>
                <w:kern w:val="0"/>
                <w:sz w:val="18"/>
                <w:szCs w:val="18"/>
                <w:u w:val="none"/>
                <w:lang w:val="en-US" w:eastAsia="zh-CN" w:bidi="ar"/>
              </w:rPr>
              <w:t>表</w:t>
            </w:r>
            <w:r>
              <w:rPr>
                <w:rFonts w:hint="default" w:ascii="FreeSerif" w:hAnsi="FreeSerif" w:eastAsia="FreeSerif" w:cs="FreeSerif"/>
                <w:i w:val="0"/>
                <w:iCs w:val="0"/>
                <w:color w:val="000000"/>
                <w:kern w:val="0"/>
                <w:sz w:val="18"/>
                <w:szCs w:val="18"/>
                <w:u w:val="none"/>
                <w:lang w:val="en-US" w:eastAsia="zh-CN" w:bidi="ar"/>
              </w:rPr>
              <w:t>8</w:t>
            </w:r>
          </w:p>
        </w:tc>
        <w:tc>
          <w:tcPr>
            <w:tcW w:w="3159" w:type="dxa"/>
            <w:tcBorders>
              <w:top w:val="nil"/>
              <w:left w:val="nil"/>
              <w:bottom w:val="nil"/>
              <w:right w:val="nil"/>
            </w:tcBorders>
            <w:shd w:val="clear" w:color="auto" w:fill="auto"/>
            <w:vAlign w:val="center"/>
          </w:tcPr>
          <w:p w14:paraId="69D2076C">
            <w:pPr>
              <w:jc w:val="center"/>
              <w:rPr>
                <w:rFonts w:hint="default" w:ascii="FreeSerif" w:hAnsi="FreeSerif" w:eastAsia="FreeSerif" w:cs="FreeSerif"/>
                <w:i w:val="0"/>
                <w:iCs w:val="0"/>
                <w:color w:val="000000"/>
                <w:sz w:val="18"/>
                <w:szCs w:val="18"/>
                <w:u w:val="none"/>
              </w:rPr>
            </w:pPr>
          </w:p>
        </w:tc>
        <w:tc>
          <w:tcPr>
            <w:tcW w:w="2036" w:type="dxa"/>
            <w:tcBorders>
              <w:top w:val="nil"/>
              <w:left w:val="nil"/>
              <w:bottom w:val="nil"/>
              <w:right w:val="nil"/>
            </w:tcBorders>
            <w:shd w:val="clear" w:color="auto" w:fill="auto"/>
            <w:vAlign w:val="center"/>
          </w:tcPr>
          <w:p w14:paraId="12562354">
            <w:pPr>
              <w:jc w:val="center"/>
              <w:rPr>
                <w:rFonts w:hint="default" w:ascii="FreeSerif" w:hAnsi="FreeSerif" w:eastAsia="FreeSerif" w:cs="FreeSerif"/>
                <w:i w:val="0"/>
                <w:iCs w:val="0"/>
                <w:color w:val="000000"/>
                <w:sz w:val="18"/>
                <w:szCs w:val="18"/>
                <w:u w:val="none"/>
              </w:rPr>
            </w:pPr>
          </w:p>
        </w:tc>
        <w:tc>
          <w:tcPr>
            <w:tcW w:w="2171" w:type="dxa"/>
            <w:tcBorders>
              <w:top w:val="nil"/>
              <w:left w:val="nil"/>
              <w:bottom w:val="nil"/>
              <w:right w:val="nil"/>
            </w:tcBorders>
            <w:shd w:val="clear" w:color="auto" w:fill="auto"/>
            <w:vAlign w:val="bottom"/>
          </w:tcPr>
          <w:p w14:paraId="6FC3E397">
            <w:pPr>
              <w:keepNext w:val="0"/>
              <w:keepLines w:val="0"/>
              <w:widowControl/>
              <w:suppressLineNumbers w:val="0"/>
              <w:jc w:val="right"/>
              <w:textAlignment w:val="bottom"/>
              <w:rPr>
                <w:rFonts w:hint="default" w:ascii="FreeSerif" w:hAnsi="FreeSerif" w:eastAsia="FreeSerif" w:cs="FreeSerif"/>
                <w:i w:val="0"/>
                <w:iCs w:val="0"/>
                <w:color w:val="000000"/>
                <w:sz w:val="18"/>
                <w:szCs w:val="18"/>
                <w:u w:val="none"/>
              </w:rPr>
            </w:pPr>
            <w:r>
              <w:rPr>
                <w:rFonts w:ascii="CESI宋体-GB2312" w:hAnsi="CESI宋体-GB2312" w:eastAsia="CESI宋体-GB2312" w:cs="CESI宋体-GB2312"/>
                <w:i w:val="0"/>
                <w:iCs w:val="0"/>
                <w:color w:val="000000"/>
                <w:kern w:val="0"/>
                <w:sz w:val="18"/>
                <w:szCs w:val="18"/>
                <w:u w:val="none"/>
                <w:lang w:val="en-US" w:eastAsia="zh-CN" w:bidi="ar"/>
              </w:rPr>
              <w:t>单位：万元</w:t>
            </w:r>
          </w:p>
        </w:tc>
      </w:tr>
      <w:tr w14:paraId="5B82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1569D">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科目编码</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9ABF8">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科目名称</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7669D">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预算数</w:t>
            </w:r>
          </w:p>
        </w:tc>
      </w:tr>
      <w:tr w14:paraId="48A7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837D2">
            <w:pPr>
              <w:jc w:val="center"/>
              <w:rPr>
                <w:rFonts w:hint="default" w:ascii="FreeSerif" w:hAnsi="FreeSerif" w:eastAsia="FreeSerif" w:cs="FreeSerif"/>
                <w:b/>
                <w:bCs/>
                <w:i w:val="0"/>
                <w:iCs w:val="0"/>
                <w:color w:val="000000"/>
                <w:sz w:val="20"/>
                <w:szCs w:val="20"/>
                <w:u w:val="none"/>
              </w:rPr>
            </w:pP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BFDAD">
            <w:pPr>
              <w:jc w:val="center"/>
              <w:rPr>
                <w:rFonts w:hint="default" w:ascii="FreeSerif" w:hAnsi="FreeSerif" w:eastAsia="FreeSerif" w:cs="FreeSerif"/>
                <w:b/>
                <w:bCs/>
                <w:i w:val="0"/>
                <w:iCs w:val="0"/>
                <w:color w:val="000000"/>
                <w:sz w:val="20"/>
                <w:szCs w:val="20"/>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794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一般公共预算支出</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64E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一般公共预算基本支出</w:t>
            </w:r>
          </w:p>
        </w:tc>
      </w:tr>
      <w:tr w14:paraId="77F5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9C5DACD">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504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C8E2716">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机关资本性支出（二）</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B57606">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2,96</w:t>
            </w:r>
            <w:r>
              <w:rPr>
                <w:rFonts w:hint="eastAsia" w:ascii="FreeSerif" w:hAnsi="FreeSerif" w:eastAsia="FreeSerif" w:cs="FreeSerif"/>
                <w:b/>
                <w:bCs/>
                <w:i w:val="0"/>
                <w:iCs w:val="0"/>
                <w:color w:val="000000"/>
                <w:kern w:val="0"/>
                <w:sz w:val="20"/>
                <w:szCs w:val="20"/>
                <w:u w:val="none"/>
                <w:lang w:val="en-US" w:eastAsia="zh-CN" w:bidi="ar"/>
              </w:rPr>
              <w:t>7</w:t>
            </w:r>
            <w:r>
              <w:rPr>
                <w:rFonts w:hint="default" w:ascii="FreeSerif" w:hAnsi="FreeSerif" w:eastAsia="FreeSerif" w:cs="FreeSerif"/>
                <w:b/>
                <w:bCs/>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8867FB3">
            <w:pPr>
              <w:rPr>
                <w:rFonts w:hint="default" w:ascii="FreeSerif" w:hAnsi="FreeSerif" w:eastAsia="FreeSerif" w:cs="FreeSerif"/>
                <w:b/>
                <w:bCs/>
                <w:i w:val="0"/>
                <w:iCs w:val="0"/>
                <w:color w:val="000000"/>
                <w:sz w:val="20"/>
                <w:szCs w:val="20"/>
                <w:u w:val="none"/>
              </w:rPr>
            </w:pPr>
          </w:p>
        </w:tc>
      </w:tr>
      <w:tr w14:paraId="0836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1A6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710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2EC3">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AEAE">
            <w:pPr>
              <w:rPr>
                <w:rFonts w:hint="default" w:ascii="FreeSerif" w:hAnsi="FreeSerif" w:eastAsia="FreeSerif" w:cs="FreeSerif"/>
                <w:i w:val="0"/>
                <w:iCs w:val="0"/>
                <w:color w:val="000000"/>
                <w:sz w:val="20"/>
                <w:szCs w:val="20"/>
                <w:u w:val="none"/>
              </w:rPr>
            </w:pPr>
          </w:p>
        </w:tc>
      </w:tr>
      <w:tr w14:paraId="7726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6AC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0F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6C82">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6</w:t>
            </w:r>
            <w:r>
              <w:rPr>
                <w:rFonts w:hint="eastAsia" w:ascii="FreeSerif" w:hAnsi="FreeSerif" w:eastAsia="FreeSerif" w:cs="FreeSerif"/>
                <w:i w:val="0"/>
                <w:iCs w:val="0"/>
                <w:color w:val="000000"/>
                <w:kern w:val="0"/>
                <w:sz w:val="20"/>
                <w:szCs w:val="20"/>
                <w:u w:val="none"/>
                <w:lang w:val="en-US" w:eastAsia="zh-CN" w:bidi="ar"/>
              </w:rPr>
              <w:t>7</w:t>
            </w:r>
            <w:r>
              <w:rPr>
                <w:rFonts w:hint="default" w:ascii="FreeSerif" w:hAnsi="FreeSerif" w:eastAsia="FreeSerif" w:cs="FreeSerif"/>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6251">
            <w:pPr>
              <w:rPr>
                <w:rFonts w:hint="default" w:ascii="FreeSerif" w:hAnsi="FreeSerif" w:eastAsia="FreeSerif" w:cs="FreeSerif"/>
                <w:i w:val="0"/>
                <w:iCs w:val="0"/>
                <w:color w:val="000000"/>
                <w:sz w:val="20"/>
                <w:szCs w:val="20"/>
                <w:u w:val="none"/>
              </w:rPr>
            </w:pPr>
          </w:p>
        </w:tc>
      </w:tr>
      <w:tr w14:paraId="3B72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FE1C94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505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AA998B1">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对事业单位经常性补助</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DA25574">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18,31</w:t>
            </w:r>
            <w:r>
              <w:rPr>
                <w:rFonts w:hint="eastAsia" w:ascii="FreeSerif" w:hAnsi="FreeSerif" w:eastAsia="FreeSerif" w:cs="FreeSerif"/>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0A33D08">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11,406.70 </w:t>
            </w:r>
          </w:p>
        </w:tc>
      </w:tr>
      <w:tr w14:paraId="6CD0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200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48A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DB9B">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10,90</w:t>
            </w:r>
            <w:r>
              <w:rPr>
                <w:rFonts w:hint="eastAsia" w:ascii="FreeSerif" w:hAnsi="FreeSerif" w:eastAsia="FreeSerif" w:cs="FreeSerif"/>
                <w:i w:val="0"/>
                <w:iCs w:val="0"/>
                <w:color w:val="000000"/>
                <w:kern w:val="0"/>
                <w:sz w:val="20"/>
                <w:szCs w:val="20"/>
                <w:u w:val="none"/>
                <w:lang w:val="en-US" w:eastAsia="zh-CN" w:bidi="ar"/>
              </w:rPr>
              <w:t>7</w:t>
            </w:r>
            <w:r>
              <w:rPr>
                <w:rFonts w:hint="default" w:ascii="FreeSerif" w:hAnsi="FreeSerif" w:eastAsia="FreeSerif" w:cs="FreeSerif"/>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298E">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10,895.71 </w:t>
            </w:r>
          </w:p>
        </w:tc>
      </w:tr>
      <w:tr w14:paraId="0B82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2FF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F04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CED1">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7,39</w:t>
            </w:r>
            <w:r>
              <w:rPr>
                <w:rFonts w:hint="eastAsia" w:ascii="FreeSerif" w:hAnsi="FreeSerif" w:eastAsia="FreeSerif" w:cs="FreeSerif"/>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EA24">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510.99 </w:t>
            </w:r>
          </w:p>
        </w:tc>
      </w:tr>
      <w:tr w14:paraId="4F5E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48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DD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其他对事业单位补助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E54E">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1</w:t>
            </w:r>
            <w:r>
              <w:rPr>
                <w:rFonts w:hint="eastAsia" w:ascii="FreeSerif" w:hAnsi="FreeSerif" w:eastAsia="FreeSerif" w:cs="FreeSerif"/>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E2C0">
            <w:pPr>
              <w:rPr>
                <w:rFonts w:hint="default" w:ascii="FreeSerif" w:hAnsi="FreeSerif" w:eastAsia="FreeSerif" w:cs="FreeSerif"/>
                <w:i w:val="0"/>
                <w:iCs w:val="0"/>
                <w:color w:val="000000"/>
                <w:sz w:val="20"/>
                <w:szCs w:val="20"/>
                <w:u w:val="none"/>
              </w:rPr>
            </w:pPr>
          </w:p>
        </w:tc>
      </w:tr>
      <w:tr w14:paraId="72FF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3325307">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506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0748DB3">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对事业单位资本性补助</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BD56C2A">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69</w:t>
            </w:r>
            <w:r>
              <w:rPr>
                <w:rFonts w:hint="eastAsia" w:ascii="FreeSerif" w:hAnsi="FreeSerif" w:eastAsia="FreeSerif" w:cs="FreeSerif"/>
                <w:b/>
                <w:bCs/>
                <w:i w:val="0"/>
                <w:iCs w:val="0"/>
                <w:color w:val="000000"/>
                <w:kern w:val="0"/>
                <w:sz w:val="20"/>
                <w:szCs w:val="20"/>
                <w:u w:val="none"/>
                <w:lang w:val="en-US" w:eastAsia="zh-CN" w:bidi="ar"/>
              </w:rPr>
              <w:t>6</w:t>
            </w:r>
            <w:r>
              <w:rPr>
                <w:rFonts w:hint="default" w:ascii="FreeSerif" w:hAnsi="FreeSerif" w:eastAsia="FreeSerif" w:cs="FreeSerif"/>
                <w:b/>
                <w:bCs/>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30ED367">
            <w:pPr>
              <w:rPr>
                <w:rFonts w:hint="default" w:ascii="FreeSerif" w:hAnsi="FreeSerif" w:eastAsia="FreeSerif" w:cs="FreeSerif"/>
                <w:b/>
                <w:bCs/>
                <w:i w:val="0"/>
                <w:iCs w:val="0"/>
                <w:color w:val="000000"/>
                <w:sz w:val="20"/>
                <w:szCs w:val="20"/>
                <w:u w:val="none"/>
              </w:rPr>
            </w:pPr>
          </w:p>
        </w:tc>
      </w:tr>
      <w:tr w14:paraId="6D8A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E4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236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3C57">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6</w:t>
            </w:r>
            <w:r>
              <w:rPr>
                <w:rFonts w:hint="eastAsia" w:ascii="FreeSerif" w:hAnsi="FreeSerif" w:eastAsia="FreeSerif" w:cs="FreeSerif"/>
                <w:i w:val="0"/>
                <w:iCs w:val="0"/>
                <w:color w:val="000000"/>
                <w:kern w:val="0"/>
                <w:sz w:val="20"/>
                <w:szCs w:val="20"/>
                <w:u w:val="none"/>
                <w:lang w:val="en-US" w:eastAsia="zh-CN" w:bidi="ar"/>
              </w:rPr>
              <w:t>70</w:t>
            </w:r>
            <w:r>
              <w:rPr>
                <w:rFonts w:hint="default" w:ascii="FreeSerif" w:hAnsi="FreeSerif" w:eastAsia="FreeSerif" w:cs="FreeSerif"/>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06FB">
            <w:pPr>
              <w:rPr>
                <w:rFonts w:hint="default" w:ascii="FreeSerif" w:hAnsi="FreeSerif" w:eastAsia="FreeSerif" w:cs="FreeSerif"/>
                <w:i w:val="0"/>
                <w:iCs w:val="0"/>
                <w:color w:val="000000"/>
                <w:sz w:val="20"/>
                <w:szCs w:val="20"/>
                <w:u w:val="none"/>
              </w:rPr>
            </w:pPr>
          </w:p>
        </w:tc>
      </w:tr>
      <w:tr w14:paraId="0986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3B6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D5D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资本性支出（基本建设）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625C">
            <w:pPr>
              <w:jc w:val="right"/>
              <w:rPr>
                <w:rFonts w:hint="default" w:ascii="FreeSerif" w:hAnsi="FreeSerif" w:eastAsia="FreeSerif" w:cs="FreeSerif"/>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82BC">
            <w:pPr>
              <w:rPr>
                <w:rFonts w:hint="default" w:ascii="FreeSerif" w:hAnsi="FreeSerif" w:eastAsia="FreeSerif" w:cs="FreeSerif"/>
                <w:i w:val="0"/>
                <w:iCs w:val="0"/>
                <w:color w:val="000000"/>
                <w:sz w:val="20"/>
                <w:szCs w:val="20"/>
                <w:u w:val="none"/>
              </w:rPr>
            </w:pPr>
          </w:p>
        </w:tc>
      </w:tr>
      <w:tr w14:paraId="4574F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5C6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761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资本性支出（基本建设）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D64E">
            <w:pPr>
              <w:jc w:val="right"/>
              <w:rPr>
                <w:rFonts w:hint="default" w:ascii="FreeSerif" w:hAnsi="FreeSerif" w:eastAsia="FreeSerif" w:cs="FreeSerif"/>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2EDC">
            <w:pPr>
              <w:rPr>
                <w:rFonts w:hint="default" w:ascii="FreeSerif" w:hAnsi="FreeSerif" w:eastAsia="FreeSerif" w:cs="FreeSerif"/>
                <w:i w:val="0"/>
                <w:iCs w:val="0"/>
                <w:color w:val="000000"/>
                <w:sz w:val="20"/>
                <w:szCs w:val="20"/>
                <w:u w:val="none"/>
              </w:rPr>
            </w:pPr>
          </w:p>
        </w:tc>
      </w:tr>
      <w:tr w14:paraId="42D8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280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CF5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资本性支出（基本建设）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E365">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6A8F">
            <w:pPr>
              <w:rPr>
                <w:rFonts w:hint="default" w:ascii="FreeSerif" w:hAnsi="FreeSerif" w:eastAsia="FreeSerif" w:cs="FreeSerif"/>
                <w:i w:val="0"/>
                <w:iCs w:val="0"/>
                <w:color w:val="000000"/>
                <w:sz w:val="20"/>
                <w:szCs w:val="20"/>
                <w:u w:val="none"/>
              </w:rPr>
            </w:pPr>
          </w:p>
        </w:tc>
      </w:tr>
      <w:tr w14:paraId="42C5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06EB539">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507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9C1A84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98B1944">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 xml:space="preserve">68,745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3302FBE">
            <w:pPr>
              <w:rPr>
                <w:rFonts w:hint="default" w:ascii="FreeSerif" w:hAnsi="FreeSerif" w:eastAsia="FreeSerif" w:cs="FreeSerif"/>
                <w:b/>
                <w:bCs/>
                <w:i w:val="0"/>
                <w:iCs w:val="0"/>
                <w:color w:val="000000"/>
                <w:sz w:val="20"/>
                <w:szCs w:val="20"/>
                <w:u w:val="none"/>
              </w:rPr>
            </w:pPr>
          </w:p>
        </w:tc>
      </w:tr>
      <w:tr w14:paraId="6B0B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265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97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费用补贴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3388">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5,020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9F59">
            <w:pPr>
              <w:rPr>
                <w:rFonts w:hint="default" w:ascii="FreeSerif" w:hAnsi="FreeSerif" w:eastAsia="FreeSerif" w:cs="FreeSerif"/>
                <w:i w:val="0"/>
                <w:iCs w:val="0"/>
                <w:color w:val="000000"/>
                <w:sz w:val="20"/>
                <w:szCs w:val="20"/>
                <w:u w:val="none"/>
              </w:rPr>
            </w:pPr>
          </w:p>
        </w:tc>
      </w:tr>
      <w:tr w14:paraId="1F38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23C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37F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利息补贴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68CB">
            <w:pPr>
              <w:jc w:val="right"/>
              <w:rPr>
                <w:rFonts w:hint="default" w:ascii="FreeSerif" w:hAnsi="FreeSerif" w:eastAsia="FreeSerif" w:cs="FreeSerif"/>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51E0">
            <w:pPr>
              <w:rPr>
                <w:rFonts w:hint="default" w:ascii="FreeSerif" w:hAnsi="FreeSerif" w:eastAsia="FreeSerif" w:cs="FreeSerif"/>
                <w:i w:val="0"/>
                <w:iCs w:val="0"/>
                <w:color w:val="000000"/>
                <w:sz w:val="20"/>
                <w:szCs w:val="20"/>
                <w:u w:val="none"/>
              </w:rPr>
            </w:pPr>
          </w:p>
        </w:tc>
      </w:tr>
      <w:tr w14:paraId="35F3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580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89C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其他对企业补助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F4AD">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63,725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00AF">
            <w:pPr>
              <w:rPr>
                <w:rFonts w:hint="default" w:ascii="FreeSerif" w:hAnsi="FreeSerif" w:eastAsia="FreeSerif" w:cs="FreeSerif"/>
                <w:i w:val="0"/>
                <w:iCs w:val="0"/>
                <w:color w:val="000000"/>
                <w:sz w:val="20"/>
                <w:szCs w:val="20"/>
                <w:u w:val="none"/>
              </w:rPr>
            </w:pPr>
          </w:p>
        </w:tc>
      </w:tr>
      <w:tr w14:paraId="360C2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F67E79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508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A199C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对企业资本性支出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237357D">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62E0519">
            <w:pPr>
              <w:rPr>
                <w:rFonts w:hint="default" w:ascii="FreeSerif" w:hAnsi="FreeSerif" w:eastAsia="FreeSerif" w:cs="FreeSerif"/>
                <w:b/>
                <w:bCs/>
                <w:i w:val="0"/>
                <w:iCs w:val="0"/>
                <w:color w:val="000000"/>
                <w:sz w:val="20"/>
                <w:szCs w:val="20"/>
                <w:u w:val="none"/>
              </w:rPr>
            </w:pPr>
          </w:p>
        </w:tc>
      </w:tr>
      <w:tr w14:paraId="4AD0B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7BE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EE4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2E7A">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462F">
            <w:pPr>
              <w:rPr>
                <w:rFonts w:hint="default" w:ascii="FreeSerif" w:hAnsi="FreeSerif" w:eastAsia="FreeSerif" w:cs="FreeSerif"/>
                <w:i w:val="0"/>
                <w:iCs w:val="0"/>
                <w:color w:val="000000"/>
                <w:sz w:val="20"/>
                <w:szCs w:val="20"/>
                <w:u w:val="none"/>
              </w:rPr>
            </w:pPr>
          </w:p>
        </w:tc>
      </w:tr>
      <w:tr w14:paraId="0222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ED0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8F3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政府投资基金股权投资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E052">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1372">
            <w:pPr>
              <w:rPr>
                <w:rFonts w:hint="default" w:ascii="FreeSerif" w:hAnsi="FreeSerif" w:eastAsia="FreeSerif" w:cs="FreeSerif"/>
                <w:i w:val="0"/>
                <w:iCs w:val="0"/>
                <w:color w:val="000000"/>
                <w:sz w:val="20"/>
                <w:szCs w:val="20"/>
                <w:u w:val="none"/>
              </w:rPr>
            </w:pPr>
          </w:p>
        </w:tc>
      </w:tr>
      <w:tr w14:paraId="47B7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76D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7CF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其他对企业资本性支出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C74D">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A712">
            <w:pPr>
              <w:rPr>
                <w:rFonts w:hint="default" w:ascii="FreeSerif" w:hAnsi="FreeSerif" w:eastAsia="FreeSerif" w:cs="FreeSerif"/>
                <w:i w:val="0"/>
                <w:iCs w:val="0"/>
                <w:color w:val="000000"/>
                <w:sz w:val="20"/>
                <w:szCs w:val="20"/>
                <w:u w:val="none"/>
              </w:rPr>
            </w:pPr>
          </w:p>
        </w:tc>
      </w:tr>
      <w:tr w14:paraId="071D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652CC5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509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C92B10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9FC19B5">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4,915</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5161196">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344.76 </w:t>
            </w:r>
          </w:p>
        </w:tc>
      </w:tr>
      <w:tr w14:paraId="5667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536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12A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社会福利和救助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2973">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3,244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E533">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76.26 </w:t>
            </w:r>
          </w:p>
        </w:tc>
      </w:tr>
      <w:tr w14:paraId="02EC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B5D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C7B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4B5B">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9E40">
            <w:pPr>
              <w:rPr>
                <w:rFonts w:hint="default" w:ascii="FreeSerif" w:hAnsi="FreeSerif" w:eastAsia="FreeSerif" w:cs="FreeSerif"/>
                <w:i w:val="0"/>
                <w:iCs w:val="0"/>
                <w:color w:val="000000"/>
                <w:sz w:val="20"/>
                <w:szCs w:val="20"/>
                <w:u w:val="none"/>
              </w:rPr>
            </w:pPr>
          </w:p>
        </w:tc>
      </w:tr>
      <w:tr w14:paraId="1A92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A81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590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离退休费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0C94">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251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E35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251.10 </w:t>
            </w:r>
          </w:p>
        </w:tc>
      </w:tr>
      <w:tr w14:paraId="722D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518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A47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6523">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1,38</w:t>
            </w:r>
            <w:r>
              <w:rPr>
                <w:rFonts w:hint="eastAsia" w:ascii="FreeSerif" w:hAnsi="FreeSerif" w:eastAsia="FreeSerif" w:cs="FreeSerif"/>
                <w:i w:val="0"/>
                <w:iCs w:val="0"/>
                <w:color w:val="000000"/>
                <w:kern w:val="0"/>
                <w:sz w:val="20"/>
                <w:szCs w:val="20"/>
                <w:u w:val="none"/>
                <w:lang w:val="en-US" w:eastAsia="zh-CN" w:bidi="ar"/>
              </w:rPr>
              <w:t>8</w:t>
            </w:r>
            <w:r>
              <w:rPr>
                <w:rFonts w:hint="default" w:ascii="FreeSerif" w:hAnsi="FreeSerif" w:eastAsia="FreeSerif" w:cs="FreeSerif"/>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42DC">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17.40 </w:t>
            </w:r>
          </w:p>
        </w:tc>
      </w:tr>
      <w:tr w14:paraId="0A48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E2C51A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510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4F00B63">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对社会保障基金补助</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5203B67">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 xml:space="preserve">537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EDE9166">
            <w:pPr>
              <w:rPr>
                <w:rFonts w:hint="default" w:ascii="FreeSerif" w:hAnsi="FreeSerif" w:eastAsia="FreeSerif" w:cs="FreeSerif"/>
                <w:b/>
                <w:bCs/>
                <w:i w:val="0"/>
                <w:iCs w:val="0"/>
                <w:color w:val="000000"/>
                <w:sz w:val="20"/>
                <w:szCs w:val="20"/>
                <w:u w:val="none"/>
              </w:rPr>
            </w:pPr>
          </w:p>
        </w:tc>
      </w:tr>
      <w:tr w14:paraId="22BB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288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9B5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对社会保险基金补助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F64D">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537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1D20">
            <w:pPr>
              <w:rPr>
                <w:rFonts w:hint="default" w:ascii="FreeSerif" w:hAnsi="FreeSerif" w:eastAsia="FreeSerif" w:cs="FreeSerif"/>
                <w:i w:val="0"/>
                <w:iCs w:val="0"/>
                <w:color w:val="000000"/>
                <w:sz w:val="20"/>
                <w:szCs w:val="20"/>
                <w:u w:val="none"/>
              </w:rPr>
            </w:pPr>
          </w:p>
        </w:tc>
      </w:tr>
    </w:tbl>
    <w:p w14:paraId="04F77A5D">
      <w:pPr>
        <w:rPr>
          <w:rFonts w:hint="default" w:ascii="FreeSerif" w:hAnsi="FreeSerif" w:cs="FreeSerif"/>
        </w:rPr>
      </w:pPr>
      <w:r>
        <w:rPr>
          <w:rFonts w:hint="default" w:ascii="FreeSerif" w:hAnsi="FreeSerif" w:cs="FreeSerif"/>
        </w:rPr>
        <w:br w:type="page"/>
      </w:r>
    </w:p>
    <w:p w14:paraId="50399F7F">
      <w:pPr>
        <w:rPr>
          <w:rFonts w:hint="default" w:ascii="FreeSerif" w:hAnsi="FreeSerif" w:cs="FreeSerif"/>
        </w:rPr>
      </w:pPr>
    </w:p>
    <w:p w14:paraId="63D46E85">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val="en-US"/>
        </w:rPr>
      </w:pPr>
      <w:r>
        <w:rPr>
          <w:rFonts w:hint="default" w:ascii="FreeSerif" w:hAnsi="FreeSerif" w:eastAsia="方正小标宋_GBK" w:cs="FreeSerif"/>
          <w:color w:val="000000"/>
          <w:sz w:val="44"/>
          <w:szCs w:val="44"/>
          <w:lang w:eastAsia="zh-CN"/>
        </w:rPr>
        <w:t>2026</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w:t>
      </w:r>
      <w:r>
        <w:rPr>
          <w:rFonts w:hint="default" w:ascii="FreeSerif" w:hAnsi="FreeSerif" w:eastAsia="方正小标宋_GBK" w:cs="FreeSerif"/>
          <w:color w:val="000000"/>
          <w:sz w:val="44"/>
          <w:szCs w:val="44"/>
          <w:lang w:val="en-US"/>
        </w:rPr>
        <w:t>(</w:t>
      </w:r>
      <w:r>
        <w:rPr>
          <w:rFonts w:hint="default" w:ascii="FreeSerif" w:hAnsi="FreeSerif" w:eastAsia="方正小标宋_GBK" w:cs="FreeSerif"/>
          <w:color w:val="000000"/>
          <w:sz w:val="44"/>
          <w:szCs w:val="44"/>
          <w:lang w:val="en-US" w:eastAsia="zh-CN"/>
        </w:rPr>
        <w:t>基本</w:t>
      </w:r>
      <w:r>
        <w:rPr>
          <w:rFonts w:hint="default" w:ascii="FreeSerif" w:hAnsi="FreeSerif" w:eastAsia="方正小标宋_GBK" w:cs="FreeSerif"/>
          <w:color w:val="000000"/>
          <w:sz w:val="44"/>
          <w:szCs w:val="44"/>
          <w:lang w:val="en-US"/>
        </w:rPr>
        <w:t>)</w:t>
      </w:r>
    </w:p>
    <w:p w14:paraId="4F9BB07C">
      <w:pPr>
        <w:jc w:val="center"/>
        <w:rPr>
          <w:rFonts w:hint="default" w:ascii="FreeSerif" w:hAnsi="FreeSerif" w:cs="FreeSerif"/>
        </w:rPr>
      </w:pPr>
      <w:r>
        <w:rPr>
          <w:rFonts w:hint="default" w:ascii="FreeSerif" w:hAnsi="FreeSerif" w:eastAsia="方正小标宋_GBK" w:cs="FreeSerif"/>
          <w:color w:val="000000"/>
          <w:sz w:val="44"/>
          <w:szCs w:val="44"/>
        </w:rPr>
        <w:t>政府经济分类明细表</w:t>
      </w:r>
    </w:p>
    <w:tbl>
      <w:tblPr>
        <w:tblStyle w:val="5"/>
        <w:tblW w:w="8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3159"/>
        <w:gridCol w:w="2037"/>
        <w:gridCol w:w="2170"/>
      </w:tblGrid>
      <w:tr w14:paraId="0BBC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79" w:type="dxa"/>
            <w:tcBorders>
              <w:top w:val="nil"/>
              <w:left w:val="nil"/>
              <w:bottom w:val="nil"/>
              <w:right w:val="nil"/>
            </w:tcBorders>
            <w:shd w:val="clear" w:color="auto" w:fill="auto"/>
            <w:vAlign w:val="bottom"/>
          </w:tcPr>
          <w:p w14:paraId="59547309">
            <w:pPr>
              <w:keepNext w:val="0"/>
              <w:keepLines w:val="0"/>
              <w:widowControl/>
              <w:suppressLineNumbers w:val="0"/>
              <w:jc w:val="left"/>
              <w:textAlignment w:val="bottom"/>
              <w:rPr>
                <w:rFonts w:ascii="FreeSerif" w:hAnsi="FreeSerif" w:eastAsia="FreeSerif" w:cs="FreeSerif"/>
                <w:i w:val="0"/>
                <w:iCs w:val="0"/>
                <w:color w:val="000000"/>
                <w:sz w:val="18"/>
                <w:szCs w:val="18"/>
                <w:u w:val="none"/>
              </w:rPr>
            </w:pPr>
            <w:r>
              <w:rPr>
                <w:rFonts w:ascii="CESI宋体-GB2312" w:hAnsi="CESI宋体-GB2312" w:eastAsia="CESI宋体-GB2312" w:cs="CESI宋体-GB2312"/>
                <w:i w:val="0"/>
                <w:iCs w:val="0"/>
                <w:color w:val="000000"/>
                <w:kern w:val="0"/>
                <w:sz w:val="18"/>
                <w:szCs w:val="18"/>
                <w:u w:val="none"/>
                <w:lang w:val="en-US" w:eastAsia="zh-CN" w:bidi="ar"/>
              </w:rPr>
              <w:t>表</w:t>
            </w:r>
            <w:r>
              <w:rPr>
                <w:rFonts w:hint="default" w:ascii="FreeSerif" w:hAnsi="FreeSerif" w:eastAsia="FreeSerif" w:cs="FreeSerif"/>
                <w:i w:val="0"/>
                <w:iCs w:val="0"/>
                <w:color w:val="000000"/>
                <w:kern w:val="0"/>
                <w:sz w:val="18"/>
                <w:szCs w:val="18"/>
                <w:u w:val="none"/>
                <w:lang w:val="en-US" w:eastAsia="zh-CN" w:bidi="ar"/>
              </w:rPr>
              <w:t>8</w:t>
            </w:r>
          </w:p>
        </w:tc>
        <w:tc>
          <w:tcPr>
            <w:tcW w:w="3159" w:type="dxa"/>
            <w:tcBorders>
              <w:top w:val="nil"/>
              <w:left w:val="nil"/>
              <w:bottom w:val="nil"/>
              <w:right w:val="nil"/>
            </w:tcBorders>
            <w:shd w:val="clear" w:color="auto" w:fill="auto"/>
            <w:vAlign w:val="center"/>
          </w:tcPr>
          <w:p w14:paraId="6B3B43CD">
            <w:pPr>
              <w:jc w:val="center"/>
              <w:rPr>
                <w:rFonts w:hint="default" w:ascii="FreeSerif" w:hAnsi="FreeSerif" w:eastAsia="FreeSerif" w:cs="FreeSerif"/>
                <w:i w:val="0"/>
                <w:iCs w:val="0"/>
                <w:color w:val="000000"/>
                <w:sz w:val="18"/>
                <w:szCs w:val="18"/>
                <w:u w:val="none"/>
              </w:rPr>
            </w:pPr>
          </w:p>
        </w:tc>
        <w:tc>
          <w:tcPr>
            <w:tcW w:w="2037" w:type="dxa"/>
            <w:tcBorders>
              <w:top w:val="nil"/>
              <w:left w:val="nil"/>
              <w:bottom w:val="nil"/>
              <w:right w:val="nil"/>
            </w:tcBorders>
            <w:shd w:val="clear" w:color="auto" w:fill="auto"/>
            <w:vAlign w:val="center"/>
          </w:tcPr>
          <w:p w14:paraId="3F9FD391">
            <w:pPr>
              <w:jc w:val="center"/>
              <w:rPr>
                <w:rFonts w:hint="default" w:ascii="FreeSerif" w:hAnsi="FreeSerif" w:eastAsia="FreeSerif" w:cs="FreeSerif"/>
                <w:i w:val="0"/>
                <w:iCs w:val="0"/>
                <w:color w:val="000000"/>
                <w:sz w:val="18"/>
                <w:szCs w:val="18"/>
                <w:u w:val="none"/>
              </w:rPr>
            </w:pPr>
          </w:p>
        </w:tc>
        <w:tc>
          <w:tcPr>
            <w:tcW w:w="2170" w:type="dxa"/>
            <w:tcBorders>
              <w:top w:val="nil"/>
              <w:left w:val="nil"/>
              <w:bottom w:val="nil"/>
              <w:right w:val="nil"/>
            </w:tcBorders>
            <w:shd w:val="clear" w:color="auto" w:fill="auto"/>
            <w:vAlign w:val="bottom"/>
          </w:tcPr>
          <w:p w14:paraId="5FD597B0">
            <w:pPr>
              <w:keepNext w:val="0"/>
              <w:keepLines w:val="0"/>
              <w:widowControl/>
              <w:suppressLineNumbers w:val="0"/>
              <w:jc w:val="right"/>
              <w:textAlignment w:val="bottom"/>
              <w:rPr>
                <w:rFonts w:hint="default" w:ascii="FreeSerif" w:hAnsi="FreeSerif" w:eastAsia="FreeSerif" w:cs="FreeSerif"/>
                <w:i w:val="0"/>
                <w:iCs w:val="0"/>
                <w:color w:val="000000"/>
                <w:sz w:val="18"/>
                <w:szCs w:val="18"/>
                <w:u w:val="none"/>
              </w:rPr>
            </w:pPr>
            <w:r>
              <w:rPr>
                <w:rFonts w:ascii="CESI宋体-GB2312" w:hAnsi="CESI宋体-GB2312" w:eastAsia="CESI宋体-GB2312" w:cs="CESI宋体-GB2312"/>
                <w:i w:val="0"/>
                <w:iCs w:val="0"/>
                <w:color w:val="000000"/>
                <w:kern w:val="0"/>
                <w:sz w:val="18"/>
                <w:szCs w:val="18"/>
                <w:u w:val="none"/>
                <w:lang w:val="en-US" w:eastAsia="zh-CN" w:bidi="ar"/>
              </w:rPr>
              <w:t>单位：万元</w:t>
            </w:r>
          </w:p>
        </w:tc>
      </w:tr>
      <w:tr w14:paraId="2CBA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B4F8B">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科目编码</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62862">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科目名称</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B2CC2">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预算数</w:t>
            </w:r>
          </w:p>
        </w:tc>
      </w:tr>
      <w:tr w14:paraId="555D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61469">
            <w:pPr>
              <w:jc w:val="center"/>
              <w:rPr>
                <w:rFonts w:hint="default" w:ascii="FreeSerif" w:hAnsi="FreeSerif" w:eastAsia="FreeSerif" w:cs="FreeSerif"/>
                <w:b/>
                <w:bCs/>
                <w:i w:val="0"/>
                <w:iCs w:val="0"/>
                <w:color w:val="000000"/>
                <w:sz w:val="20"/>
                <w:szCs w:val="20"/>
                <w:u w:val="none"/>
              </w:rPr>
            </w:pP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0A41A">
            <w:pPr>
              <w:jc w:val="center"/>
              <w:rPr>
                <w:rFonts w:hint="default" w:ascii="FreeSerif" w:hAnsi="FreeSerif" w:eastAsia="FreeSerif" w:cs="FreeSerif"/>
                <w:b/>
                <w:bCs/>
                <w:i w:val="0"/>
                <w:iCs w:val="0"/>
                <w:color w:val="000000"/>
                <w:sz w:val="20"/>
                <w:szCs w:val="20"/>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B65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一般公共预算支出</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391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一般公共预算基本支出</w:t>
            </w:r>
          </w:p>
        </w:tc>
      </w:tr>
      <w:tr w14:paraId="0FB9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5B32E7D">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511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E8082FB">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2C04D53">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 xml:space="preserve">13,690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C45F1B5">
            <w:pPr>
              <w:rPr>
                <w:rFonts w:hint="default" w:ascii="FreeSerif" w:hAnsi="FreeSerif" w:eastAsia="FreeSerif" w:cs="FreeSerif"/>
                <w:b/>
                <w:bCs/>
                <w:i w:val="0"/>
                <w:iCs w:val="0"/>
                <w:color w:val="000000"/>
                <w:sz w:val="20"/>
                <w:szCs w:val="20"/>
                <w:u w:val="none"/>
              </w:rPr>
            </w:pPr>
          </w:p>
        </w:tc>
      </w:tr>
      <w:tr w14:paraId="4580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AEF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7F6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3D14">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13,690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656D">
            <w:pPr>
              <w:rPr>
                <w:rFonts w:hint="default" w:ascii="FreeSerif" w:hAnsi="FreeSerif" w:eastAsia="FreeSerif" w:cs="FreeSerif"/>
                <w:i w:val="0"/>
                <w:iCs w:val="0"/>
                <w:color w:val="000000"/>
                <w:sz w:val="20"/>
                <w:szCs w:val="20"/>
                <w:u w:val="none"/>
              </w:rPr>
            </w:pPr>
          </w:p>
        </w:tc>
      </w:tr>
      <w:tr w14:paraId="0370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019A25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514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3FECF53">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预备费及预留</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AD0B8BA">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54,976</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741AC68">
            <w:pPr>
              <w:rPr>
                <w:rFonts w:hint="default" w:ascii="FreeSerif" w:hAnsi="FreeSerif" w:eastAsia="FreeSerif" w:cs="FreeSerif"/>
                <w:b/>
                <w:bCs/>
                <w:i w:val="0"/>
                <w:iCs w:val="0"/>
                <w:color w:val="000000"/>
                <w:sz w:val="20"/>
                <w:szCs w:val="20"/>
                <w:u w:val="none"/>
              </w:rPr>
            </w:pPr>
          </w:p>
        </w:tc>
      </w:tr>
      <w:tr w14:paraId="3BD9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921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3C7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80E6">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6380">
            <w:pPr>
              <w:rPr>
                <w:rFonts w:hint="default" w:ascii="FreeSerif" w:hAnsi="FreeSerif" w:eastAsia="FreeSerif" w:cs="FreeSerif"/>
                <w:i w:val="0"/>
                <w:iCs w:val="0"/>
                <w:color w:val="000000"/>
                <w:sz w:val="20"/>
                <w:szCs w:val="20"/>
                <w:u w:val="none"/>
              </w:rPr>
            </w:pPr>
          </w:p>
        </w:tc>
      </w:tr>
      <w:tr w14:paraId="201F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2B3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51402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266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预留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E5BE">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50,976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092D">
            <w:pPr>
              <w:rPr>
                <w:rFonts w:hint="default" w:ascii="FreeSerif" w:hAnsi="FreeSerif" w:eastAsia="FreeSerif" w:cs="FreeSerif"/>
                <w:i w:val="0"/>
                <w:iCs w:val="0"/>
                <w:color w:val="000000"/>
                <w:sz w:val="20"/>
                <w:szCs w:val="20"/>
                <w:u w:val="none"/>
              </w:rPr>
            </w:pPr>
          </w:p>
        </w:tc>
      </w:tr>
      <w:tr w14:paraId="3802B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859DEDB">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599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D78A2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F57BB57">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C823476">
            <w:pPr>
              <w:rPr>
                <w:rFonts w:hint="default" w:ascii="FreeSerif" w:hAnsi="FreeSerif" w:eastAsia="FreeSerif" w:cs="FreeSerif"/>
                <w:b/>
                <w:bCs/>
                <w:i w:val="0"/>
                <w:iCs w:val="0"/>
                <w:color w:val="000000"/>
                <w:sz w:val="20"/>
                <w:szCs w:val="20"/>
                <w:u w:val="none"/>
              </w:rPr>
            </w:pPr>
          </w:p>
        </w:tc>
      </w:tr>
      <w:tr w14:paraId="57FA6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8F1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2CE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E376">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4125">
            <w:pPr>
              <w:rPr>
                <w:rFonts w:hint="default" w:ascii="FreeSerif" w:hAnsi="FreeSerif" w:eastAsia="FreeSerif" w:cs="FreeSerif"/>
                <w:i w:val="0"/>
                <w:iCs w:val="0"/>
                <w:color w:val="000000"/>
                <w:sz w:val="20"/>
                <w:szCs w:val="20"/>
                <w:u w:val="none"/>
              </w:rPr>
            </w:pPr>
          </w:p>
        </w:tc>
      </w:tr>
    </w:tbl>
    <w:p w14:paraId="1FE598B3">
      <w:pPr>
        <w:rPr>
          <w:rFonts w:hint="default" w:ascii="FreeSerif" w:hAnsi="FreeSerif" w:cs="FreeSerif"/>
        </w:rPr>
      </w:pPr>
      <w:r>
        <w:rPr>
          <w:rFonts w:hint="default" w:ascii="FreeSerif" w:hAnsi="FreeSerif" w:cs="FreeSerif"/>
        </w:rPr>
        <w:br w:type="page"/>
      </w:r>
    </w:p>
    <w:p w14:paraId="671C41A0">
      <w:pPr>
        <w:rPr>
          <w:rFonts w:hint="default" w:ascii="FreeSerif" w:hAnsi="FreeSerif" w:cs="FreeSerif"/>
        </w:rPr>
      </w:pPr>
      <w:r>
        <w:rPr>
          <w:rFonts w:hint="default" w:ascii="FreeSerif" w:hAnsi="FreeSerif" w:cs="FreeSerif"/>
        </w:rPr>
        <w:br w:type="page"/>
      </w:r>
    </w:p>
    <w:p w14:paraId="4ACE070E">
      <w:pPr>
        <w:widowControl/>
        <w:autoSpaceDE w:val="0"/>
        <w:autoSpaceDN w:val="0"/>
        <w:spacing w:before="4258" w:after="0" w:line="220" w:lineRule="exact"/>
        <w:ind w:left="0" w:right="0"/>
        <w:rPr>
          <w:rFonts w:hint="default" w:ascii="FreeSerif" w:hAnsi="FreeSerif" w:cs="FreeSerif"/>
        </w:rPr>
      </w:pPr>
    </w:p>
    <w:p w14:paraId="1CC39094">
      <w:pPr>
        <w:widowControl/>
        <w:autoSpaceDE w:val="0"/>
        <w:autoSpaceDN w:val="0"/>
        <w:spacing w:before="4258" w:after="0" w:line="220" w:lineRule="exact"/>
        <w:ind w:left="0" w:right="0"/>
        <w:rPr>
          <w:rFonts w:hint="default" w:ascii="FreeSerif" w:hAnsi="FreeSerif" w:cs="FreeSerif"/>
        </w:rPr>
      </w:pPr>
    </w:p>
    <w:p w14:paraId="0061DC3C">
      <w:pPr>
        <w:widowControl/>
        <w:autoSpaceDE w:val="0"/>
        <w:autoSpaceDN w:val="0"/>
        <w:spacing w:before="0" w:after="0" w:line="780" w:lineRule="exact"/>
        <w:ind w:left="238" w:right="0" w:firstLine="0"/>
        <w:jc w:val="left"/>
        <w:outlineLvl w:val="0"/>
        <w:rPr>
          <w:rFonts w:hint="default" w:ascii="FreeSerif" w:hAnsi="FreeSerif" w:cs="FreeSerif"/>
        </w:rPr>
      </w:pPr>
      <w:r>
        <w:rPr>
          <w:rFonts w:hint="default" w:ascii="FreeSerif" w:hAnsi="FreeSerif" w:eastAsia="FZXBSJW--GB1-0" w:cs="FreeSerif"/>
          <w:color w:val="000000"/>
          <w:sz w:val="60"/>
          <w:lang w:eastAsia="zh-CN"/>
        </w:rPr>
        <w:t>2025</w:t>
      </w:r>
      <w:r>
        <w:rPr>
          <w:rFonts w:hint="default" w:ascii="FreeSerif" w:hAnsi="FreeSerif" w:eastAsia="FZXBSJW--GB1-0" w:cs="FreeSerif"/>
          <w:color w:val="000000"/>
          <w:sz w:val="60"/>
        </w:rPr>
        <w:t>年政府性基金预算执行情况</w:t>
      </w:r>
    </w:p>
    <w:p w14:paraId="7819DC69">
      <w:pPr>
        <w:widowControl/>
        <w:autoSpaceDE w:val="0"/>
        <w:autoSpaceDN w:val="0"/>
        <w:spacing w:before="312" w:after="0" w:line="780" w:lineRule="exact"/>
        <w:ind w:left="462" w:right="0" w:firstLine="0"/>
        <w:jc w:val="left"/>
        <w:outlineLvl w:val="0"/>
        <w:rPr>
          <w:rFonts w:hint="default" w:ascii="FreeSerif" w:hAnsi="FreeSerif" w:cs="FreeSerif"/>
        </w:rPr>
      </w:pPr>
      <w:r>
        <w:rPr>
          <w:rFonts w:hint="default" w:ascii="FreeSerif" w:hAnsi="FreeSerif" w:eastAsia="FZXBSJW--GB1-0" w:cs="FreeSerif"/>
          <w:color w:val="000000"/>
          <w:sz w:val="60"/>
        </w:rPr>
        <w:t>和</w:t>
      </w:r>
      <w:r>
        <w:rPr>
          <w:rFonts w:hint="default" w:ascii="FreeSerif" w:hAnsi="FreeSerif" w:eastAsia="FZXBSJW--GB1-0" w:cs="FreeSerif"/>
          <w:color w:val="000000"/>
          <w:sz w:val="60"/>
          <w:lang w:eastAsia="zh-CN"/>
        </w:rPr>
        <w:t>2026</w:t>
      </w:r>
      <w:r>
        <w:rPr>
          <w:rFonts w:hint="default" w:ascii="FreeSerif" w:hAnsi="FreeSerif" w:eastAsia="FZXBSJW--GB1-0" w:cs="FreeSerif"/>
          <w:color w:val="000000"/>
          <w:sz w:val="60"/>
        </w:rPr>
        <w:t>年政府性基金预算草案</w:t>
      </w:r>
    </w:p>
    <w:p w14:paraId="2006C04A">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11422532">
      <w:pPr>
        <w:widowControl/>
        <w:tabs>
          <w:tab w:val="left" w:pos="7708"/>
        </w:tabs>
        <w:autoSpaceDE w:val="0"/>
        <w:autoSpaceDN w:val="0"/>
        <w:spacing w:before="152" w:after="66" w:line="220" w:lineRule="exact"/>
        <w:ind w:left="214" w:right="0" w:firstLine="0"/>
        <w:jc w:val="left"/>
        <w:rPr>
          <w:rFonts w:hint="default" w:ascii="FreeSerif" w:hAnsi="FreeSerif" w:cs="FreeSerif"/>
        </w:rPr>
      </w:pPr>
    </w:p>
    <w:p w14:paraId="3E39DB8A">
      <w:pPr>
        <w:widowControl/>
        <w:autoSpaceDE w:val="0"/>
        <w:autoSpaceDN w:val="0"/>
        <w:spacing w:before="354" w:after="0" w:line="276" w:lineRule="exact"/>
        <w:ind w:left="0" w:right="4248" w:firstLine="0"/>
        <w:jc w:val="right"/>
        <w:rPr>
          <w:rFonts w:hint="default" w:ascii="FreeSerif" w:hAnsi="FreeSerif" w:cs="FreeSerif"/>
        </w:rPr>
      </w:pPr>
    </w:p>
    <w:p w14:paraId="4D7219FD">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3758F0ED">
      <w:pPr>
        <w:rPr>
          <w:rFonts w:hint="default" w:ascii="FreeSerif" w:hAnsi="FreeSerif" w:cs="FreeSerif"/>
        </w:rPr>
      </w:pPr>
      <w:r>
        <w:rPr>
          <w:sz w:val="21"/>
        </w:rPr>
        <mc:AlternateContent>
          <mc:Choice Requires="wps">
            <w:drawing>
              <wp:anchor distT="0" distB="0" distL="114300" distR="114300" simplePos="0" relativeHeight="251672576" behindDoc="0" locked="0" layoutInCell="1" allowOverlap="1">
                <wp:simplePos x="0" y="0"/>
                <wp:positionH relativeFrom="column">
                  <wp:posOffset>-1461770</wp:posOffset>
                </wp:positionH>
                <wp:positionV relativeFrom="paragraph">
                  <wp:posOffset>209550</wp:posOffset>
                </wp:positionV>
                <wp:extent cx="8858250" cy="6616065"/>
                <wp:effectExtent l="0" t="0" r="13335" b="0"/>
                <wp:wrapNone/>
                <wp:docPr id="1" name="文本框 1"/>
                <wp:cNvGraphicFramePr/>
                <a:graphic xmlns:a="http://schemas.openxmlformats.org/drawingml/2006/main">
                  <a:graphicData uri="http://schemas.microsoft.com/office/word/2010/wordprocessingShape">
                    <wps:wsp>
                      <wps:cNvSpPr txBox="1"/>
                      <wps:spPr>
                        <a:xfrm rot="16200000">
                          <a:off x="784225" y="1424940"/>
                          <a:ext cx="8858250" cy="66160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21"/>
                              <w:gridCol w:w="929"/>
                              <w:gridCol w:w="944"/>
                              <w:gridCol w:w="944"/>
                              <w:gridCol w:w="4026"/>
                              <w:gridCol w:w="870"/>
                              <w:gridCol w:w="1063"/>
                              <w:gridCol w:w="1133"/>
                            </w:tblGrid>
                            <w:tr w14:paraId="04E6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30" w:type="dxa"/>
                                  <w:gridSpan w:val="8"/>
                                  <w:tcBorders>
                                    <w:top w:val="nil"/>
                                    <w:left w:val="nil"/>
                                    <w:bottom w:val="nil"/>
                                    <w:right w:val="nil"/>
                                  </w:tcBorders>
                                  <w:shd w:val="clear" w:color="auto" w:fill="auto"/>
                                  <w:vAlign w:val="center"/>
                                </w:tcPr>
                                <w:p w14:paraId="0439F56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FreeSerif" w:hAnsi="FreeSerif" w:eastAsia="方正小标宋_GBK" w:cs="FreeSerif"/>
                                      <w:i w:val="0"/>
                                      <w:iCs w:val="0"/>
                                      <w:color w:val="000000"/>
                                      <w:kern w:val="0"/>
                                      <w:sz w:val="44"/>
                                      <w:szCs w:val="44"/>
                                      <w:u w:val="none"/>
                                      <w:lang w:val="en-US" w:eastAsia="zh-CN" w:bidi="ar"/>
                                    </w:rPr>
                                    <w:t>2025年宁东基地本级政府性基金预算收支执行情况表</w:t>
                                  </w:r>
                                </w:p>
                              </w:tc>
                            </w:tr>
                            <w:tr w14:paraId="0AA6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45" w:type="dxa"/>
                                  <w:tcBorders>
                                    <w:top w:val="nil"/>
                                    <w:left w:val="nil"/>
                                    <w:bottom w:val="nil"/>
                                    <w:right w:val="nil"/>
                                  </w:tcBorders>
                                  <w:shd w:val="clear" w:color="auto" w:fill="auto"/>
                                  <w:vAlign w:val="center"/>
                                </w:tcPr>
                                <w:p w14:paraId="7522CFFB">
                                  <w:pPr>
                                    <w:keepNext w:val="0"/>
                                    <w:keepLines w:val="0"/>
                                    <w:widowControl/>
                                    <w:suppressLineNumbers w:val="0"/>
                                    <w:jc w:val="left"/>
                                    <w:textAlignment w:val="center"/>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表</w:t>
                                  </w:r>
                                  <w:r>
                                    <w:rPr>
                                      <w:rFonts w:ascii="FreeSerif" w:hAnsi="FreeSerif" w:eastAsia="FreeSerif" w:cs="FreeSerif"/>
                                      <w:i w:val="0"/>
                                      <w:iCs w:val="0"/>
                                      <w:color w:val="000000"/>
                                      <w:kern w:val="0"/>
                                      <w:sz w:val="22"/>
                                      <w:szCs w:val="22"/>
                                      <w:u w:val="none"/>
                                      <w:lang w:val="en-US" w:eastAsia="zh-CN" w:bidi="ar"/>
                                    </w:rPr>
                                    <w:t>9</w:t>
                                  </w:r>
                                </w:p>
                              </w:tc>
                              <w:tc>
                                <w:tcPr>
                                  <w:tcW w:w="930" w:type="dxa"/>
                                  <w:tcBorders>
                                    <w:top w:val="nil"/>
                                    <w:left w:val="nil"/>
                                    <w:bottom w:val="nil"/>
                                    <w:right w:val="nil"/>
                                  </w:tcBorders>
                                  <w:shd w:val="clear" w:color="auto" w:fill="auto"/>
                                  <w:vAlign w:val="center"/>
                                </w:tcPr>
                                <w:p w14:paraId="0F63DB5E">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71A3AD08">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0D063598">
                                  <w:pPr>
                                    <w:rPr>
                                      <w:rFonts w:hint="default" w:ascii="FreeSerif" w:hAnsi="FreeSerif" w:eastAsia="FreeSerif" w:cs="FreeSerif"/>
                                      <w:b/>
                                      <w:bCs/>
                                      <w:i w:val="0"/>
                                      <w:iCs w:val="0"/>
                                      <w:color w:val="000000"/>
                                      <w:sz w:val="22"/>
                                      <w:szCs w:val="22"/>
                                      <w:u w:val="none"/>
                                    </w:rPr>
                                  </w:pPr>
                                </w:p>
                              </w:tc>
                              <w:tc>
                                <w:tcPr>
                                  <w:tcW w:w="4050" w:type="dxa"/>
                                  <w:tcBorders>
                                    <w:top w:val="nil"/>
                                    <w:left w:val="nil"/>
                                    <w:bottom w:val="nil"/>
                                    <w:right w:val="nil"/>
                                  </w:tcBorders>
                                  <w:shd w:val="clear" w:color="auto" w:fill="auto"/>
                                  <w:vAlign w:val="center"/>
                                </w:tcPr>
                                <w:p w14:paraId="419A14CB">
                                  <w:pPr>
                                    <w:rPr>
                                      <w:rFonts w:hint="default" w:ascii="FreeSerif" w:hAnsi="FreeSerif" w:eastAsia="FreeSerif" w:cs="FreeSerif"/>
                                      <w:i w:val="0"/>
                                      <w:iCs w:val="0"/>
                                      <w:color w:val="000000"/>
                                      <w:sz w:val="22"/>
                                      <w:szCs w:val="22"/>
                                      <w:u w:val="none"/>
                                    </w:rPr>
                                  </w:pPr>
                                </w:p>
                              </w:tc>
                              <w:tc>
                                <w:tcPr>
                                  <w:tcW w:w="870" w:type="dxa"/>
                                  <w:tcBorders>
                                    <w:top w:val="nil"/>
                                    <w:left w:val="nil"/>
                                    <w:bottom w:val="nil"/>
                                    <w:right w:val="nil"/>
                                  </w:tcBorders>
                                  <w:shd w:val="clear" w:color="auto" w:fill="auto"/>
                                  <w:vAlign w:val="center"/>
                                </w:tcPr>
                                <w:p w14:paraId="02AE2CED">
                                  <w:pPr>
                                    <w:rPr>
                                      <w:rFonts w:hint="default" w:ascii="FreeSerif" w:hAnsi="FreeSerif" w:eastAsia="FreeSerif" w:cs="FreeSerif"/>
                                      <w:b/>
                                      <w:bCs/>
                                      <w:i w:val="0"/>
                                      <w:iCs w:val="0"/>
                                      <w:color w:val="000000"/>
                                      <w:sz w:val="22"/>
                                      <w:szCs w:val="22"/>
                                      <w:u w:val="none"/>
                                    </w:rPr>
                                  </w:pPr>
                                </w:p>
                              </w:tc>
                              <w:tc>
                                <w:tcPr>
                                  <w:tcW w:w="1065" w:type="dxa"/>
                                  <w:tcBorders>
                                    <w:top w:val="nil"/>
                                    <w:left w:val="nil"/>
                                    <w:bottom w:val="nil"/>
                                    <w:right w:val="nil"/>
                                  </w:tcBorders>
                                  <w:shd w:val="clear" w:color="auto" w:fill="auto"/>
                                  <w:vAlign w:val="center"/>
                                </w:tcPr>
                                <w:p w14:paraId="4ED9E8EA">
                                  <w:pPr>
                                    <w:rPr>
                                      <w:rFonts w:hint="default" w:ascii="FreeSerif" w:hAnsi="FreeSerif" w:eastAsia="FreeSerif" w:cs="FreeSerif"/>
                                      <w:b/>
                                      <w:bCs/>
                                      <w:i w:val="0"/>
                                      <w:iCs w:val="0"/>
                                      <w:color w:val="000000"/>
                                      <w:sz w:val="22"/>
                                      <w:szCs w:val="22"/>
                                      <w:u w:val="none"/>
                                    </w:rPr>
                                  </w:pPr>
                                </w:p>
                              </w:tc>
                              <w:tc>
                                <w:tcPr>
                                  <w:tcW w:w="1080" w:type="dxa"/>
                                  <w:tcBorders>
                                    <w:top w:val="nil"/>
                                    <w:left w:val="nil"/>
                                    <w:bottom w:val="nil"/>
                                    <w:right w:val="nil"/>
                                  </w:tcBorders>
                                  <w:shd w:val="clear" w:color="auto" w:fill="auto"/>
                                  <w:vAlign w:val="center"/>
                                </w:tcPr>
                                <w:p w14:paraId="73CF99A8">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w:t>
                                  </w:r>
                                  <w:r>
                                    <w:rPr>
                                      <w:rFonts w:ascii="FreeSerif" w:hAnsi="FreeSerif" w:eastAsia="FreeSerif" w:cs="FreeSerif"/>
                                      <w:i w:val="0"/>
                                      <w:iCs w:val="0"/>
                                      <w:color w:val="000000"/>
                                      <w:kern w:val="0"/>
                                      <w:sz w:val="22"/>
                                      <w:szCs w:val="22"/>
                                      <w:u w:val="none"/>
                                      <w:lang w:val="en-US" w:eastAsia="zh-CN" w:bidi="ar"/>
                                    </w:rPr>
                                    <w:t>:</w:t>
                                  </w:r>
                                  <w:r>
                                    <w:rPr>
                                      <w:rFonts w:hint="eastAsia" w:ascii="CESI仿宋-GB2312" w:hAnsi="CESI仿宋-GB2312" w:eastAsia="CESI仿宋-GB2312" w:cs="CESI仿宋-GB2312"/>
                                      <w:i w:val="0"/>
                                      <w:iCs w:val="0"/>
                                      <w:color w:val="000000"/>
                                      <w:kern w:val="0"/>
                                      <w:sz w:val="22"/>
                                      <w:szCs w:val="22"/>
                                      <w:u w:val="none"/>
                                      <w:lang w:val="en-US" w:eastAsia="zh-CN" w:bidi="ar"/>
                                    </w:rPr>
                                    <w:t>万元</w:t>
                                  </w:r>
                                </w:p>
                              </w:tc>
                            </w:tr>
                            <w:tr w14:paraId="6B46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982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w:t>
                                  </w:r>
                                </w:p>
                              </w:tc>
                              <w:tc>
                                <w:tcPr>
                                  <w:tcW w:w="70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5411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w:t>
                                  </w:r>
                                </w:p>
                              </w:tc>
                            </w:tr>
                            <w:tr w14:paraId="7327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5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4699">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B179">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8367">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1C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4A95">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0E4F">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年完成数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5ED7">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r>
                            <w:tr w14:paraId="26F54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7040">
                                  <w:pPr>
                                    <w:keepNext w:val="0"/>
                                    <w:keepLines w:val="0"/>
                                    <w:widowControl/>
                                    <w:suppressLineNumbers w:val="0"/>
                                    <w:jc w:val="left"/>
                                    <w:textAlignment w:val="center"/>
                                    <w:rPr>
                                      <w:rFonts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政府性基金预算收入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CCD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37,758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0DE8">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22,013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E19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71.53%</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234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政府性基金预算支出</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D9C9A1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112,152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A078BD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36,845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C2B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204.39%</w:t>
                                  </w:r>
                                </w:p>
                              </w:tc>
                            </w:tr>
                            <w:tr w14:paraId="221F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AF83">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政府性基金收入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B9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36,425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7650">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52C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9154">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节能环保支出（</w:t>
                                  </w:r>
                                  <w:r>
                                    <w:rPr>
                                      <w:rFonts w:hint="default" w:ascii="FreeSerif" w:hAnsi="FreeSerif" w:eastAsia="FreeSerif" w:cs="FreeSerif"/>
                                      <w:b/>
                                      <w:bCs/>
                                      <w:i w:val="0"/>
                                      <w:iCs w:val="0"/>
                                      <w:color w:val="000000"/>
                                      <w:kern w:val="0"/>
                                      <w:sz w:val="20"/>
                                      <w:szCs w:val="20"/>
                                      <w:u w:val="none"/>
                                      <w:lang w:val="en-US" w:eastAsia="zh-CN" w:bidi="ar"/>
                                    </w:rPr>
                                    <w:t>211</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ED5B">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6CBD">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2,560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78C2">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-44.14%</w:t>
                                  </w:r>
                                </w:p>
                              </w:tc>
                            </w:tr>
                            <w:tr w14:paraId="053A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C6E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农网还贷资金收入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F6D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A064">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84E6">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63E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可再生能源电价附加收入安排的支出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4357">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FF2B">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2CA4">
                                  <w:pPr>
                                    <w:jc w:val="center"/>
                                    <w:rPr>
                                      <w:rFonts w:hint="default" w:ascii="FreeSerif" w:hAnsi="FreeSerif" w:eastAsia="FreeSerif" w:cs="FreeSerif"/>
                                      <w:i w:val="0"/>
                                      <w:iCs w:val="0"/>
                                      <w:color w:val="000000"/>
                                      <w:sz w:val="20"/>
                                      <w:szCs w:val="20"/>
                                      <w:u w:val="none"/>
                                    </w:rPr>
                                  </w:pPr>
                                </w:p>
                              </w:tc>
                            </w:tr>
                            <w:tr w14:paraId="543D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76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铁路建设基金收入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771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6DD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75C5">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DB6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废弃电器电子产品处理基金支出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F5A7">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4086">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D71D">
                                  <w:pPr>
                                    <w:jc w:val="center"/>
                                    <w:rPr>
                                      <w:rFonts w:hint="default" w:ascii="FreeSerif" w:hAnsi="FreeSerif" w:eastAsia="FreeSerif" w:cs="FreeSerif"/>
                                      <w:i w:val="0"/>
                                      <w:iCs w:val="0"/>
                                      <w:color w:val="000000"/>
                                      <w:sz w:val="20"/>
                                      <w:szCs w:val="20"/>
                                      <w:u w:val="none"/>
                                    </w:rPr>
                                  </w:pPr>
                                </w:p>
                              </w:tc>
                            </w:tr>
                            <w:tr w14:paraId="0065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E67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民航发展基金收入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FC3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028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D813">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5C1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B90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E98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2,560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EC3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-44.14%</w:t>
                                  </w:r>
                                </w:p>
                              </w:tc>
                            </w:tr>
                            <w:tr w14:paraId="5367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9F1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海南省高等级公路车辆通行附加费收入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278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61E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EC43">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293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城乡社区支出（</w:t>
                                  </w:r>
                                  <w:r>
                                    <w:rPr>
                                      <w:rFonts w:hint="default" w:ascii="FreeSerif" w:hAnsi="FreeSerif" w:eastAsia="FreeSerif" w:cs="FreeSerif"/>
                                      <w:b/>
                                      <w:bCs/>
                                      <w:i w:val="0"/>
                                      <w:iCs w:val="0"/>
                                      <w:color w:val="000000"/>
                                      <w:kern w:val="0"/>
                                      <w:sz w:val="20"/>
                                      <w:szCs w:val="20"/>
                                      <w:u w:val="none"/>
                                      <w:lang w:val="en-US" w:eastAsia="zh-CN" w:bidi="ar"/>
                                    </w:rPr>
                                    <w:t>212</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303B">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51,968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9CB2">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26,928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BEB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92.99%</w:t>
                                  </w:r>
                                </w:p>
                              </w:tc>
                            </w:tr>
                            <w:tr w14:paraId="0221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969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旅游发展基金收入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63C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DFE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3178">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C9F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737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37,134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EA9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26,680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530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39.18%</w:t>
                                  </w:r>
                                </w:p>
                              </w:tc>
                            </w:tr>
                            <w:tr w14:paraId="28BF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A76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国家电影事业发展专项资金收入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06D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8625">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98F5">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94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国有土地收益基金安排的支出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FC89">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98EF">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3639">
                                  <w:pPr>
                                    <w:jc w:val="center"/>
                                    <w:rPr>
                                      <w:rFonts w:hint="default" w:ascii="FreeSerif" w:hAnsi="FreeSerif" w:eastAsia="FreeSerif" w:cs="FreeSerif"/>
                                      <w:i w:val="0"/>
                                      <w:iCs w:val="0"/>
                                      <w:color w:val="000000"/>
                                      <w:sz w:val="20"/>
                                      <w:szCs w:val="20"/>
                                      <w:u w:val="none"/>
                                    </w:rPr>
                                  </w:pPr>
                                </w:p>
                              </w:tc>
                            </w:tr>
                            <w:tr w14:paraId="6E46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8D4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国有土地收益基金收入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2F94">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DC4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BE04">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074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农业土地开发资金安排的支出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C2C7">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2EF7">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9246">
                                  <w:pPr>
                                    <w:jc w:val="center"/>
                                    <w:rPr>
                                      <w:rFonts w:hint="default" w:ascii="FreeSerif" w:hAnsi="FreeSerif" w:eastAsia="FreeSerif" w:cs="FreeSerif"/>
                                      <w:i w:val="0"/>
                                      <w:iCs w:val="0"/>
                                      <w:color w:val="000000"/>
                                      <w:sz w:val="20"/>
                                      <w:szCs w:val="20"/>
                                      <w:u w:val="none"/>
                                    </w:rPr>
                                  </w:pPr>
                                </w:p>
                              </w:tc>
                            </w:tr>
                            <w:tr w14:paraId="55ED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618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农业土地开发资金收入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BC97">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A53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CEDB">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6AA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城市基础设施配套费安排的支出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22DF">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2F57">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5F6C">
                                  <w:pPr>
                                    <w:jc w:val="center"/>
                                    <w:rPr>
                                      <w:rFonts w:hint="default" w:ascii="FreeSerif" w:hAnsi="FreeSerif" w:eastAsia="FreeSerif" w:cs="FreeSerif"/>
                                      <w:i w:val="0"/>
                                      <w:iCs w:val="0"/>
                                      <w:color w:val="000000"/>
                                      <w:sz w:val="20"/>
                                      <w:szCs w:val="20"/>
                                      <w:u w:val="none"/>
                                    </w:rPr>
                                  </w:pPr>
                                </w:p>
                              </w:tc>
                            </w:tr>
                            <w:tr w14:paraId="286F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8BF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国有土地使用权出让收入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CE3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36,425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3A13">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20,680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FA0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76.14%</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DFA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污水处理费安排的支出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0A8A">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A02B">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B86A">
                                  <w:pPr>
                                    <w:jc w:val="center"/>
                                    <w:rPr>
                                      <w:rFonts w:hint="default" w:ascii="FreeSerif" w:hAnsi="FreeSerif" w:eastAsia="FreeSerif" w:cs="FreeSerif"/>
                                      <w:i w:val="0"/>
                                      <w:iCs w:val="0"/>
                                      <w:color w:val="000000"/>
                                      <w:sz w:val="20"/>
                                      <w:szCs w:val="20"/>
                                      <w:u w:val="none"/>
                                    </w:rPr>
                                  </w:pPr>
                                </w:p>
                              </w:tc>
                            </w:tr>
                            <w:tr w14:paraId="309A3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682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土地出让价款收入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D72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25,218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717D">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D042">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A7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土地储备专项债券收入安排的支出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F6FC">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EC03">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1844">
                                  <w:pPr>
                                    <w:jc w:val="center"/>
                                    <w:rPr>
                                      <w:rFonts w:hint="default" w:ascii="FreeSerif" w:hAnsi="FreeSerif" w:eastAsia="FreeSerif" w:cs="FreeSerif"/>
                                      <w:i w:val="0"/>
                                      <w:iCs w:val="0"/>
                                      <w:color w:val="000000"/>
                                      <w:sz w:val="20"/>
                                      <w:szCs w:val="20"/>
                                      <w:u w:val="none"/>
                                    </w:rPr>
                                  </w:pPr>
                                </w:p>
                              </w:tc>
                            </w:tr>
                            <w:tr w14:paraId="7700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52E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补缴的土地价款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37C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6D9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9AD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4D7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棚户区改造专项债券收入安排的支出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123F">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38ED">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3790">
                                  <w:pPr>
                                    <w:jc w:val="center"/>
                                    <w:rPr>
                                      <w:rFonts w:hint="default" w:ascii="FreeSerif" w:hAnsi="FreeSerif" w:eastAsia="FreeSerif" w:cs="FreeSerif"/>
                                      <w:i w:val="0"/>
                                      <w:iCs w:val="0"/>
                                      <w:color w:val="000000"/>
                                      <w:sz w:val="20"/>
                                      <w:szCs w:val="20"/>
                                      <w:u w:val="none"/>
                                    </w:rPr>
                                  </w:pPr>
                                </w:p>
                              </w:tc>
                            </w:tr>
                            <w:tr w14:paraId="7532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76E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划拨土地收入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7A6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3,232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02C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FEE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96B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城市基础设施配套费对应专项债务收入安排的支出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6A64">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D103">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F041">
                                  <w:pPr>
                                    <w:jc w:val="center"/>
                                    <w:rPr>
                                      <w:rFonts w:hint="default" w:ascii="FreeSerif" w:hAnsi="FreeSerif" w:eastAsia="FreeSerif" w:cs="FreeSerif"/>
                                      <w:i w:val="0"/>
                                      <w:iCs w:val="0"/>
                                      <w:color w:val="000000"/>
                                      <w:sz w:val="20"/>
                                      <w:szCs w:val="20"/>
                                      <w:u w:val="none"/>
                                    </w:rPr>
                                  </w:pPr>
                                </w:p>
                              </w:tc>
                            </w:tr>
                            <w:tr w14:paraId="3562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0D4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缴纳新增建设用地土地有偿使用费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862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-5,663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BE03">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201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182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污水处理费对应专项债务收入安排的支出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A22A">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AE25">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56FC">
                                  <w:pPr>
                                    <w:jc w:val="center"/>
                                    <w:rPr>
                                      <w:rFonts w:hint="default" w:ascii="FreeSerif" w:hAnsi="FreeSerif" w:eastAsia="FreeSerif" w:cs="FreeSerif"/>
                                      <w:i w:val="0"/>
                                      <w:iCs w:val="0"/>
                                      <w:color w:val="000000"/>
                                      <w:sz w:val="20"/>
                                      <w:szCs w:val="20"/>
                                      <w:u w:val="none"/>
                                    </w:rPr>
                                  </w:pPr>
                                </w:p>
                              </w:tc>
                            </w:tr>
                            <w:tr w14:paraId="6E6A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FF2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其他土地出让收入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338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13,596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AB0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14E0">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7C1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国有土地使用权出让收入对应专项债务收入安排的支出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EED3">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D0E4">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6917">
                                  <w:pPr>
                                    <w:jc w:val="center"/>
                                    <w:rPr>
                                      <w:rFonts w:hint="default" w:ascii="FreeSerif" w:hAnsi="FreeSerif" w:eastAsia="FreeSerif" w:cs="FreeSerif"/>
                                      <w:i w:val="0"/>
                                      <w:iCs w:val="0"/>
                                      <w:color w:val="000000"/>
                                      <w:sz w:val="20"/>
                                      <w:szCs w:val="20"/>
                                      <w:u w:val="none"/>
                                    </w:rPr>
                                  </w:pPr>
                                </w:p>
                              </w:tc>
                            </w:tr>
                            <w:tr w14:paraId="1A07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742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彩票公益金收入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C556">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908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4E4F">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6C1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DF8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14,834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139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4A4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30804.17%</w:t>
                                  </w:r>
                                </w:p>
                              </w:tc>
                            </w:tr>
                          </w:tbl>
                          <w:p w14:paraId="7490785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1pt;margin-top:16.5pt;height:520.95pt;width:697.5pt;rotation:-5898240f;z-index:251672576;mso-width-relative:page;mso-height-relative:page;" fillcolor="#FFFFFF [3201]" filled="t" stroked="f" coordsize="21600,21600" o:gfxdata="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kVlYy1gAAAA0BAAAPAAAAAAAAAAEAIAAAACIAAABkcnMvZG93bnJldi54bWxQSwECFAAUAAAA&#10;CACHTuJAMpMEqmICAACqBAAADgAAAAAAAAABACAAAAAlAQAAZHJzL2Uyb0RvYy54bWxQSwUGAAAA&#10;AAYABgBZAQAA+QUAAAAA&#10;">
                <v:fill on="t" focussize="0,0"/>
                <v:stroke on="f" weight="0.5pt"/>
                <v:imagedata o:title=""/>
                <o:lock v:ext="edit" aspectratio="f"/>
                <v:textbox>
                  <w:txbxContent>
                    <w:tbl>
                      <w:tblPr>
                        <w:tblStyle w:val="5"/>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21"/>
                        <w:gridCol w:w="929"/>
                        <w:gridCol w:w="944"/>
                        <w:gridCol w:w="944"/>
                        <w:gridCol w:w="4026"/>
                        <w:gridCol w:w="870"/>
                        <w:gridCol w:w="1063"/>
                        <w:gridCol w:w="1133"/>
                      </w:tblGrid>
                      <w:tr w14:paraId="04E6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30" w:type="dxa"/>
                            <w:gridSpan w:val="8"/>
                            <w:tcBorders>
                              <w:top w:val="nil"/>
                              <w:left w:val="nil"/>
                              <w:bottom w:val="nil"/>
                              <w:right w:val="nil"/>
                            </w:tcBorders>
                            <w:shd w:val="clear" w:color="auto" w:fill="auto"/>
                            <w:vAlign w:val="center"/>
                          </w:tcPr>
                          <w:p w14:paraId="0439F56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FreeSerif" w:hAnsi="FreeSerif" w:eastAsia="方正小标宋_GBK" w:cs="FreeSerif"/>
                                <w:i w:val="0"/>
                                <w:iCs w:val="0"/>
                                <w:color w:val="000000"/>
                                <w:kern w:val="0"/>
                                <w:sz w:val="44"/>
                                <w:szCs w:val="44"/>
                                <w:u w:val="none"/>
                                <w:lang w:val="en-US" w:eastAsia="zh-CN" w:bidi="ar"/>
                              </w:rPr>
                              <w:t>2025年宁东基地本级政府性基金预算收支执行情况表</w:t>
                            </w:r>
                          </w:p>
                        </w:tc>
                      </w:tr>
                      <w:tr w14:paraId="0AA6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45" w:type="dxa"/>
                            <w:tcBorders>
                              <w:top w:val="nil"/>
                              <w:left w:val="nil"/>
                              <w:bottom w:val="nil"/>
                              <w:right w:val="nil"/>
                            </w:tcBorders>
                            <w:shd w:val="clear" w:color="auto" w:fill="auto"/>
                            <w:vAlign w:val="center"/>
                          </w:tcPr>
                          <w:p w14:paraId="7522CFFB">
                            <w:pPr>
                              <w:keepNext w:val="0"/>
                              <w:keepLines w:val="0"/>
                              <w:widowControl/>
                              <w:suppressLineNumbers w:val="0"/>
                              <w:jc w:val="left"/>
                              <w:textAlignment w:val="center"/>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表</w:t>
                            </w:r>
                            <w:r>
                              <w:rPr>
                                <w:rFonts w:ascii="FreeSerif" w:hAnsi="FreeSerif" w:eastAsia="FreeSerif" w:cs="FreeSerif"/>
                                <w:i w:val="0"/>
                                <w:iCs w:val="0"/>
                                <w:color w:val="000000"/>
                                <w:kern w:val="0"/>
                                <w:sz w:val="22"/>
                                <w:szCs w:val="22"/>
                                <w:u w:val="none"/>
                                <w:lang w:val="en-US" w:eastAsia="zh-CN" w:bidi="ar"/>
                              </w:rPr>
                              <w:t>9</w:t>
                            </w:r>
                          </w:p>
                        </w:tc>
                        <w:tc>
                          <w:tcPr>
                            <w:tcW w:w="930" w:type="dxa"/>
                            <w:tcBorders>
                              <w:top w:val="nil"/>
                              <w:left w:val="nil"/>
                              <w:bottom w:val="nil"/>
                              <w:right w:val="nil"/>
                            </w:tcBorders>
                            <w:shd w:val="clear" w:color="auto" w:fill="auto"/>
                            <w:vAlign w:val="center"/>
                          </w:tcPr>
                          <w:p w14:paraId="0F63DB5E">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71A3AD08">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0D063598">
                            <w:pPr>
                              <w:rPr>
                                <w:rFonts w:hint="default" w:ascii="FreeSerif" w:hAnsi="FreeSerif" w:eastAsia="FreeSerif" w:cs="FreeSerif"/>
                                <w:b/>
                                <w:bCs/>
                                <w:i w:val="0"/>
                                <w:iCs w:val="0"/>
                                <w:color w:val="000000"/>
                                <w:sz w:val="22"/>
                                <w:szCs w:val="22"/>
                                <w:u w:val="none"/>
                              </w:rPr>
                            </w:pPr>
                          </w:p>
                        </w:tc>
                        <w:tc>
                          <w:tcPr>
                            <w:tcW w:w="4050" w:type="dxa"/>
                            <w:tcBorders>
                              <w:top w:val="nil"/>
                              <w:left w:val="nil"/>
                              <w:bottom w:val="nil"/>
                              <w:right w:val="nil"/>
                            </w:tcBorders>
                            <w:shd w:val="clear" w:color="auto" w:fill="auto"/>
                            <w:vAlign w:val="center"/>
                          </w:tcPr>
                          <w:p w14:paraId="419A14CB">
                            <w:pPr>
                              <w:rPr>
                                <w:rFonts w:hint="default" w:ascii="FreeSerif" w:hAnsi="FreeSerif" w:eastAsia="FreeSerif" w:cs="FreeSerif"/>
                                <w:i w:val="0"/>
                                <w:iCs w:val="0"/>
                                <w:color w:val="000000"/>
                                <w:sz w:val="22"/>
                                <w:szCs w:val="22"/>
                                <w:u w:val="none"/>
                              </w:rPr>
                            </w:pPr>
                          </w:p>
                        </w:tc>
                        <w:tc>
                          <w:tcPr>
                            <w:tcW w:w="870" w:type="dxa"/>
                            <w:tcBorders>
                              <w:top w:val="nil"/>
                              <w:left w:val="nil"/>
                              <w:bottom w:val="nil"/>
                              <w:right w:val="nil"/>
                            </w:tcBorders>
                            <w:shd w:val="clear" w:color="auto" w:fill="auto"/>
                            <w:vAlign w:val="center"/>
                          </w:tcPr>
                          <w:p w14:paraId="02AE2CED">
                            <w:pPr>
                              <w:rPr>
                                <w:rFonts w:hint="default" w:ascii="FreeSerif" w:hAnsi="FreeSerif" w:eastAsia="FreeSerif" w:cs="FreeSerif"/>
                                <w:b/>
                                <w:bCs/>
                                <w:i w:val="0"/>
                                <w:iCs w:val="0"/>
                                <w:color w:val="000000"/>
                                <w:sz w:val="22"/>
                                <w:szCs w:val="22"/>
                                <w:u w:val="none"/>
                              </w:rPr>
                            </w:pPr>
                          </w:p>
                        </w:tc>
                        <w:tc>
                          <w:tcPr>
                            <w:tcW w:w="1065" w:type="dxa"/>
                            <w:tcBorders>
                              <w:top w:val="nil"/>
                              <w:left w:val="nil"/>
                              <w:bottom w:val="nil"/>
                              <w:right w:val="nil"/>
                            </w:tcBorders>
                            <w:shd w:val="clear" w:color="auto" w:fill="auto"/>
                            <w:vAlign w:val="center"/>
                          </w:tcPr>
                          <w:p w14:paraId="4ED9E8EA">
                            <w:pPr>
                              <w:rPr>
                                <w:rFonts w:hint="default" w:ascii="FreeSerif" w:hAnsi="FreeSerif" w:eastAsia="FreeSerif" w:cs="FreeSerif"/>
                                <w:b/>
                                <w:bCs/>
                                <w:i w:val="0"/>
                                <w:iCs w:val="0"/>
                                <w:color w:val="000000"/>
                                <w:sz w:val="22"/>
                                <w:szCs w:val="22"/>
                                <w:u w:val="none"/>
                              </w:rPr>
                            </w:pPr>
                          </w:p>
                        </w:tc>
                        <w:tc>
                          <w:tcPr>
                            <w:tcW w:w="1080" w:type="dxa"/>
                            <w:tcBorders>
                              <w:top w:val="nil"/>
                              <w:left w:val="nil"/>
                              <w:bottom w:val="nil"/>
                              <w:right w:val="nil"/>
                            </w:tcBorders>
                            <w:shd w:val="clear" w:color="auto" w:fill="auto"/>
                            <w:vAlign w:val="center"/>
                          </w:tcPr>
                          <w:p w14:paraId="73CF99A8">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w:t>
                            </w:r>
                            <w:r>
                              <w:rPr>
                                <w:rFonts w:ascii="FreeSerif" w:hAnsi="FreeSerif" w:eastAsia="FreeSerif" w:cs="FreeSerif"/>
                                <w:i w:val="0"/>
                                <w:iCs w:val="0"/>
                                <w:color w:val="000000"/>
                                <w:kern w:val="0"/>
                                <w:sz w:val="22"/>
                                <w:szCs w:val="22"/>
                                <w:u w:val="none"/>
                                <w:lang w:val="en-US" w:eastAsia="zh-CN" w:bidi="ar"/>
                              </w:rPr>
                              <w:t>:</w:t>
                            </w:r>
                            <w:r>
                              <w:rPr>
                                <w:rFonts w:hint="eastAsia" w:ascii="CESI仿宋-GB2312" w:hAnsi="CESI仿宋-GB2312" w:eastAsia="CESI仿宋-GB2312" w:cs="CESI仿宋-GB2312"/>
                                <w:i w:val="0"/>
                                <w:iCs w:val="0"/>
                                <w:color w:val="000000"/>
                                <w:kern w:val="0"/>
                                <w:sz w:val="22"/>
                                <w:szCs w:val="22"/>
                                <w:u w:val="none"/>
                                <w:lang w:val="en-US" w:eastAsia="zh-CN" w:bidi="ar"/>
                              </w:rPr>
                              <w:t>万元</w:t>
                            </w:r>
                          </w:p>
                        </w:tc>
                      </w:tr>
                      <w:tr w14:paraId="6B46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982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w:t>
                            </w:r>
                          </w:p>
                        </w:tc>
                        <w:tc>
                          <w:tcPr>
                            <w:tcW w:w="70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5411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w:t>
                            </w:r>
                          </w:p>
                        </w:tc>
                      </w:tr>
                      <w:tr w14:paraId="7327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5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4699">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B179">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8367">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1C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4A95">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0E4F">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年完成数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5ED7">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r>
                      <w:tr w14:paraId="26F54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7040">
                            <w:pPr>
                              <w:keepNext w:val="0"/>
                              <w:keepLines w:val="0"/>
                              <w:widowControl/>
                              <w:suppressLineNumbers w:val="0"/>
                              <w:jc w:val="left"/>
                              <w:textAlignment w:val="center"/>
                              <w:rPr>
                                <w:rFonts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政府性基金预算收入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CCD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37,758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0DE8">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22,013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E19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71.53%</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234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政府性基金预算支出</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D9C9A1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112,152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A078BD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36,845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C2B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204.39%</w:t>
                            </w:r>
                          </w:p>
                        </w:tc>
                      </w:tr>
                      <w:tr w14:paraId="221F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AF83">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政府性基金收入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B9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36,425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7650">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52C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9154">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节能环保支出（</w:t>
                            </w:r>
                            <w:r>
                              <w:rPr>
                                <w:rFonts w:hint="default" w:ascii="FreeSerif" w:hAnsi="FreeSerif" w:eastAsia="FreeSerif" w:cs="FreeSerif"/>
                                <w:b/>
                                <w:bCs/>
                                <w:i w:val="0"/>
                                <w:iCs w:val="0"/>
                                <w:color w:val="000000"/>
                                <w:kern w:val="0"/>
                                <w:sz w:val="20"/>
                                <w:szCs w:val="20"/>
                                <w:u w:val="none"/>
                                <w:lang w:val="en-US" w:eastAsia="zh-CN" w:bidi="ar"/>
                              </w:rPr>
                              <w:t>211</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ED5B">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6CBD">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2,560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78C2">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-44.14%</w:t>
                            </w:r>
                          </w:p>
                        </w:tc>
                      </w:tr>
                      <w:tr w14:paraId="053A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C6E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农网还贷资金收入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F6D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A064">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84E6">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63E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可再生能源电价附加收入安排的支出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4357">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FF2B">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2CA4">
                            <w:pPr>
                              <w:jc w:val="center"/>
                              <w:rPr>
                                <w:rFonts w:hint="default" w:ascii="FreeSerif" w:hAnsi="FreeSerif" w:eastAsia="FreeSerif" w:cs="FreeSerif"/>
                                <w:i w:val="0"/>
                                <w:iCs w:val="0"/>
                                <w:color w:val="000000"/>
                                <w:sz w:val="20"/>
                                <w:szCs w:val="20"/>
                                <w:u w:val="none"/>
                              </w:rPr>
                            </w:pPr>
                          </w:p>
                        </w:tc>
                      </w:tr>
                      <w:tr w14:paraId="543D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76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铁路建设基金收入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771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6DD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75C5">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DB6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废弃电器电子产品处理基金支出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F5A7">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4086">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D71D">
                            <w:pPr>
                              <w:jc w:val="center"/>
                              <w:rPr>
                                <w:rFonts w:hint="default" w:ascii="FreeSerif" w:hAnsi="FreeSerif" w:eastAsia="FreeSerif" w:cs="FreeSerif"/>
                                <w:i w:val="0"/>
                                <w:iCs w:val="0"/>
                                <w:color w:val="000000"/>
                                <w:sz w:val="20"/>
                                <w:szCs w:val="20"/>
                                <w:u w:val="none"/>
                              </w:rPr>
                            </w:pPr>
                          </w:p>
                        </w:tc>
                      </w:tr>
                      <w:tr w14:paraId="0065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E67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民航发展基金收入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FC3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028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D813">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5C1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B90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E98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2,560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EC3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-44.14%</w:t>
                            </w:r>
                          </w:p>
                        </w:tc>
                      </w:tr>
                      <w:tr w14:paraId="5367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9F1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海南省高等级公路车辆通行附加费收入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278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61E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EC43">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293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城乡社区支出（</w:t>
                            </w:r>
                            <w:r>
                              <w:rPr>
                                <w:rFonts w:hint="default" w:ascii="FreeSerif" w:hAnsi="FreeSerif" w:eastAsia="FreeSerif" w:cs="FreeSerif"/>
                                <w:b/>
                                <w:bCs/>
                                <w:i w:val="0"/>
                                <w:iCs w:val="0"/>
                                <w:color w:val="000000"/>
                                <w:kern w:val="0"/>
                                <w:sz w:val="20"/>
                                <w:szCs w:val="20"/>
                                <w:u w:val="none"/>
                                <w:lang w:val="en-US" w:eastAsia="zh-CN" w:bidi="ar"/>
                              </w:rPr>
                              <w:t>212</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303B">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51,968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9CB2">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26,928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BEB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92.99%</w:t>
                            </w:r>
                          </w:p>
                        </w:tc>
                      </w:tr>
                      <w:tr w14:paraId="0221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969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旅游发展基金收入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63C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DFE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3178">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C9F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737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37,134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EA9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26,680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530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39.18%</w:t>
                            </w:r>
                          </w:p>
                        </w:tc>
                      </w:tr>
                      <w:tr w14:paraId="28BF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A76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国家电影事业发展专项资金收入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06D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8625">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98F5">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94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国有土地收益基金安排的支出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FC89">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98EF">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3639">
                            <w:pPr>
                              <w:jc w:val="center"/>
                              <w:rPr>
                                <w:rFonts w:hint="default" w:ascii="FreeSerif" w:hAnsi="FreeSerif" w:eastAsia="FreeSerif" w:cs="FreeSerif"/>
                                <w:i w:val="0"/>
                                <w:iCs w:val="0"/>
                                <w:color w:val="000000"/>
                                <w:sz w:val="20"/>
                                <w:szCs w:val="20"/>
                                <w:u w:val="none"/>
                              </w:rPr>
                            </w:pPr>
                          </w:p>
                        </w:tc>
                      </w:tr>
                      <w:tr w14:paraId="6E46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8D4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国有土地收益基金收入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2F94">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DC4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BE04">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074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农业土地开发资金安排的支出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C2C7">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2EF7">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9246">
                            <w:pPr>
                              <w:jc w:val="center"/>
                              <w:rPr>
                                <w:rFonts w:hint="default" w:ascii="FreeSerif" w:hAnsi="FreeSerif" w:eastAsia="FreeSerif" w:cs="FreeSerif"/>
                                <w:i w:val="0"/>
                                <w:iCs w:val="0"/>
                                <w:color w:val="000000"/>
                                <w:sz w:val="20"/>
                                <w:szCs w:val="20"/>
                                <w:u w:val="none"/>
                              </w:rPr>
                            </w:pPr>
                          </w:p>
                        </w:tc>
                      </w:tr>
                      <w:tr w14:paraId="55ED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618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农业土地开发资金收入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BC97">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A53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CEDB">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6AA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城市基础设施配套费安排的支出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22DF">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2F57">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5F6C">
                            <w:pPr>
                              <w:jc w:val="center"/>
                              <w:rPr>
                                <w:rFonts w:hint="default" w:ascii="FreeSerif" w:hAnsi="FreeSerif" w:eastAsia="FreeSerif" w:cs="FreeSerif"/>
                                <w:i w:val="0"/>
                                <w:iCs w:val="0"/>
                                <w:color w:val="000000"/>
                                <w:sz w:val="20"/>
                                <w:szCs w:val="20"/>
                                <w:u w:val="none"/>
                              </w:rPr>
                            </w:pPr>
                          </w:p>
                        </w:tc>
                      </w:tr>
                      <w:tr w14:paraId="286F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8BF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国有土地使用权出让收入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CE3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36,425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3A13">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20,680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FA0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76.14%</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DFA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污水处理费安排的支出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0A8A">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A02B">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B86A">
                            <w:pPr>
                              <w:jc w:val="center"/>
                              <w:rPr>
                                <w:rFonts w:hint="default" w:ascii="FreeSerif" w:hAnsi="FreeSerif" w:eastAsia="FreeSerif" w:cs="FreeSerif"/>
                                <w:i w:val="0"/>
                                <w:iCs w:val="0"/>
                                <w:color w:val="000000"/>
                                <w:sz w:val="20"/>
                                <w:szCs w:val="20"/>
                                <w:u w:val="none"/>
                              </w:rPr>
                            </w:pPr>
                          </w:p>
                        </w:tc>
                      </w:tr>
                      <w:tr w14:paraId="309A3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682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土地出让价款收入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D72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25,218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717D">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D042">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A7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土地储备专项债券收入安排的支出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F6FC">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EC03">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1844">
                            <w:pPr>
                              <w:jc w:val="center"/>
                              <w:rPr>
                                <w:rFonts w:hint="default" w:ascii="FreeSerif" w:hAnsi="FreeSerif" w:eastAsia="FreeSerif" w:cs="FreeSerif"/>
                                <w:i w:val="0"/>
                                <w:iCs w:val="0"/>
                                <w:color w:val="000000"/>
                                <w:sz w:val="20"/>
                                <w:szCs w:val="20"/>
                                <w:u w:val="none"/>
                              </w:rPr>
                            </w:pPr>
                          </w:p>
                        </w:tc>
                      </w:tr>
                      <w:tr w14:paraId="7700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52E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补缴的土地价款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37C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6D9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9AD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4D7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棚户区改造专项债券收入安排的支出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123F">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38ED">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3790">
                            <w:pPr>
                              <w:jc w:val="center"/>
                              <w:rPr>
                                <w:rFonts w:hint="default" w:ascii="FreeSerif" w:hAnsi="FreeSerif" w:eastAsia="FreeSerif" w:cs="FreeSerif"/>
                                <w:i w:val="0"/>
                                <w:iCs w:val="0"/>
                                <w:color w:val="000000"/>
                                <w:sz w:val="20"/>
                                <w:szCs w:val="20"/>
                                <w:u w:val="none"/>
                              </w:rPr>
                            </w:pPr>
                          </w:p>
                        </w:tc>
                      </w:tr>
                      <w:tr w14:paraId="7532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76E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划拨土地收入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7A6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3,232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02C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FEE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96B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城市基础设施配套费对应专项债务收入安排的支出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6A64">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D103">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F041">
                            <w:pPr>
                              <w:jc w:val="center"/>
                              <w:rPr>
                                <w:rFonts w:hint="default" w:ascii="FreeSerif" w:hAnsi="FreeSerif" w:eastAsia="FreeSerif" w:cs="FreeSerif"/>
                                <w:i w:val="0"/>
                                <w:iCs w:val="0"/>
                                <w:color w:val="000000"/>
                                <w:sz w:val="20"/>
                                <w:szCs w:val="20"/>
                                <w:u w:val="none"/>
                              </w:rPr>
                            </w:pPr>
                          </w:p>
                        </w:tc>
                      </w:tr>
                      <w:tr w14:paraId="3562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0D4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缴纳新增建设用地土地有偿使用费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862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-5,663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BE03">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201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182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污水处理费对应专项债务收入安排的支出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A22A">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AE25">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56FC">
                            <w:pPr>
                              <w:jc w:val="center"/>
                              <w:rPr>
                                <w:rFonts w:hint="default" w:ascii="FreeSerif" w:hAnsi="FreeSerif" w:eastAsia="FreeSerif" w:cs="FreeSerif"/>
                                <w:i w:val="0"/>
                                <w:iCs w:val="0"/>
                                <w:color w:val="000000"/>
                                <w:sz w:val="20"/>
                                <w:szCs w:val="20"/>
                                <w:u w:val="none"/>
                              </w:rPr>
                            </w:pPr>
                          </w:p>
                        </w:tc>
                      </w:tr>
                      <w:tr w14:paraId="6E6A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FF2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其他土地出让收入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338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13,596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AB0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14E0">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7C1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国有土地使用权出让收入对应专项债务收入安排的支出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EED3">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D0E4">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6917">
                            <w:pPr>
                              <w:jc w:val="center"/>
                              <w:rPr>
                                <w:rFonts w:hint="default" w:ascii="FreeSerif" w:hAnsi="FreeSerif" w:eastAsia="FreeSerif" w:cs="FreeSerif"/>
                                <w:i w:val="0"/>
                                <w:iCs w:val="0"/>
                                <w:color w:val="000000"/>
                                <w:sz w:val="20"/>
                                <w:szCs w:val="20"/>
                                <w:u w:val="none"/>
                              </w:rPr>
                            </w:pPr>
                          </w:p>
                        </w:tc>
                      </w:tr>
                      <w:tr w14:paraId="1A07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742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彩票公益金收入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C556">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908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4E4F">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6C1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DF8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14,834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139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4A4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30804.17%</w:t>
                            </w:r>
                          </w:p>
                        </w:tc>
                      </w:tr>
                    </w:tbl>
                    <w:p w14:paraId="7490785F"/>
                  </w:txbxContent>
                </v:textbox>
              </v:shape>
            </w:pict>
          </mc:Fallback>
        </mc:AlternateContent>
      </w:r>
      <w:r>
        <w:rPr>
          <w:rFonts w:hint="default" w:ascii="FreeSerif" w:hAnsi="FreeSerif" w:cs="FreeSerif"/>
        </w:rPr>
        <w:br w:type="page"/>
      </w:r>
    </w:p>
    <w:p w14:paraId="1A8DE9A6">
      <w:pPr>
        <w:rPr>
          <w:rFonts w:hint="default" w:ascii="FreeSerif" w:hAnsi="FreeSerif" w:cs="FreeSerif"/>
        </w:rPr>
      </w:pPr>
      <w:r>
        <w:rPr>
          <w:sz w:val="21"/>
        </w:rPr>
        <mc:AlternateContent>
          <mc:Choice Requires="wps">
            <w:drawing>
              <wp:anchor distT="0" distB="0" distL="114300" distR="114300" simplePos="0" relativeHeight="251673600" behindDoc="0" locked="0" layoutInCell="1" allowOverlap="1">
                <wp:simplePos x="0" y="0"/>
                <wp:positionH relativeFrom="column">
                  <wp:posOffset>-1699895</wp:posOffset>
                </wp:positionH>
                <wp:positionV relativeFrom="paragraph">
                  <wp:posOffset>233045</wp:posOffset>
                </wp:positionV>
                <wp:extent cx="9238615" cy="6729730"/>
                <wp:effectExtent l="0" t="0" r="13970" b="635"/>
                <wp:wrapNone/>
                <wp:docPr id="5" name="文本框 5"/>
                <wp:cNvGraphicFramePr/>
                <a:graphic xmlns:a="http://schemas.openxmlformats.org/drawingml/2006/main">
                  <a:graphicData uri="http://schemas.microsoft.com/office/word/2010/wordprocessingShape">
                    <wps:wsp>
                      <wps:cNvSpPr txBox="1"/>
                      <wps:spPr>
                        <a:xfrm rot="16200000">
                          <a:off x="980440" y="1354455"/>
                          <a:ext cx="9238615" cy="67297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80"/>
                              <w:gridCol w:w="925"/>
                              <w:gridCol w:w="940"/>
                              <w:gridCol w:w="941"/>
                              <w:gridCol w:w="3986"/>
                              <w:gridCol w:w="868"/>
                              <w:gridCol w:w="1057"/>
                              <w:gridCol w:w="1233"/>
                            </w:tblGrid>
                            <w:tr w14:paraId="5F23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30" w:type="dxa"/>
                                  <w:gridSpan w:val="8"/>
                                  <w:tcBorders>
                                    <w:top w:val="nil"/>
                                    <w:left w:val="nil"/>
                                    <w:bottom w:val="nil"/>
                                    <w:right w:val="nil"/>
                                  </w:tcBorders>
                                  <w:shd w:val="clear" w:color="auto" w:fill="auto"/>
                                  <w:vAlign w:val="center"/>
                                </w:tcPr>
                                <w:p w14:paraId="1719DDB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FreeSerif" w:hAnsi="FreeSerif" w:eastAsia="方正小标宋_GBK" w:cs="FreeSerif"/>
                                      <w:i w:val="0"/>
                                      <w:iCs w:val="0"/>
                                      <w:color w:val="000000"/>
                                      <w:kern w:val="0"/>
                                      <w:sz w:val="44"/>
                                      <w:szCs w:val="44"/>
                                      <w:u w:val="none"/>
                                      <w:lang w:val="en-US" w:eastAsia="zh-CN" w:bidi="ar"/>
                                    </w:rPr>
                                    <w:t>2025年宁东基地本级政府性基金预算收支执行情况表</w:t>
                                  </w:r>
                                </w:p>
                              </w:tc>
                            </w:tr>
                            <w:tr w14:paraId="3C80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45" w:type="dxa"/>
                                  <w:tcBorders>
                                    <w:top w:val="nil"/>
                                    <w:left w:val="nil"/>
                                    <w:bottom w:val="nil"/>
                                    <w:right w:val="nil"/>
                                  </w:tcBorders>
                                  <w:shd w:val="clear" w:color="auto" w:fill="auto"/>
                                  <w:vAlign w:val="center"/>
                                </w:tcPr>
                                <w:p w14:paraId="7CC95BC1">
                                  <w:pPr>
                                    <w:keepNext w:val="0"/>
                                    <w:keepLines w:val="0"/>
                                    <w:widowControl/>
                                    <w:suppressLineNumbers w:val="0"/>
                                    <w:jc w:val="left"/>
                                    <w:textAlignment w:val="center"/>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表</w:t>
                                  </w:r>
                                  <w:r>
                                    <w:rPr>
                                      <w:rFonts w:ascii="FreeSerif" w:hAnsi="FreeSerif" w:eastAsia="FreeSerif" w:cs="FreeSerif"/>
                                      <w:i w:val="0"/>
                                      <w:iCs w:val="0"/>
                                      <w:color w:val="000000"/>
                                      <w:kern w:val="0"/>
                                      <w:sz w:val="22"/>
                                      <w:szCs w:val="22"/>
                                      <w:u w:val="none"/>
                                      <w:lang w:val="en-US" w:eastAsia="zh-CN" w:bidi="ar"/>
                                    </w:rPr>
                                    <w:t>9</w:t>
                                  </w:r>
                                </w:p>
                              </w:tc>
                              <w:tc>
                                <w:tcPr>
                                  <w:tcW w:w="930" w:type="dxa"/>
                                  <w:tcBorders>
                                    <w:top w:val="nil"/>
                                    <w:left w:val="nil"/>
                                    <w:bottom w:val="nil"/>
                                    <w:right w:val="nil"/>
                                  </w:tcBorders>
                                  <w:shd w:val="clear" w:color="auto" w:fill="auto"/>
                                  <w:vAlign w:val="center"/>
                                </w:tcPr>
                                <w:p w14:paraId="2CEFFBC0">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2D153450">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0B1A1FA8">
                                  <w:pPr>
                                    <w:rPr>
                                      <w:rFonts w:hint="default" w:ascii="FreeSerif" w:hAnsi="FreeSerif" w:eastAsia="FreeSerif" w:cs="FreeSerif"/>
                                      <w:b/>
                                      <w:bCs/>
                                      <w:i w:val="0"/>
                                      <w:iCs w:val="0"/>
                                      <w:color w:val="000000"/>
                                      <w:sz w:val="22"/>
                                      <w:szCs w:val="22"/>
                                      <w:u w:val="none"/>
                                    </w:rPr>
                                  </w:pPr>
                                </w:p>
                              </w:tc>
                              <w:tc>
                                <w:tcPr>
                                  <w:tcW w:w="4050" w:type="dxa"/>
                                  <w:tcBorders>
                                    <w:top w:val="nil"/>
                                    <w:left w:val="nil"/>
                                    <w:bottom w:val="nil"/>
                                    <w:right w:val="nil"/>
                                  </w:tcBorders>
                                  <w:shd w:val="clear" w:color="auto" w:fill="auto"/>
                                  <w:vAlign w:val="center"/>
                                </w:tcPr>
                                <w:p w14:paraId="7B55B1CD">
                                  <w:pPr>
                                    <w:rPr>
                                      <w:rFonts w:hint="default" w:ascii="FreeSerif" w:hAnsi="FreeSerif" w:eastAsia="FreeSerif" w:cs="FreeSerif"/>
                                      <w:i w:val="0"/>
                                      <w:iCs w:val="0"/>
                                      <w:color w:val="000000"/>
                                      <w:sz w:val="22"/>
                                      <w:szCs w:val="22"/>
                                      <w:u w:val="none"/>
                                    </w:rPr>
                                  </w:pPr>
                                </w:p>
                              </w:tc>
                              <w:tc>
                                <w:tcPr>
                                  <w:tcW w:w="870" w:type="dxa"/>
                                  <w:tcBorders>
                                    <w:top w:val="nil"/>
                                    <w:left w:val="nil"/>
                                    <w:bottom w:val="nil"/>
                                    <w:right w:val="nil"/>
                                  </w:tcBorders>
                                  <w:shd w:val="clear" w:color="auto" w:fill="auto"/>
                                  <w:vAlign w:val="center"/>
                                </w:tcPr>
                                <w:p w14:paraId="47B12465">
                                  <w:pPr>
                                    <w:rPr>
                                      <w:rFonts w:hint="default" w:ascii="FreeSerif" w:hAnsi="FreeSerif" w:eastAsia="FreeSerif" w:cs="FreeSerif"/>
                                      <w:b/>
                                      <w:bCs/>
                                      <w:i w:val="0"/>
                                      <w:iCs w:val="0"/>
                                      <w:color w:val="000000"/>
                                      <w:sz w:val="22"/>
                                      <w:szCs w:val="22"/>
                                      <w:u w:val="none"/>
                                    </w:rPr>
                                  </w:pPr>
                                </w:p>
                              </w:tc>
                              <w:tc>
                                <w:tcPr>
                                  <w:tcW w:w="1065" w:type="dxa"/>
                                  <w:tcBorders>
                                    <w:top w:val="nil"/>
                                    <w:left w:val="nil"/>
                                    <w:bottom w:val="nil"/>
                                    <w:right w:val="nil"/>
                                  </w:tcBorders>
                                  <w:shd w:val="clear" w:color="auto" w:fill="auto"/>
                                  <w:vAlign w:val="center"/>
                                </w:tcPr>
                                <w:p w14:paraId="170310FF">
                                  <w:pPr>
                                    <w:rPr>
                                      <w:rFonts w:hint="default" w:ascii="FreeSerif" w:hAnsi="FreeSerif" w:eastAsia="FreeSerif" w:cs="FreeSerif"/>
                                      <w:b/>
                                      <w:bCs/>
                                      <w:i w:val="0"/>
                                      <w:iCs w:val="0"/>
                                      <w:color w:val="000000"/>
                                      <w:sz w:val="22"/>
                                      <w:szCs w:val="22"/>
                                      <w:u w:val="none"/>
                                    </w:rPr>
                                  </w:pPr>
                                </w:p>
                              </w:tc>
                              <w:tc>
                                <w:tcPr>
                                  <w:tcW w:w="1080" w:type="dxa"/>
                                  <w:tcBorders>
                                    <w:top w:val="nil"/>
                                    <w:left w:val="nil"/>
                                    <w:bottom w:val="nil"/>
                                    <w:right w:val="nil"/>
                                  </w:tcBorders>
                                  <w:shd w:val="clear" w:color="auto" w:fill="auto"/>
                                  <w:vAlign w:val="center"/>
                                </w:tcPr>
                                <w:p w14:paraId="548E98A8">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w:t>
                                  </w:r>
                                  <w:r>
                                    <w:rPr>
                                      <w:rFonts w:ascii="FreeSerif" w:hAnsi="FreeSerif" w:eastAsia="FreeSerif" w:cs="FreeSerif"/>
                                      <w:i w:val="0"/>
                                      <w:iCs w:val="0"/>
                                      <w:color w:val="000000"/>
                                      <w:kern w:val="0"/>
                                      <w:sz w:val="22"/>
                                      <w:szCs w:val="22"/>
                                      <w:u w:val="none"/>
                                      <w:lang w:val="en-US" w:eastAsia="zh-CN" w:bidi="ar"/>
                                    </w:rPr>
                                    <w:t>:</w:t>
                                  </w:r>
                                  <w:r>
                                    <w:rPr>
                                      <w:rFonts w:hint="eastAsia" w:ascii="CESI仿宋-GB2312" w:hAnsi="CESI仿宋-GB2312" w:eastAsia="CESI仿宋-GB2312" w:cs="CESI仿宋-GB2312"/>
                                      <w:i w:val="0"/>
                                      <w:iCs w:val="0"/>
                                      <w:color w:val="000000"/>
                                      <w:kern w:val="0"/>
                                      <w:sz w:val="22"/>
                                      <w:szCs w:val="22"/>
                                      <w:u w:val="none"/>
                                      <w:lang w:val="en-US" w:eastAsia="zh-CN" w:bidi="ar"/>
                                    </w:rPr>
                                    <w:t>万元</w:t>
                                  </w:r>
                                </w:p>
                              </w:tc>
                            </w:tr>
                            <w:tr w14:paraId="5C52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DE71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w:t>
                                  </w:r>
                                </w:p>
                              </w:tc>
                              <w:tc>
                                <w:tcPr>
                                  <w:tcW w:w="70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9380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w:t>
                                  </w:r>
                                </w:p>
                              </w:tc>
                            </w:tr>
                            <w:tr w14:paraId="384F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4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DFF0">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4A7A">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9AB5">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46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B8C4">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FB6B">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年完成数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BE65">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r>
                            <w:tr w14:paraId="1F66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3C3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城市基础设施配套费收入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3DD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EA0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1C60">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9A2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交通运输支出（</w:t>
                                  </w:r>
                                  <w:r>
                                    <w:rPr>
                                      <w:rFonts w:hint="default" w:ascii="FreeSerif" w:hAnsi="FreeSerif" w:eastAsia="FreeSerif" w:cs="FreeSerif"/>
                                      <w:b/>
                                      <w:bCs/>
                                      <w:i w:val="0"/>
                                      <w:iCs w:val="0"/>
                                      <w:color w:val="000000"/>
                                      <w:kern w:val="0"/>
                                      <w:sz w:val="20"/>
                                      <w:szCs w:val="20"/>
                                      <w:u w:val="none"/>
                                      <w:lang w:val="en-US" w:eastAsia="zh-CN" w:bidi="ar"/>
                                    </w:rPr>
                                    <w:t>214</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EA0A">
                                  <w:pPr>
                                    <w:jc w:val="center"/>
                                    <w:rPr>
                                      <w:rFonts w:hint="default" w:ascii="FreeSerif" w:hAnsi="FreeSerif" w:eastAsia="FreeSerif" w:cs="FreeSerif"/>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A89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1,347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85B4">
                                  <w:pPr>
                                    <w:jc w:val="center"/>
                                    <w:rPr>
                                      <w:rFonts w:hint="default" w:ascii="FreeSerif" w:hAnsi="FreeSerif" w:eastAsia="FreeSerif" w:cs="FreeSerif"/>
                                      <w:i w:val="0"/>
                                      <w:iCs w:val="0"/>
                                      <w:color w:val="000000"/>
                                      <w:sz w:val="20"/>
                                      <w:szCs w:val="20"/>
                                      <w:u w:val="none"/>
                                    </w:rPr>
                                  </w:pPr>
                                </w:p>
                              </w:tc>
                            </w:tr>
                            <w:tr w14:paraId="17B4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91A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小型水库移民扶助基金收入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0E5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0EF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94A6">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D72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海南省高等级公路车辆通行附加费安排的支出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7F3A">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34D5">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4083">
                                  <w:pPr>
                                    <w:jc w:val="center"/>
                                    <w:rPr>
                                      <w:rFonts w:hint="default" w:ascii="FreeSerif" w:hAnsi="FreeSerif" w:eastAsia="FreeSerif" w:cs="FreeSerif"/>
                                      <w:i w:val="0"/>
                                      <w:iCs w:val="0"/>
                                      <w:color w:val="000000"/>
                                      <w:sz w:val="20"/>
                                      <w:szCs w:val="20"/>
                                      <w:u w:val="none"/>
                                    </w:rPr>
                                  </w:pPr>
                                </w:p>
                              </w:tc>
                            </w:tr>
                            <w:tr w14:paraId="0935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38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国家重大水利工程建设基金收入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D08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830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5687">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598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78DF">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C623">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B16A">
                                  <w:pPr>
                                    <w:jc w:val="center"/>
                                    <w:rPr>
                                      <w:rFonts w:hint="default" w:ascii="FreeSerif" w:hAnsi="FreeSerif" w:eastAsia="FreeSerif" w:cs="FreeSerif"/>
                                      <w:i w:val="0"/>
                                      <w:iCs w:val="0"/>
                                      <w:color w:val="000000"/>
                                      <w:sz w:val="20"/>
                                      <w:szCs w:val="20"/>
                                      <w:u w:val="none"/>
                                    </w:rPr>
                                  </w:pPr>
                                </w:p>
                              </w:tc>
                            </w:tr>
                            <w:tr w14:paraId="54BB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773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2DD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931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24C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2D7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铁路建设基金支出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DFC9">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B11E">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61C0">
                                  <w:pPr>
                                    <w:jc w:val="center"/>
                                    <w:rPr>
                                      <w:rFonts w:hint="default" w:ascii="FreeSerif" w:hAnsi="FreeSerif" w:eastAsia="FreeSerif" w:cs="FreeSerif"/>
                                      <w:i w:val="0"/>
                                      <w:iCs w:val="0"/>
                                      <w:color w:val="000000"/>
                                      <w:sz w:val="20"/>
                                      <w:szCs w:val="20"/>
                                      <w:u w:val="none"/>
                                    </w:rPr>
                                  </w:pPr>
                                </w:p>
                              </w:tc>
                            </w:tr>
                            <w:tr w14:paraId="3C97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8F8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核电站乏燃料处理处置基金收入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8B8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145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905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F40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船舶油污损害赔偿基金支出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887A">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7EA2">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257">
                                  <w:pPr>
                                    <w:jc w:val="center"/>
                                    <w:rPr>
                                      <w:rFonts w:hint="default" w:ascii="FreeSerif" w:hAnsi="FreeSerif" w:eastAsia="FreeSerif" w:cs="FreeSerif"/>
                                      <w:i w:val="0"/>
                                      <w:iCs w:val="0"/>
                                      <w:color w:val="000000"/>
                                      <w:sz w:val="20"/>
                                      <w:szCs w:val="20"/>
                                      <w:u w:val="none"/>
                                    </w:rPr>
                                  </w:pPr>
                                </w:p>
                              </w:tc>
                            </w:tr>
                            <w:tr w14:paraId="11EB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6B0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可再生能源电价附加收入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4B3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31D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1351">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8DB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民航发展基金支出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C92B">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8A75">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1E93">
                                  <w:pPr>
                                    <w:jc w:val="center"/>
                                    <w:rPr>
                                      <w:rFonts w:hint="default" w:ascii="FreeSerif" w:hAnsi="FreeSerif" w:eastAsia="FreeSerif" w:cs="FreeSerif"/>
                                      <w:i w:val="0"/>
                                      <w:iCs w:val="0"/>
                                      <w:color w:val="000000"/>
                                      <w:sz w:val="20"/>
                                      <w:szCs w:val="20"/>
                                      <w:u w:val="none"/>
                                    </w:rPr>
                                  </w:pPr>
                                </w:p>
                              </w:tc>
                            </w:tr>
                            <w:tr w14:paraId="55F2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FD2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船舶油污损害赔偿基金收入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020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379D">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2D8C">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CEA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海南省高等级公路车辆通行附加费对应专项债务收入安排的支出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B5F1">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DAB1">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4DC3">
                                  <w:pPr>
                                    <w:jc w:val="center"/>
                                    <w:rPr>
                                      <w:rFonts w:hint="default" w:ascii="FreeSerif" w:hAnsi="FreeSerif" w:eastAsia="FreeSerif" w:cs="FreeSerif"/>
                                      <w:i w:val="0"/>
                                      <w:iCs w:val="0"/>
                                      <w:color w:val="000000"/>
                                      <w:sz w:val="20"/>
                                      <w:szCs w:val="20"/>
                                      <w:u w:val="none"/>
                                    </w:rPr>
                                  </w:pPr>
                                </w:p>
                              </w:tc>
                            </w:tr>
                            <w:tr w14:paraId="6C7A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106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废弃电器电子产品处理基金收入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A70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5F8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37A1">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2FD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政府收费公路专项债券收入安排的支出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49C2">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133B">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69D5">
                                  <w:pPr>
                                    <w:jc w:val="center"/>
                                    <w:rPr>
                                      <w:rFonts w:hint="default" w:ascii="FreeSerif" w:hAnsi="FreeSerif" w:eastAsia="FreeSerif" w:cs="FreeSerif"/>
                                      <w:i w:val="0"/>
                                      <w:iCs w:val="0"/>
                                      <w:color w:val="000000"/>
                                      <w:sz w:val="20"/>
                                      <w:szCs w:val="20"/>
                                      <w:u w:val="none"/>
                                    </w:rPr>
                                  </w:pPr>
                                </w:p>
                              </w:tc>
                            </w:tr>
                            <w:tr w14:paraId="07F2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B3C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BD16">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4DD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88DB">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49F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379B">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9B21">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7DA3">
                                  <w:pPr>
                                    <w:jc w:val="center"/>
                                    <w:rPr>
                                      <w:rFonts w:hint="default" w:ascii="FreeSerif" w:hAnsi="FreeSerif" w:eastAsia="FreeSerif" w:cs="FreeSerif"/>
                                      <w:i w:val="0"/>
                                      <w:iCs w:val="0"/>
                                      <w:color w:val="000000"/>
                                      <w:sz w:val="20"/>
                                      <w:szCs w:val="20"/>
                                      <w:u w:val="none"/>
                                    </w:rPr>
                                  </w:pPr>
                                </w:p>
                              </w:tc>
                            </w:tr>
                            <w:tr w14:paraId="288D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FCE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彩票发行机构和彩票销售机构的业务费用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691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809C">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171D">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2FE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12EB">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C4F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44F3">
                                  <w:pPr>
                                    <w:jc w:val="center"/>
                                    <w:rPr>
                                      <w:rFonts w:hint="default" w:ascii="FreeSerif" w:hAnsi="FreeSerif" w:eastAsia="FreeSerif" w:cs="FreeSerif"/>
                                      <w:i w:val="0"/>
                                      <w:iCs w:val="0"/>
                                      <w:color w:val="000000"/>
                                      <w:sz w:val="20"/>
                                      <w:szCs w:val="20"/>
                                      <w:u w:val="none"/>
                                    </w:rPr>
                                  </w:pPr>
                                </w:p>
                              </w:tc>
                            </w:tr>
                            <w:tr w14:paraId="1FE7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143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抗疫特别国债财务基金收入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103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5A5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9E32">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ECEA">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资源勘探工业信息等支出（</w:t>
                                  </w:r>
                                  <w:r>
                                    <w:rPr>
                                      <w:rFonts w:hint="default" w:ascii="FreeSerif" w:hAnsi="FreeSerif" w:eastAsia="FreeSerif" w:cs="FreeSerif"/>
                                      <w:b/>
                                      <w:bCs/>
                                      <w:i w:val="0"/>
                                      <w:iCs w:val="0"/>
                                      <w:color w:val="000000"/>
                                      <w:kern w:val="0"/>
                                      <w:sz w:val="20"/>
                                      <w:szCs w:val="20"/>
                                      <w:u w:val="none"/>
                                      <w:lang w:val="en-US" w:eastAsia="zh-CN" w:bidi="ar"/>
                                    </w:rPr>
                                    <w:t>215</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A69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474D">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4,668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B96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-91.88%</w:t>
                                  </w:r>
                                </w:p>
                              </w:tc>
                            </w:tr>
                            <w:tr w14:paraId="4D70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F97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耕地保护考核奖惩基金收入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1315">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D9A4">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93BC">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A0C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农网还贷资金支出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04F2">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0736">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B0C9">
                                  <w:pPr>
                                    <w:jc w:val="center"/>
                                    <w:rPr>
                                      <w:rFonts w:hint="default" w:ascii="FreeSerif" w:hAnsi="FreeSerif" w:eastAsia="FreeSerif" w:cs="FreeSerif"/>
                                      <w:i w:val="0"/>
                                      <w:iCs w:val="0"/>
                                      <w:color w:val="000000"/>
                                      <w:sz w:val="20"/>
                                      <w:szCs w:val="20"/>
                                      <w:u w:val="none"/>
                                    </w:rPr>
                                  </w:pPr>
                                </w:p>
                              </w:tc>
                            </w:tr>
                            <w:tr w14:paraId="2F66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021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超长期特别国债财务基金收入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903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BA53">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814F">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DF2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5FE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8CE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4,668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D8B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-91.88%</w:t>
                                  </w:r>
                                </w:p>
                              </w:tc>
                            </w:tr>
                            <w:tr w14:paraId="5612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026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F92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351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E306">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9D8E">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灾害防治及应急管理支出（</w:t>
                                  </w:r>
                                  <w:r>
                                    <w:rPr>
                                      <w:rFonts w:hint="default" w:ascii="FreeSerif" w:hAnsi="FreeSerif" w:eastAsia="FreeSerif" w:cs="FreeSerif"/>
                                      <w:b/>
                                      <w:bCs/>
                                      <w:i w:val="0"/>
                                      <w:iCs w:val="0"/>
                                      <w:color w:val="000000"/>
                                      <w:kern w:val="0"/>
                                      <w:sz w:val="20"/>
                                      <w:szCs w:val="20"/>
                                      <w:u w:val="none"/>
                                      <w:lang w:val="en-US" w:eastAsia="zh-CN" w:bidi="ar"/>
                                    </w:rPr>
                                    <w:t>224</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8FF3">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0097">
                                  <w:pPr>
                                    <w:jc w:val="center"/>
                                    <w:rPr>
                                      <w:rFonts w:hint="default" w:ascii="FreeSerif" w:hAnsi="FreeSerif" w:eastAsia="FreeSerif" w:cs="FreeSerif"/>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A917">
                                  <w:pPr>
                                    <w:jc w:val="center"/>
                                    <w:rPr>
                                      <w:rFonts w:hint="default" w:ascii="FreeSerif" w:hAnsi="FreeSerif" w:eastAsia="FreeSerif" w:cs="FreeSerif"/>
                                      <w:i w:val="0"/>
                                      <w:iCs w:val="0"/>
                                      <w:color w:val="000000"/>
                                      <w:sz w:val="20"/>
                                      <w:szCs w:val="20"/>
                                      <w:u w:val="none"/>
                                    </w:rPr>
                                  </w:pPr>
                                </w:p>
                              </w:tc>
                            </w:tr>
                            <w:tr w14:paraId="4972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435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770F">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76F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76D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0.00%</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270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2DB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82D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60C">
                                  <w:pPr>
                                    <w:jc w:val="center"/>
                                    <w:rPr>
                                      <w:rFonts w:hint="default" w:ascii="FreeSerif" w:hAnsi="FreeSerif" w:eastAsia="FreeSerif" w:cs="FreeSerif"/>
                                      <w:i w:val="0"/>
                                      <w:iCs w:val="0"/>
                                      <w:color w:val="000000"/>
                                      <w:sz w:val="20"/>
                                      <w:szCs w:val="20"/>
                                      <w:u w:val="none"/>
                                    </w:rPr>
                                  </w:pPr>
                                </w:p>
                              </w:tc>
                            </w:tr>
                            <w:tr w14:paraId="5549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0D7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海南省高等级公路车辆通行附加费专项债务对应项目专项收入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0C1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EE7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4816">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AD9E">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其他支出（</w:t>
                                  </w:r>
                                  <w:r>
                                    <w:rPr>
                                      <w:rFonts w:hint="default" w:ascii="FreeSerif" w:hAnsi="FreeSerif" w:eastAsia="FreeSerif" w:cs="FreeSerif"/>
                                      <w:b/>
                                      <w:bCs/>
                                      <w:i w:val="0"/>
                                      <w:iCs w:val="0"/>
                                      <w:color w:val="000000"/>
                                      <w:kern w:val="0"/>
                                      <w:sz w:val="20"/>
                                      <w:szCs w:val="20"/>
                                      <w:u w:val="none"/>
                                      <w:lang w:val="en-US" w:eastAsia="zh-CN" w:bidi="ar"/>
                                    </w:rPr>
                                    <w:t>229</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DC1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57,017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504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FDC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633422.22%</w:t>
                                  </w:r>
                                </w:p>
                              </w:tc>
                            </w:tr>
                            <w:tr w14:paraId="2367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752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国家电影事业发展专项资金专项债务对应项目专项收入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3015">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9C8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D56E">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422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其他政府性基金及对应专项债务收入安排的支出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1FD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56,641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7C5D">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5B66">
                                  <w:pPr>
                                    <w:jc w:val="center"/>
                                    <w:rPr>
                                      <w:rFonts w:hint="default" w:ascii="FreeSerif" w:hAnsi="FreeSerif" w:eastAsia="FreeSerif" w:cs="FreeSerif"/>
                                      <w:i w:val="0"/>
                                      <w:iCs w:val="0"/>
                                      <w:color w:val="000000"/>
                                      <w:sz w:val="20"/>
                                      <w:szCs w:val="20"/>
                                      <w:u w:val="none"/>
                                    </w:rPr>
                                  </w:pPr>
                                </w:p>
                              </w:tc>
                            </w:tr>
                          </w:tbl>
                          <w:p w14:paraId="5DA9FB4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85pt;margin-top:18.35pt;height:529.9pt;width:727.45pt;rotation:-5898240f;z-index:251673600;mso-width-relative:page;mso-height-relative:page;" fillcolor="#FFFFFF [3201]" filled="t" stroked="f" coordsize="21600,21600" o:gfxdata="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3YDag9YAAAANAQAADwAAAAAAAAABACAAAAAiAAAAZHJzL2Rvd25yZXYueG1sUEsBAhQAFAAA&#10;AAgAh07iQPMr6A9jAgAAqgQAAA4AAAAAAAAAAQAgAAAAJQEAAGRycy9lMm9Eb2MueG1sUEsFBgAA&#10;AAAGAAYAWQEAAPoFAAAAAA==&#10;">
                <v:fill on="t" focussize="0,0"/>
                <v:stroke on="f" weight="0.5pt"/>
                <v:imagedata o:title=""/>
                <o:lock v:ext="edit" aspectratio="f"/>
                <v:textbox>
                  <w:txbxContent>
                    <w:tbl>
                      <w:tblPr>
                        <w:tblStyle w:val="5"/>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80"/>
                        <w:gridCol w:w="925"/>
                        <w:gridCol w:w="940"/>
                        <w:gridCol w:w="941"/>
                        <w:gridCol w:w="3986"/>
                        <w:gridCol w:w="868"/>
                        <w:gridCol w:w="1057"/>
                        <w:gridCol w:w="1233"/>
                      </w:tblGrid>
                      <w:tr w14:paraId="5F23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30" w:type="dxa"/>
                            <w:gridSpan w:val="8"/>
                            <w:tcBorders>
                              <w:top w:val="nil"/>
                              <w:left w:val="nil"/>
                              <w:bottom w:val="nil"/>
                              <w:right w:val="nil"/>
                            </w:tcBorders>
                            <w:shd w:val="clear" w:color="auto" w:fill="auto"/>
                            <w:vAlign w:val="center"/>
                          </w:tcPr>
                          <w:p w14:paraId="1719DDB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FreeSerif" w:hAnsi="FreeSerif" w:eastAsia="方正小标宋_GBK" w:cs="FreeSerif"/>
                                <w:i w:val="0"/>
                                <w:iCs w:val="0"/>
                                <w:color w:val="000000"/>
                                <w:kern w:val="0"/>
                                <w:sz w:val="44"/>
                                <w:szCs w:val="44"/>
                                <w:u w:val="none"/>
                                <w:lang w:val="en-US" w:eastAsia="zh-CN" w:bidi="ar"/>
                              </w:rPr>
                              <w:t>2025年宁东基地本级政府性基金预算收支执行情况表</w:t>
                            </w:r>
                          </w:p>
                        </w:tc>
                      </w:tr>
                      <w:tr w14:paraId="3C80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45" w:type="dxa"/>
                            <w:tcBorders>
                              <w:top w:val="nil"/>
                              <w:left w:val="nil"/>
                              <w:bottom w:val="nil"/>
                              <w:right w:val="nil"/>
                            </w:tcBorders>
                            <w:shd w:val="clear" w:color="auto" w:fill="auto"/>
                            <w:vAlign w:val="center"/>
                          </w:tcPr>
                          <w:p w14:paraId="7CC95BC1">
                            <w:pPr>
                              <w:keepNext w:val="0"/>
                              <w:keepLines w:val="0"/>
                              <w:widowControl/>
                              <w:suppressLineNumbers w:val="0"/>
                              <w:jc w:val="left"/>
                              <w:textAlignment w:val="center"/>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表</w:t>
                            </w:r>
                            <w:r>
                              <w:rPr>
                                <w:rFonts w:ascii="FreeSerif" w:hAnsi="FreeSerif" w:eastAsia="FreeSerif" w:cs="FreeSerif"/>
                                <w:i w:val="0"/>
                                <w:iCs w:val="0"/>
                                <w:color w:val="000000"/>
                                <w:kern w:val="0"/>
                                <w:sz w:val="22"/>
                                <w:szCs w:val="22"/>
                                <w:u w:val="none"/>
                                <w:lang w:val="en-US" w:eastAsia="zh-CN" w:bidi="ar"/>
                              </w:rPr>
                              <w:t>9</w:t>
                            </w:r>
                          </w:p>
                        </w:tc>
                        <w:tc>
                          <w:tcPr>
                            <w:tcW w:w="930" w:type="dxa"/>
                            <w:tcBorders>
                              <w:top w:val="nil"/>
                              <w:left w:val="nil"/>
                              <w:bottom w:val="nil"/>
                              <w:right w:val="nil"/>
                            </w:tcBorders>
                            <w:shd w:val="clear" w:color="auto" w:fill="auto"/>
                            <w:vAlign w:val="center"/>
                          </w:tcPr>
                          <w:p w14:paraId="2CEFFBC0">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2D153450">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0B1A1FA8">
                            <w:pPr>
                              <w:rPr>
                                <w:rFonts w:hint="default" w:ascii="FreeSerif" w:hAnsi="FreeSerif" w:eastAsia="FreeSerif" w:cs="FreeSerif"/>
                                <w:b/>
                                <w:bCs/>
                                <w:i w:val="0"/>
                                <w:iCs w:val="0"/>
                                <w:color w:val="000000"/>
                                <w:sz w:val="22"/>
                                <w:szCs w:val="22"/>
                                <w:u w:val="none"/>
                              </w:rPr>
                            </w:pPr>
                          </w:p>
                        </w:tc>
                        <w:tc>
                          <w:tcPr>
                            <w:tcW w:w="4050" w:type="dxa"/>
                            <w:tcBorders>
                              <w:top w:val="nil"/>
                              <w:left w:val="nil"/>
                              <w:bottom w:val="nil"/>
                              <w:right w:val="nil"/>
                            </w:tcBorders>
                            <w:shd w:val="clear" w:color="auto" w:fill="auto"/>
                            <w:vAlign w:val="center"/>
                          </w:tcPr>
                          <w:p w14:paraId="7B55B1CD">
                            <w:pPr>
                              <w:rPr>
                                <w:rFonts w:hint="default" w:ascii="FreeSerif" w:hAnsi="FreeSerif" w:eastAsia="FreeSerif" w:cs="FreeSerif"/>
                                <w:i w:val="0"/>
                                <w:iCs w:val="0"/>
                                <w:color w:val="000000"/>
                                <w:sz w:val="22"/>
                                <w:szCs w:val="22"/>
                                <w:u w:val="none"/>
                              </w:rPr>
                            </w:pPr>
                          </w:p>
                        </w:tc>
                        <w:tc>
                          <w:tcPr>
                            <w:tcW w:w="870" w:type="dxa"/>
                            <w:tcBorders>
                              <w:top w:val="nil"/>
                              <w:left w:val="nil"/>
                              <w:bottom w:val="nil"/>
                              <w:right w:val="nil"/>
                            </w:tcBorders>
                            <w:shd w:val="clear" w:color="auto" w:fill="auto"/>
                            <w:vAlign w:val="center"/>
                          </w:tcPr>
                          <w:p w14:paraId="47B12465">
                            <w:pPr>
                              <w:rPr>
                                <w:rFonts w:hint="default" w:ascii="FreeSerif" w:hAnsi="FreeSerif" w:eastAsia="FreeSerif" w:cs="FreeSerif"/>
                                <w:b/>
                                <w:bCs/>
                                <w:i w:val="0"/>
                                <w:iCs w:val="0"/>
                                <w:color w:val="000000"/>
                                <w:sz w:val="22"/>
                                <w:szCs w:val="22"/>
                                <w:u w:val="none"/>
                              </w:rPr>
                            </w:pPr>
                          </w:p>
                        </w:tc>
                        <w:tc>
                          <w:tcPr>
                            <w:tcW w:w="1065" w:type="dxa"/>
                            <w:tcBorders>
                              <w:top w:val="nil"/>
                              <w:left w:val="nil"/>
                              <w:bottom w:val="nil"/>
                              <w:right w:val="nil"/>
                            </w:tcBorders>
                            <w:shd w:val="clear" w:color="auto" w:fill="auto"/>
                            <w:vAlign w:val="center"/>
                          </w:tcPr>
                          <w:p w14:paraId="170310FF">
                            <w:pPr>
                              <w:rPr>
                                <w:rFonts w:hint="default" w:ascii="FreeSerif" w:hAnsi="FreeSerif" w:eastAsia="FreeSerif" w:cs="FreeSerif"/>
                                <w:b/>
                                <w:bCs/>
                                <w:i w:val="0"/>
                                <w:iCs w:val="0"/>
                                <w:color w:val="000000"/>
                                <w:sz w:val="22"/>
                                <w:szCs w:val="22"/>
                                <w:u w:val="none"/>
                              </w:rPr>
                            </w:pPr>
                          </w:p>
                        </w:tc>
                        <w:tc>
                          <w:tcPr>
                            <w:tcW w:w="1080" w:type="dxa"/>
                            <w:tcBorders>
                              <w:top w:val="nil"/>
                              <w:left w:val="nil"/>
                              <w:bottom w:val="nil"/>
                              <w:right w:val="nil"/>
                            </w:tcBorders>
                            <w:shd w:val="clear" w:color="auto" w:fill="auto"/>
                            <w:vAlign w:val="center"/>
                          </w:tcPr>
                          <w:p w14:paraId="548E98A8">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w:t>
                            </w:r>
                            <w:r>
                              <w:rPr>
                                <w:rFonts w:ascii="FreeSerif" w:hAnsi="FreeSerif" w:eastAsia="FreeSerif" w:cs="FreeSerif"/>
                                <w:i w:val="0"/>
                                <w:iCs w:val="0"/>
                                <w:color w:val="000000"/>
                                <w:kern w:val="0"/>
                                <w:sz w:val="22"/>
                                <w:szCs w:val="22"/>
                                <w:u w:val="none"/>
                                <w:lang w:val="en-US" w:eastAsia="zh-CN" w:bidi="ar"/>
                              </w:rPr>
                              <w:t>:</w:t>
                            </w:r>
                            <w:r>
                              <w:rPr>
                                <w:rFonts w:hint="eastAsia" w:ascii="CESI仿宋-GB2312" w:hAnsi="CESI仿宋-GB2312" w:eastAsia="CESI仿宋-GB2312" w:cs="CESI仿宋-GB2312"/>
                                <w:i w:val="0"/>
                                <w:iCs w:val="0"/>
                                <w:color w:val="000000"/>
                                <w:kern w:val="0"/>
                                <w:sz w:val="22"/>
                                <w:szCs w:val="22"/>
                                <w:u w:val="none"/>
                                <w:lang w:val="en-US" w:eastAsia="zh-CN" w:bidi="ar"/>
                              </w:rPr>
                              <w:t>万元</w:t>
                            </w:r>
                          </w:p>
                        </w:tc>
                      </w:tr>
                      <w:tr w14:paraId="5C52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DE71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w:t>
                            </w:r>
                          </w:p>
                        </w:tc>
                        <w:tc>
                          <w:tcPr>
                            <w:tcW w:w="70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9380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w:t>
                            </w:r>
                          </w:p>
                        </w:tc>
                      </w:tr>
                      <w:tr w14:paraId="384F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4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DFF0">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4A7A">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9AB5">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46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B8C4">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FB6B">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年完成数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BE65">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r>
                      <w:tr w14:paraId="1F66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3C3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城市基础设施配套费收入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3DD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EA0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1C60">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9A2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交通运输支出（</w:t>
                            </w:r>
                            <w:r>
                              <w:rPr>
                                <w:rFonts w:hint="default" w:ascii="FreeSerif" w:hAnsi="FreeSerif" w:eastAsia="FreeSerif" w:cs="FreeSerif"/>
                                <w:b/>
                                <w:bCs/>
                                <w:i w:val="0"/>
                                <w:iCs w:val="0"/>
                                <w:color w:val="000000"/>
                                <w:kern w:val="0"/>
                                <w:sz w:val="20"/>
                                <w:szCs w:val="20"/>
                                <w:u w:val="none"/>
                                <w:lang w:val="en-US" w:eastAsia="zh-CN" w:bidi="ar"/>
                              </w:rPr>
                              <w:t>214</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EA0A">
                            <w:pPr>
                              <w:jc w:val="center"/>
                              <w:rPr>
                                <w:rFonts w:hint="default" w:ascii="FreeSerif" w:hAnsi="FreeSerif" w:eastAsia="FreeSerif" w:cs="FreeSerif"/>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A89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1,347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85B4">
                            <w:pPr>
                              <w:jc w:val="center"/>
                              <w:rPr>
                                <w:rFonts w:hint="default" w:ascii="FreeSerif" w:hAnsi="FreeSerif" w:eastAsia="FreeSerif" w:cs="FreeSerif"/>
                                <w:i w:val="0"/>
                                <w:iCs w:val="0"/>
                                <w:color w:val="000000"/>
                                <w:sz w:val="20"/>
                                <w:szCs w:val="20"/>
                                <w:u w:val="none"/>
                              </w:rPr>
                            </w:pPr>
                          </w:p>
                        </w:tc>
                      </w:tr>
                      <w:tr w14:paraId="17B4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91A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小型水库移民扶助基金收入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0E5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0EF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94A6">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D72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海南省高等级公路车辆通行附加费安排的支出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7F3A">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34D5">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4083">
                            <w:pPr>
                              <w:jc w:val="center"/>
                              <w:rPr>
                                <w:rFonts w:hint="default" w:ascii="FreeSerif" w:hAnsi="FreeSerif" w:eastAsia="FreeSerif" w:cs="FreeSerif"/>
                                <w:i w:val="0"/>
                                <w:iCs w:val="0"/>
                                <w:color w:val="000000"/>
                                <w:sz w:val="20"/>
                                <w:szCs w:val="20"/>
                                <w:u w:val="none"/>
                              </w:rPr>
                            </w:pPr>
                          </w:p>
                        </w:tc>
                      </w:tr>
                      <w:tr w14:paraId="0935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38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国家重大水利工程建设基金收入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D08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830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5687">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598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78DF">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C623">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B16A">
                            <w:pPr>
                              <w:jc w:val="center"/>
                              <w:rPr>
                                <w:rFonts w:hint="default" w:ascii="FreeSerif" w:hAnsi="FreeSerif" w:eastAsia="FreeSerif" w:cs="FreeSerif"/>
                                <w:i w:val="0"/>
                                <w:iCs w:val="0"/>
                                <w:color w:val="000000"/>
                                <w:sz w:val="20"/>
                                <w:szCs w:val="20"/>
                                <w:u w:val="none"/>
                              </w:rPr>
                            </w:pPr>
                          </w:p>
                        </w:tc>
                      </w:tr>
                      <w:tr w14:paraId="54BB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773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2DD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931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24C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2D7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铁路建设基金支出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DFC9">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B11E">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61C0">
                            <w:pPr>
                              <w:jc w:val="center"/>
                              <w:rPr>
                                <w:rFonts w:hint="default" w:ascii="FreeSerif" w:hAnsi="FreeSerif" w:eastAsia="FreeSerif" w:cs="FreeSerif"/>
                                <w:i w:val="0"/>
                                <w:iCs w:val="0"/>
                                <w:color w:val="000000"/>
                                <w:sz w:val="20"/>
                                <w:szCs w:val="20"/>
                                <w:u w:val="none"/>
                              </w:rPr>
                            </w:pPr>
                          </w:p>
                        </w:tc>
                      </w:tr>
                      <w:tr w14:paraId="3C97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8F8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核电站乏燃料处理处置基金收入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8B8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145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905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F40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船舶油污损害赔偿基金支出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887A">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7EA2">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257">
                            <w:pPr>
                              <w:jc w:val="center"/>
                              <w:rPr>
                                <w:rFonts w:hint="default" w:ascii="FreeSerif" w:hAnsi="FreeSerif" w:eastAsia="FreeSerif" w:cs="FreeSerif"/>
                                <w:i w:val="0"/>
                                <w:iCs w:val="0"/>
                                <w:color w:val="000000"/>
                                <w:sz w:val="20"/>
                                <w:szCs w:val="20"/>
                                <w:u w:val="none"/>
                              </w:rPr>
                            </w:pPr>
                          </w:p>
                        </w:tc>
                      </w:tr>
                      <w:tr w14:paraId="11EB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6B0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可再生能源电价附加收入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4B3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31D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1351">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8DB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民航发展基金支出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C92B">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8A75">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1E93">
                            <w:pPr>
                              <w:jc w:val="center"/>
                              <w:rPr>
                                <w:rFonts w:hint="default" w:ascii="FreeSerif" w:hAnsi="FreeSerif" w:eastAsia="FreeSerif" w:cs="FreeSerif"/>
                                <w:i w:val="0"/>
                                <w:iCs w:val="0"/>
                                <w:color w:val="000000"/>
                                <w:sz w:val="20"/>
                                <w:szCs w:val="20"/>
                                <w:u w:val="none"/>
                              </w:rPr>
                            </w:pPr>
                          </w:p>
                        </w:tc>
                      </w:tr>
                      <w:tr w14:paraId="55F2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FD2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船舶油污损害赔偿基金收入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020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379D">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2D8C">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CEA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海南省高等级公路车辆通行附加费对应专项债务收入安排的支出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B5F1">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DAB1">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4DC3">
                            <w:pPr>
                              <w:jc w:val="center"/>
                              <w:rPr>
                                <w:rFonts w:hint="default" w:ascii="FreeSerif" w:hAnsi="FreeSerif" w:eastAsia="FreeSerif" w:cs="FreeSerif"/>
                                <w:i w:val="0"/>
                                <w:iCs w:val="0"/>
                                <w:color w:val="000000"/>
                                <w:sz w:val="20"/>
                                <w:szCs w:val="20"/>
                                <w:u w:val="none"/>
                              </w:rPr>
                            </w:pPr>
                          </w:p>
                        </w:tc>
                      </w:tr>
                      <w:tr w14:paraId="6C7A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106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废弃电器电子产品处理基金收入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A70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5F8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37A1">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2FD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政府收费公路专项债券收入安排的支出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49C2">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133B">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69D5">
                            <w:pPr>
                              <w:jc w:val="center"/>
                              <w:rPr>
                                <w:rFonts w:hint="default" w:ascii="FreeSerif" w:hAnsi="FreeSerif" w:eastAsia="FreeSerif" w:cs="FreeSerif"/>
                                <w:i w:val="0"/>
                                <w:iCs w:val="0"/>
                                <w:color w:val="000000"/>
                                <w:sz w:val="20"/>
                                <w:szCs w:val="20"/>
                                <w:u w:val="none"/>
                              </w:rPr>
                            </w:pPr>
                          </w:p>
                        </w:tc>
                      </w:tr>
                      <w:tr w14:paraId="07F2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B3C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BD16">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4DD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88DB">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49F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379B">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9B21">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7DA3">
                            <w:pPr>
                              <w:jc w:val="center"/>
                              <w:rPr>
                                <w:rFonts w:hint="default" w:ascii="FreeSerif" w:hAnsi="FreeSerif" w:eastAsia="FreeSerif" w:cs="FreeSerif"/>
                                <w:i w:val="0"/>
                                <w:iCs w:val="0"/>
                                <w:color w:val="000000"/>
                                <w:sz w:val="20"/>
                                <w:szCs w:val="20"/>
                                <w:u w:val="none"/>
                              </w:rPr>
                            </w:pPr>
                          </w:p>
                        </w:tc>
                      </w:tr>
                      <w:tr w14:paraId="288D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FCE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彩票发行机构和彩票销售机构的业务费用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691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809C">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171D">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2FE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12EB">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C4F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44F3">
                            <w:pPr>
                              <w:jc w:val="center"/>
                              <w:rPr>
                                <w:rFonts w:hint="default" w:ascii="FreeSerif" w:hAnsi="FreeSerif" w:eastAsia="FreeSerif" w:cs="FreeSerif"/>
                                <w:i w:val="0"/>
                                <w:iCs w:val="0"/>
                                <w:color w:val="000000"/>
                                <w:sz w:val="20"/>
                                <w:szCs w:val="20"/>
                                <w:u w:val="none"/>
                              </w:rPr>
                            </w:pPr>
                          </w:p>
                        </w:tc>
                      </w:tr>
                      <w:tr w14:paraId="1FE7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143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抗疫特别国债财务基金收入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103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5A5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9E32">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ECEA">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资源勘探工业信息等支出（</w:t>
                            </w:r>
                            <w:r>
                              <w:rPr>
                                <w:rFonts w:hint="default" w:ascii="FreeSerif" w:hAnsi="FreeSerif" w:eastAsia="FreeSerif" w:cs="FreeSerif"/>
                                <w:b/>
                                <w:bCs/>
                                <w:i w:val="0"/>
                                <w:iCs w:val="0"/>
                                <w:color w:val="000000"/>
                                <w:kern w:val="0"/>
                                <w:sz w:val="20"/>
                                <w:szCs w:val="20"/>
                                <w:u w:val="none"/>
                                <w:lang w:val="en-US" w:eastAsia="zh-CN" w:bidi="ar"/>
                              </w:rPr>
                              <w:t>215</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A69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474D">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4,668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B96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-91.88%</w:t>
                            </w:r>
                          </w:p>
                        </w:tc>
                      </w:tr>
                      <w:tr w14:paraId="4D70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F97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耕地保护考核奖惩基金收入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1315">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D9A4">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93BC">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A0C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农网还贷资金支出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04F2">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0736">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B0C9">
                            <w:pPr>
                              <w:jc w:val="center"/>
                              <w:rPr>
                                <w:rFonts w:hint="default" w:ascii="FreeSerif" w:hAnsi="FreeSerif" w:eastAsia="FreeSerif" w:cs="FreeSerif"/>
                                <w:i w:val="0"/>
                                <w:iCs w:val="0"/>
                                <w:color w:val="000000"/>
                                <w:sz w:val="20"/>
                                <w:szCs w:val="20"/>
                                <w:u w:val="none"/>
                              </w:rPr>
                            </w:pPr>
                          </w:p>
                        </w:tc>
                      </w:tr>
                      <w:tr w14:paraId="2F66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021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超长期特别国债财务基金收入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903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BA53">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814F">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DF2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5FE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8CE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4,668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D8B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-91.88%</w:t>
                            </w:r>
                          </w:p>
                        </w:tc>
                      </w:tr>
                      <w:tr w14:paraId="5612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026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F92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351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E306">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9D8E">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灾害防治及应急管理支出（</w:t>
                            </w:r>
                            <w:r>
                              <w:rPr>
                                <w:rFonts w:hint="default" w:ascii="FreeSerif" w:hAnsi="FreeSerif" w:eastAsia="FreeSerif" w:cs="FreeSerif"/>
                                <w:b/>
                                <w:bCs/>
                                <w:i w:val="0"/>
                                <w:iCs w:val="0"/>
                                <w:color w:val="000000"/>
                                <w:kern w:val="0"/>
                                <w:sz w:val="20"/>
                                <w:szCs w:val="20"/>
                                <w:u w:val="none"/>
                                <w:lang w:val="en-US" w:eastAsia="zh-CN" w:bidi="ar"/>
                              </w:rPr>
                              <w:t>224</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8FF3">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0097">
                            <w:pPr>
                              <w:jc w:val="center"/>
                              <w:rPr>
                                <w:rFonts w:hint="default" w:ascii="FreeSerif" w:hAnsi="FreeSerif" w:eastAsia="FreeSerif" w:cs="FreeSerif"/>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A917">
                            <w:pPr>
                              <w:jc w:val="center"/>
                              <w:rPr>
                                <w:rFonts w:hint="default" w:ascii="FreeSerif" w:hAnsi="FreeSerif" w:eastAsia="FreeSerif" w:cs="FreeSerif"/>
                                <w:i w:val="0"/>
                                <w:iCs w:val="0"/>
                                <w:color w:val="000000"/>
                                <w:sz w:val="20"/>
                                <w:szCs w:val="20"/>
                                <w:u w:val="none"/>
                              </w:rPr>
                            </w:pPr>
                          </w:p>
                        </w:tc>
                      </w:tr>
                      <w:tr w14:paraId="4972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435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770F">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76F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76D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0.00%</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270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2DB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82D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60C">
                            <w:pPr>
                              <w:jc w:val="center"/>
                              <w:rPr>
                                <w:rFonts w:hint="default" w:ascii="FreeSerif" w:hAnsi="FreeSerif" w:eastAsia="FreeSerif" w:cs="FreeSerif"/>
                                <w:i w:val="0"/>
                                <w:iCs w:val="0"/>
                                <w:color w:val="000000"/>
                                <w:sz w:val="20"/>
                                <w:szCs w:val="20"/>
                                <w:u w:val="none"/>
                              </w:rPr>
                            </w:pPr>
                          </w:p>
                        </w:tc>
                      </w:tr>
                      <w:tr w14:paraId="5549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0D7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海南省高等级公路车辆通行附加费专项债务对应项目专项收入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0C1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EE7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4816">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AD9E">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其他支出（</w:t>
                            </w:r>
                            <w:r>
                              <w:rPr>
                                <w:rFonts w:hint="default" w:ascii="FreeSerif" w:hAnsi="FreeSerif" w:eastAsia="FreeSerif" w:cs="FreeSerif"/>
                                <w:b/>
                                <w:bCs/>
                                <w:i w:val="0"/>
                                <w:iCs w:val="0"/>
                                <w:color w:val="000000"/>
                                <w:kern w:val="0"/>
                                <w:sz w:val="20"/>
                                <w:szCs w:val="20"/>
                                <w:u w:val="none"/>
                                <w:lang w:val="en-US" w:eastAsia="zh-CN" w:bidi="ar"/>
                              </w:rPr>
                              <w:t>229</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DC1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57,017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504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FDC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633422.22%</w:t>
                            </w:r>
                          </w:p>
                        </w:tc>
                      </w:tr>
                      <w:tr w14:paraId="2367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752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国家电影事业发展专项资金专项债务对应项目专项收入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3015">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9C8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D56E">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422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其他政府性基金及对应专项债务收入安排的支出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1FD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56,641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7C5D">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5B66">
                            <w:pPr>
                              <w:jc w:val="center"/>
                              <w:rPr>
                                <w:rFonts w:hint="default" w:ascii="FreeSerif" w:hAnsi="FreeSerif" w:eastAsia="FreeSerif" w:cs="FreeSerif"/>
                                <w:i w:val="0"/>
                                <w:iCs w:val="0"/>
                                <w:color w:val="000000"/>
                                <w:sz w:val="20"/>
                                <w:szCs w:val="20"/>
                                <w:u w:val="none"/>
                              </w:rPr>
                            </w:pPr>
                          </w:p>
                        </w:tc>
                      </w:tr>
                    </w:tbl>
                    <w:p w14:paraId="5DA9FB47"/>
                  </w:txbxContent>
                </v:textbox>
              </v:shape>
            </w:pict>
          </mc:Fallback>
        </mc:AlternateContent>
      </w:r>
      <w:r>
        <w:rPr>
          <w:rFonts w:hint="default" w:ascii="FreeSerif" w:hAnsi="FreeSerif" w:cs="FreeSerif"/>
        </w:rPr>
        <w:br w:type="page"/>
      </w:r>
      <w:r>
        <w:rPr>
          <w:sz w:val="21"/>
        </w:rPr>
        <mc:AlternateContent>
          <mc:Choice Requires="wps">
            <w:drawing>
              <wp:anchor distT="0" distB="0" distL="114300" distR="114300" simplePos="0" relativeHeight="251674624" behindDoc="0" locked="0" layoutInCell="1" allowOverlap="1">
                <wp:simplePos x="0" y="0"/>
                <wp:positionH relativeFrom="column">
                  <wp:posOffset>-2042160</wp:posOffset>
                </wp:positionH>
                <wp:positionV relativeFrom="paragraph">
                  <wp:posOffset>846455</wp:posOffset>
                </wp:positionV>
                <wp:extent cx="8868410" cy="5630545"/>
                <wp:effectExtent l="0" t="0" r="8255" b="8890"/>
                <wp:wrapNone/>
                <wp:docPr id="8" name="文本框 8"/>
                <wp:cNvGraphicFramePr/>
                <a:graphic xmlns:a="http://schemas.openxmlformats.org/drawingml/2006/main">
                  <a:graphicData uri="http://schemas.microsoft.com/office/word/2010/wordprocessingShape">
                    <wps:wsp>
                      <wps:cNvSpPr txBox="1"/>
                      <wps:spPr>
                        <a:xfrm rot="16200000">
                          <a:off x="991235" y="1330325"/>
                          <a:ext cx="8868410" cy="56305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45"/>
                              <w:gridCol w:w="930"/>
                              <w:gridCol w:w="945"/>
                              <w:gridCol w:w="945"/>
                              <w:gridCol w:w="4050"/>
                              <w:gridCol w:w="870"/>
                              <w:gridCol w:w="1065"/>
                              <w:gridCol w:w="1080"/>
                            </w:tblGrid>
                            <w:tr w14:paraId="34A3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30" w:type="dxa"/>
                                  <w:gridSpan w:val="8"/>
                                  <w:tcBorders>
                                    <w:top w:val="nil"/>
                                    <w:left w:val="nil"/>
                                    <w:bottom w:val="nil"/>
                                    <w:right w:val="nil"/>
                                  </w:tcBorders>
                                  <w:shd w:val="clear" w:color="auto" w:fill="auto"/>
                                  <w:vAlign w:val="center"/>
                                </w:tcPr>
                                <w:p w14:paraId="45E6CC5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FreeSerif" w:hAnsi="FreeSerif" w:eastAsia="方正小标宋_GBK" w:cs="FreeSerif"/>
                                      <w:i w:val="0"/>
                                      <w:iCs w:val="0"/>
                                      <w:color w:val="000000"/>
                                      <w:kern w:val="0"/>
                                      <w:sz w:val="44"/>
                                      <w:szCs w:val="44"/>
                                      <w:u w:val="none"/>
                                      <w:lang w:val="en-US" w:eastAsia="zh-CN" w:bidi="ar"/>
                                    </w:rPr>
                                    <w:t>2025年宁东基地本级政府性基金预算收支执行情况表</w:t>
                                  </w:r>
                                </w:p>
                              </w:tc>
                            </w:tr>
                            <w:tr w14:paraId="297D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45" w:type="dxa"/>
                                  <w:tcBorders>
                                    <w:top w:val="nil"/>
                                    <w:left w:val="nil"/>
                                    <w:bottom w:val="nil"/>
                                    <w:right w:val="nil"/>
                                  </w:tcBorders>
                                  <w:shd w:val="clear" w:color="auto" w:fill="auto"/>
                                  <w:vAlign w:val="center"/>
                                </w:tcPr>
                                <w:p w14:paraId="02CA98B9">
                                  <w:pPr>
                                    <w:keepNext w:val="0"/>
                                    <w:keepLines w:val="0"/>
                                    <w:widowControl/>
                                    <w:suppressLineNumbers w:val="0"/>
                                    <w:jc w:val="center"/>
                                    <w:textAlignment w:val="center"/>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表</w:t>
                                  </w:r>
                                  <w:r>
                                    <w:rPr>
                                      <w:rFonts w:ascii="FreeSerif" w:hAnsi="FreeSerif" w:eastAsia="FreeSerif" w:cs="FreeSerif"/>
                                      <w:i w:val="0"/>
                                      <w:iCs w:val="0"/>
                                      <w:color w:val="000000"/>
                                      <w:kern w:val="0"/>
                                      <w:sz w:val="22"/>
                                      <w:szCs w:val="22"/>
                                      <w:u w:val="none"/>
                                      <w:lang w:val="en-US" w:eastAsia="zh-CN" w:bidi="ar"/>
                                    </w:rPr>
                                    <w:t>9</w:t>
                                  </w:r>
                                </w:p>
                              </w:tc>
                              <w:tc>
                                <w:tcPr>
                                  <w:tcW w:w="930" w:type="dxa"/>
                                  <w:tcBorders>
                                    <w:top w:val="nil"/>
                                    <w:left w:val="nil"/>
                                    <w:bottom w:val="nil"/>
                                    <w:right w:val="nil"/>
                                  </w:tcBorders>
                                  <w:shd w:val="clear" w:color="auto" w:fill="auto"/>
                                  <w:vAlign w:val="center"/>
                                </w:tcPr>
                                <w:p w14:paraId="50E1F2AA">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15E4AD82">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4D78EF1C">
                                  <w:pPr>
                                    <w:rPr>
                                      <w:rFonts w:hint="default" w:ascii="FreeSerif" w:hAnsi="FreeSerif" w:eastAsia="FreeSerif" w:cs="FreeSerif"/>
                                      <w:b/>
                                      <w:bCs/>
                                      <w:i w:val="0"/>
                                      <w:iCs w:val="0"/>
                                      <w:color w:val="000000"/>
                                      <w:sz w:val="22"/>
                                      <w:szCs w:val="22"/>
                                      <w:u w:val="none"/>
                                    </w:rPr>
                                  </w:pPr>
                                </w:p>
                              </w:tc>
                              <w:tc>
                                <w:tcPr>
                                  <w:tcW w:w="4050" w:type="dxa"/>
                                  <w:tcBorders>
                                    <w:top w:val="nil"/>
                                    <w:left w:val="nil"/>
                                    <w:bottom w:val="nil"/>
                                    <w:right w:val="nil"/>
                                  </w:tcBorders>
                                  <w:shd w:val="clear" w:color="auto" w:fill="auto"/>
                                  <w:vAlign w:val="center"/>
                                </w:tcPr>
                                <w:p w14:paraId="33540C1D">
                                  <w:pPr>
                                    <w:rPr>
                                      <w:rFonts w:hint="default" w:ascii="FreeSerif" w:hAnsi="FreeSerif" w:eastAsia="FreeSerif" w:cs="FreeSerif"/>
                                      <w:i w:val="0"/>
                                      <w:iCs w:val="0"/>
                                      <w:color w:val="000000"/>
                                      <w:sz w:val="22"/>
                                      <w:szCs w:val="22"/>
                                      <w:u w:val="none"/>
                                    </w:rPr>
                                  </w:pPr>
                                </w:p>
                              </w:tc>
                              <w:tc>
                                <w:tcPr>
                                  <w:tcW w:w="870" w:type="dxa"/>
                                  <w:tcBorders>
                                    <w:top w:val="nil"/>
                                    <w:left w:val="nil"/>
                                    <w:bottom w:val="nil"/>
                                    <w:right w:val="nil"/>
                                  </w:tcBorders>
                                  <w:shd w:val="clear" w:color="auto" w:fill="auto"/>
                                  <w:vAlign w:val="center"/>
                                </w:tcPr>
                                <w:p w14:paraId="4342E7A3">
                                  <w:pPr>
                                    <w:rPr>
                                      <w:rFonts w:hint="default" w:ascii="FreeSerif" w:hAnsi="FreeSerif" w:eastAsia="FreeSerif" w:cs="FreeSerif"/>
                                      <w:b/>
                                      <w:bCs/>
                                      <w:i w:val="0"/>
                                      <w:iCs w:val="0"/>
                                      <w:color w:val="000000"/>
                                      <w:sz w:val="22"/>
                                      <w:szCs w:val="22"/>
                                      <w:u w:val="none"/>
                                    </w:rPr>
                                  </w:pPr>
                                </w:p>
                              </w:tc>
                              <w:tc>
                                <w:tcPr>
                                  <w:tcW w:w="1065" w:type="dxa"/>
                                  <w:tcBorders>
                                    <w:top w:val="nil"/>
                                    <w:left w:val="nil"/>
                                    <w:bottom w:val="nil"/>
                                    <w:right w:val="nil"/>
                                  </w:tcBorders>
                                  <w:shd w:val="clear" w:color="auto" w:fill="auto"/>
                                  <w:vAlign w:val="center"/>
                                </w:tcPr>
                                <w:p w14:paraId="7F670D4D">
                                  <w:pPr>
                                    <w:rPr>
                                      <w:rFonts w:hint="default" w:ascii="FreeSerif" w:hAnsi="FreeSerif" w:eastAsia="FreeSerif" w:cs="FreeSerif"/>
                                      <w:b/>
                                      <w:bCs/>
                                      <w:i w:val="0"/>
                                      <w:iCs w:val="0"/>
                                      <w:color w:val="000000"/>
                                      <w:sz w:val="22"/>
                                      <w:szCs w:val="22"/>
                                      <w:u w:val="none"/>
                                    </w:rPr>
                                  </w:pPr>
                                </w:p>
                              </w:tc>
                              <w:tc>
                                <w:tcPr>
                                  <w:tcW w:w="1080" w:type="dxa"/>
                                  <w:tcBorders>
                                    <w:top w:val="nil"/>
                                    <w:left w:val="nil"/>
                                    <w:bottom w:val="nil"/>
                                    <w:right w:val="nil"/>
                                  </w:tcBorders>
                                  <w:shd w:val="clear" w:color="auto" w:fill="auto"/>
                                  <w:vAlign w:val="center"/>
                                </w:tcPr>
                                <w:p w14:paraId="1CA39C6B">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w:t>
                                  </w:r>
                                  <w:r>
                                    <w:rPr>
                                      <w:rFonts w:ascii="FreeSerif" w:hAnsi="FreeSerif" w:eastAsia="FreeSerif" w:cs="FreeSerif"/>
                                      <w:i w:val="0"/>
                                      <w:iCs w:val="0"/>
                                      <w:color w:val="000000"/>
                                      <w:kern w:val="0"/>
                                      <w:sz w:val="22"/>
                                      <w:szCs w:val="22"/>
                                      <w:u w:val="none"/>
                                      <w:lang w:val="en-US" w:eastAsia="zh-CN" w:bidi="ar"/>
                                    </w:rPr>
                                    <w:t>:</w:t>
                                  </w:r>
                                  <w:r>
                                    <w:rPr>
                                      <w:rFonts w:hint="eastAsia" w:ascii="CESI仿宋-GB2312" w:hAnsi="CESI仿宋-GB2312" w:eastAsia="CESI仿宋-GB2312" w:cs="CESI仿宋-GB2312"/>
                                      <w:i w:val="0"/>
                                      <w:iCs w:val="0"/>
                                      <w:color w:val="000000"/>
                                      <w:kern w:val="0"/>
                                      <w:sz w:val="22"/>
                                      <w:szCs w:val="22"/>
                                      <w:u w:val="none"/>
                                      <w:lang w:val="en-US" w:eastAsia="zh-CN" w:bidi="ar"/>
                                    </w:rPr>
                                    <w:t>万元</w:t>
                                  </w:r>
                                </w:p>
                              </w:tc>
                            </w:tr>
                            <w:tr w14:paraId="5429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4A2D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w:t>
                                  </w:r>
                                </w:p>
                              </w:tc>
                              <w:tc>
                                <w:tcPr>
                                  <w:tcW w:w="70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A6BC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w:t>
                                  </w:r>
                                </w:p>
                              </w:tc>
                            </w:tr>
                            <w:tr w14:paraId="408F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8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EF1C">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BB6A">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Style w:val="30"/>
                                      <w:lang w:val="en-US" w:eastAsia="zh-CN" w:bidi="ar"/>
                                    </w:rPr>
                                    <w:t>年完成数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0D4D">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Style w:val="30"/>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32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A5CE">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E48A">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Style w:val="30"/>
                                      <w:lang w:val="en-US" w:eastAsia="zh-CN" w:bidi="ar"/>
                                    </w:rPr>
                                    <w:t>年完成数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FC14">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Style w:val="30"/>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r>
                            <w:tr w14:paraId="693E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986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国有土地使用权出让金专项债务对应项目专项收入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560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7C5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23BD">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6FEE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其他地方自行试点项目收益专项债券收入安排的支出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F24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34A9">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F66">
                                  <w:pPr>
                                    <w:jc w:val="center"/>
                                    <w:rPr>
                                      <w:rFonts w:hint="default" w:ascii="FreeSerif" w:hAnsi="FreeSerif" w:eastAsia="FreeSerif" w:cs="FreeSerif"/>
                                      <w:i w:val="0"/>
                                      <w:iCs w:val="0"/>
                                      <w:color w:val="000000"/>
                                      <w:sz w:val="20"/>
                                      <w:szCs w:val="20"/>
                                      <w:u w:val="none"/>
                                    </w:rPr>
                                  </w:pPr>
                                </w:p>
                              </w:tc>
                            </w:tr>
                            <w:tr w14:paraId="3022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1AD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农业土地开发资金专项债务对应项目专项收入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800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FBA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5EC7">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A55A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其他政府性基金债务收入安排的支出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8EC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6,641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F71A">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D0EF">
                                  <w:pPr>
                                    <w:jc w:val="center"/>
                                    <w:rPr>
                                      <w:rFonts w:hint="default" w:ascii="FreeSerif" w:hAnsi="FreeSerif" w:eastAsia="FreeSerif" w:cs="FreeSerif"/>
                                      <w:i w:val="0"/>
                                      <w:iCs w:val="0"/>
                                      <w:color w:val="000000"/>
                                      <w:sz w:val="20"/>
                                      <w:szCs w:val="20"/>
                                      <w:u w:val="none"/>
                                    </w:rPr>
                                  </w:pPr>
                                </w:p>
                              </w:tc>
                            </w:tr>
                            <w:tr w14:paraId="1C13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3C4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大中型水库库区基金专项债务对应项目专项收入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5F43">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1AD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8107">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07F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8408">
                                  <w:pPr>
                                    <w:jc w:val="center"/>
                                    <w:rPr>
                                      <w:rFonts w:hint="default" w:ascii="FreeSerif" w:hAnsi="FreeSerif" w:eastAsia="FreeSerif" w:cs="FreeSerif"/>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5E7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93FF">
                                  <w:pPr>
                                    <w:jc w:val="center"/>
                                    <w:rPr>
                                      <w:rFonts w:hint="default" w:ascii="FreeSerif" w:hAnsi="FreeSerif" w:eastAsia="FreeSerif" w:cs="FreeSerif"/>
                                      <w:i w:val="0"/>
                                      <w:iCs w:val="0"/>
                                      <w:color w:val="000000"/>
                                      <w:sz w:val="20"/>
                                      <w:szCs w:val="20"/>
                                      <w:u w:val="none"/>
                                    </w:rPr>
                                  </w:pPr>
                                </w:p>
                              </w:tc>
                            </w:tr>
                            <w:tr w14:paraId="68F9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689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城市基础设施配套费专项债务对应项目专项收入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62A7">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2FB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9042">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2A55">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3CB4">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6CCA">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D1EF">
                                  <w:pPr>
                                    <w:jc w:val="center"/>
                                    <w:rPr>
                                      <w:rFonts w:hint="default" w:ascii="FreeSerif" w:hAnsi="FreeSerif" w:eastAsia="FreeSerif" w:cs="FreeSerif"/>
                                      <w:i w:val="0"/>
                                      <w:iCs w:val="0"/>
                                      <w:color w:val="000000"/>
                                      <w:sz w:val="20"/>
                                      <w:szCs w:val="20"/>
                                      <w:u w:val="none"/>
                                    </w:rPr>
                                  </w:pPr>
                                </w:p>
                              </w:tc>
                            </w:tr>
                            <w:tr w14:paraId="42E7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8E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小型水库移民扶助基金专项债务对应项目专项收入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6D2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EB3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F28D">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5888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24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AA68">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F733">
                                  <w:pPr>
                                    <w:jc w:val="center"/>
                                    <w:rPr>
                                      <w:rFonts w:hint="default" w:ascii="FreeSerif" w:hAnsi="FreeSerif" w:eastAsia="FreeSerif" w:cs="FreeSerif"/>
                                      <w:i w:val="0"/>
                                      <w:iCs w:val="0"/>
                                      <w:color w:val="000000"/>
                                      <w:sz w:val="20"/>
                                      <w:szCs w:val="20"/>
                                      <w:u w:val="none"/>
                                    </w:rPr>
                                  </w:pPr>
                                </w:p>
                              </w:tc>
                            </w:tr>
                            <w:tr w14:paraId="6D9C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06A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国家重大水利工程建设基金专项债务对应项目专项收入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852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848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794A">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7322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7B0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8CAB">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3E80">
                                  <w:pPr>
                                    <w:jc w:val="center"/>
                                    <w:rPr>
                                      <w:rFonts w:hint="default" w:ascii="FreeSerif" w:hAnsi="FreeSerif" w:eastAsia="FreeSerif" w:cs="FreeSerif"/>
                                      <w:i w:val="0"/>
                                      <w:iCs w:val="0"/>
                                      <w:color w:val="000000"/>
                                      <w:sz w:val="20"/>
                                      <w:szCs w:val="20"/>
                                      <w:u w:val="none"/>
                                    </w:rPr>
                                  </w:pPr>
                                </w:p>
                              </w:tc>
                            </w:tr>
                            <w:tr w14:paraId="760F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A10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车辆通行费专项债务对应项目专项收入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6E87">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33F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nil"/>
                                    <w:right w:val="single" w:color="000000" w:sz="4" w:space="0"/>
                                  </w:tcBorders>
                                  <w:shd w:val="clear" w:color="auto" w:fill="auto"/>
                                  <w:vAlign w:val="center"/>
                                </w:tcPr>
                                <w:p w14:paraId="16D64EE1">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39D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超长期特别国债安排的其他支出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3D6B">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E4E0">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2816">
                                  <w:pPr>
                                    <w:jc w:val="center"/>
                                    <w:rPr>
                                      <w:rFonts w:hint="default" w:ascii="FreeSerif" w:hAnsi="FreeSerif" w:eastAsia="FreeSerif" w:cs="FreeSerif"/>
                                      <w:i w:val="0"/>
                                      <w:iCs w:val="0"/>
                                      <w:color w:val="000000"/>
                                      <w:sz w:val="20"/>
                                      <w:szCs w:val="20"/>
                                      <w:u w:val="none"/>
                                    </w:rPr>
                                  </w:pPr>
                                </w:p>
                              </w:tc>
                            </w:tr>
                            <w:tr w14:paraId="386E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nil"/>
                                    <w:left w:val="single" w:color="000000" w:sz="4" w:space="0"/>
                                    <w:bottom w:val="nil"/>
                                    <w:right w:val="single" w:color="000000" w:sz="4" w:space="0"/>
                                  </w:tcBorders>
                                  <w:shd w:val="clear" w:color="auto" w:fill="auto"/>
                                  <w:vAlign w:val="center"/>
                                </w:tcPr>
                                <w:p w14:paraId="0AA6510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污水处理费专项债务对应项目专项收入</w:t>
                                  </w:r>
                                </w:p>
                              </w:tc>
                              <w:tc>
                                <w:tcPr>
                                  <w:tcW w:w="930" w:type="dxa"/>
                                  <w:tcBorders>
                                    <w:top w:val="nil"/>
                                    <w:left w:val="single" w:color="000000" w:sz="4" w:space="0"/>
                                    <w:bottom w:val="nil"/>
                                    <w:right w:val="single" w:color="000000" w:sz="4" w:space="0"/>
                                  </w:tcBorders>
                                  <w:shd w:val="clear" w:color="auto" w:fill="auto"/>
                                  <w:vAlign w:val="center"/>
                                </w:tcPr>
                                <w:p w14:paraId="71DE73E3">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nil"/>
                                    <w:right w:val="nil"/>
                                  </w:tcBorders>
                                  <w:shd w:val="clear" w:color="auto" w:fill="auto"/>
                                  <w:vAlign w:val="center"/>
                                </w:tcPr>
                                <w:p w14:paraId="14550F2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nil"/>
                                    <w:right w:val="single" w:color="000000" w:sz="4" w:space="0"/>
                                  </w:tcBorders>
                                  <w:shd w:val="clear" w:color="auto" w:fill="auto"/>
                                  <w:vAlign w:val="center"/>
                                </w:tcPr>
                                <w:p w14:paraId="055D3E34">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nil"/>
                                    <w:right w:val="single" w:color="000000" w:sz="4" w:space="0"/>
                                  </w:tcBorders>
                                  <w:shd w:val="clear" w:color="auto" w:fill="auto"/>
                                  <w:vAlign w:val="center"/>
                                </w:tcPr>
                                <w:p w14:paraId="127E3984">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债务付息支出（</w:t>
                                  </w:r>
                                  <w:r>
                                    <w:rPr>
                                      <w:rFonts w:hint="default" w:ascii="FreeSerif" w:hAnsi="FreeSerif" w:eastAsia="FreeSerif" w:cs="FreeSerif"/>
                                      <w:b/>
                                      <w:bCs/>
                                      <w:i w:val="0"/>
                                      <w:iCs w:val="0"/>
                                      <w:color w:val="000000"/>
                                      <w:kern w:val="0"/>
                                      <w:sz w:val="20"/>
                                      <w:szCs w:val="20"/>
                                      <w:u w:val="none"/>
                                      <w:lang w:val="en-US" w:eastAsia="zh-CN" w:bidi="ar"/>
                                    </w:rPr>
                                    <w:t>232</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915329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1,333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0D1F002">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1,333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69C0">
                                  <w:pPr>
                                    <w:jc w:val="center"/>
                                    <w:rPr>
                                      <w:rFonts w:hint="default" w:ascii="FreeSerif" w:hAnsi="FreeSerif" w:eastAsia="FreeSerif" w:cs="FreeSerif"/>
                                      <w:i w:val="0"/>
                                      <w:iCs w:val="0"/>
                                      <w:color w:val="000000"/>
                                      <w:sz w:val="20"/>
                                      <w:szCs w:val="20"/>
                                      <w:u w:val="none"/>
                                    </w:rPr>
                                  </w:pPr>
                                </w:p>
                              </w:tc>
                            </w:tr>
                            <w:tr w14:paraId="43EC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DF4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其他政府性基金专项债务对应项目专项收入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E7F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D58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D52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0.00%</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0C6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地方政府专项债务付息支出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937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EE9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565A">
                                  <w:pPr>
                                    <w:jc w:val="center"/>
                                    <w:rPr>
                                      <w:rFonts w:hint="eastAsia" w:ascii="宋体" w:hAnsi="宋体" w:eastAsia="宋体" w:cs="宋体"/>
                                      <w:i w:val="0"/>
                                      <w:iCs w:val="0"/>
                                      <w:color w:val="000000"/>
                                      <w:sz w:val="20"/>
                                      <w:szCs w:val="20"/>
                                      <w:u w:val="none"/>
                                    </w:rPr>
                                  </w:pPr>
                                </w:p>
                              </w:tc>
                            </w:tr>
                          </w:tbl>
                          <w:p w14:paraId="16A5B48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8pt;margin-top:66.65pt;height:443.35pt;width:698.3pt;rotation:-5898240f;z-index:251674624;mso-width-relative:page;mso-height-relative:page;" fillcolor="#FFFFFF [3201]" filled="t" stroked="f" coordsize="21600,21600" o:gfxdata="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PpLtfVAAAADgEAAA8AAAAAAAAAAQAgAAAAIgAAAGRycy9kb3ducmV2LnhtbFBLAQIUABQA&#10;AAAIAIdO4kC7f3BoZQIAAKoEAAAOAAAAAAAAAAEAIAAAACQBAABkcnMvZTJvRG9jLnhtbFBLBQYA&#10;AAAABgAGAFkBAAD7BQAAAAA=&#10;">
                <v:fill on="t" focussize="0,0"/>
                <v:stroke on="f" weight="0.5pt"/>
                <v:imagedata o:title=""/>
                <o:lock v:ext="edit" aspectratio="f"/>
                <v:textbox>
                  <w:txbxContent>
                    <w:tbl>
                      <w:tblPr>
                        <w:tblStyle w:val="5"/>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45"/>
                        <w:gridCol w:w="930"/>
                        <w:gridCol w:w="945"/>
                        <w:gridCol w:w="945"/>
                        <w:gridCol w:w="4050"/>
                        <w:gridCol w:w="870"/>
                        <w:gridCol w:w="1065"/>
                        <w:gridCol w:w="1080"/>
                      </w:tblGrid>
                      <w:tr w14:paraId="34A3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30" w:type="dxa"/>
                            <w:gridSpan w:val="8"/>
                            <w:tcBorders>
                              <w:top w:val="nil"/>
                              <w:left w:val="nil"/>
                              <w:bottom w:val="nil"/>
                              <w:right w:val="nil"/>
                            </w:tcBorders>
                            <w:shd w:val="clear" w:color="auto" w:fill="auto"/>
                            <w:vAlign w:val="center"/>
                          </w:tcPr>
                          <w:p w14:paraId="45E6CC5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FreeSerif" w:hAnsi="FreeSerif" w:eastAsia="方正小标宋_GBK" w:cs="FreeSerif"/>
                                <w:i w:val="0"/>
                                <w:iCs w:val="0"/>
                                <w:color w:val="000000"/>
                                <w:kern w:val="0"/>
                                <w:sz w:val="44"/>
                                <w:szCs w:val="44"/>
                                <w:u w:val="none"/>
                                <w:lang w:val="en-US" w:eastAsia="zh-CN" w:bidi="ar"/>
                              </w:rPr>
                              <w:t>2025年宁东基地本级政府性基金预算收支执行情况表</w:t>
                            </w:r>
                          </w:p>
                        </w:tc>
                      </w:tr>
                      <w:tr w14:paraId="297D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45" w:type="dxa"/>
                            <w:tcBorders>
                              <w:top w:val="nil"/>
                              <w:left w:val="nil"/>
                              <w:bottom w:val="nil"/>
                              <w:right w:val="nil"/>
                            </w:tcBorders>
                            <w:shd w:val="clear" w:color="auto" w:fill="auto"/>
                            <w:vAlign w:val="center"/>
                          </w:tcPr>
                          <w:p w14:paraId="02CA98B9">
                            <w:pPr>
                              <w:keepNext w:val="0"/>
                              <w:keepLines w:val="0"/>
                              <w:widowControl/>
                              <w:suppressLineNumbers w:val="0"/>
                              <w:jc w:val="center"/>
                              <w:textAlignment w:val="center"/>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表</w:t>
                            </w:r>
                            <w:r>
                              <w:rPr>
                                <w:rFonts w:ascii="FreeSerif" w:hAnsi="FreeSerif" w:eastAsia="FreeSerif" w:cs="FreeSerif"/>
                                <w:i w:val="0"/>
                                <w:iCs w:val="0"/>
                                <w:color w:val="000000"/>
                                <w:kern w:val="0"/>
                                <w:sz w:val="22"/>
                                <w:szCs w:val="22"/>
                                <w:u w:val="none"/>
                                <w:lang w:val="en-US" w:eastAsia="zh-CN" w:bidi="ar"/>
                              </w:rPr>
                              <w:t>9</w:t>
                            </w:r>
                          </w:p>
                        </w:tc>
                        <w:tc>
                          <w:tcPr>
                            <w:tcW w:w="930" w:type="dxa"/>
                            <w:tcBorders>
                              <w:top w:val="nil"/>
                              <w:left w:val="nil"/>
                              <w:bottom w:val="nil"/>
                              <w:right w:val="nil"/>
                            </w:tcBorders>
                            <w:shd w:val="clear" w:color="auto" w:fill="auto"/>
                            <w:vAlign w:val="center"/>
                          </w:tcPr>
                          <w:p w14:paraId="50E1F2AA">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15E4AD82">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4D78EF1C">
                            <w:pPr>
                              <w:rPr>
                                <w:rFonts w:hint="default" w:ascii="FreeSerif" w:hAnsi="FreeSerif" w:eastAsia="FreeSerif" w:cs="FreeSerif"/>
                                <w:b/>
                                <w:bCs/>
                                <w:i w:val="0"/>
                                <w:iCs w:val="0"/>
                                <w:color w:val="000000"/>
                                <w:sz w:val="22"/>
                                <w:szCs w:val="22"/>
                                <w:u w:val="none"/>
                              </w:rPr>
                            </w:pPr>
                          </w:p>
                        </w:tc>
                        <w:tc>
                          <w:tcPr>
                            <w:tcW w:w="4050" w:type="dxa"/>
                            <w:tcBorders>
                              <w:top w:val="nil"/>
                              <w:left w:val="nil"/>
                              <w:bottom w:val="nil"/>
                              <w:right w:val="nil"/>
                            </w:tcBorders>
                            <w:shd w:val="clear" w:color="auto" w:fill="auto"/>
                            <w:vAlign w:val="center"/>
                          </w:tcPr>
                          <w:p w14:paraId="33540C1D">
                            <w:pPr>
                              <w:rPr>
                                <w:rFonts w:hint="default" w:ascii="FreeSerif" w:hAnsi="FreeSerif" w:eastAsia="FreeSerif" w:cs="FreeSerif"/>
                                <w:i w:val="0"/>
                                <w:iCs w:val="0"/>
                                <w:color w:val="000000"/>
                                <w:sz w:val="22"/>
                                <w:szCs w:val="22"/>
                                <w:u w:val="none"/>
                              </w:rPr>
                            </w:pPr>
                          </w:p>
                        </w:tc>
                        <w:tc>
                          <w:tcPr>
                            <w:tcW w:w="870" w:type="dxa"/>
                            <w:tcBorders>
                              <w:top w:val="nil"/>
                              <w:left w:val="nil"/>
                              <w:bottom w:val="nil"/>
                              <w:right w:val="nil"/>
                            </w:tcBorders>
                            <w:shd w:val="clear" w:color="auto" w:fill="auto"/>
                            <w:vAlign w:val="center"/>
                          </w:tcPr>
                          <w:p w14:paraId="4342E7A3">
                            <w:pPr>
                              <w:rPr>
                                <w:rFonts w:hint="default" w:ascii="FreeSerif" w:hAnsi="FreeSerif" w:eastAsia="FreeSerif" w:cs="FreeSerif"/>
                                <w:b/>
                                <w:bCs/>
                                <w:i w:val="0"/>
                                <w:iCs w:val="0"/>
                                <w:color w:val="000000"/>
                                <w:sz w:val="22"/>
                                <w:szCs w:val="22"/>
                                <w:u w:val="none"/>
                              </w:rPr>
                            </w:pPr>
                          </w:p>
                        </w:tc>
                        <w:tc>
                          <w:tcPr>
                            <w:tcW w:w="1065" w:type="dxa"/>
                            <w:tcBorders>
                              <w:top w:val="nil"/>
                              <w:left w:val="nil"/>
                              <w:bottom w:val="nil"/>
                              <w:right w:val="nil"/>
                            </w:tcBorders>
                            <w:shd w:val="clear" w:color="auto" w:fill="auto"/>
                            <w:vAlign w:val="center"/>
                          </w:tcPr>
                          <w:p w14:paraId="7F670D4D">
                            <w:pPr>
                              <w:rPr>
                                <w:rFonts w:hint="default" w:ascii="FreeSerif" w:hAnsi="FreeSerif" w:eastAsia="FreeSerif" w:cs="FreeSerif"/>
                                <w:b/>
                                <w:bCs/>
                                <w:i w:val="0"/>
                                <w:iCs w:val="0"/>
                                <w:color w:val="000000"/>
                                <w:sz w:val="22"/>
                                <w:szCs w:val="22"/>
                                <w:u w:val="none"/>
                              </w:rPr>
                            </w:pPr>
                          </w:p>
                        </w:tc>
                        <w:tc>
                          <w:tcPr>
                            <w:tcW w:w="1080" w:type="dxa"/>
                            <w:tcBorders>
                              <w:top w:val="nil"/>
                              <w:left w:val="nil"/>
                              <w:bottom w:val="nil"/>
                              <w:right w:val="nil"/>
                            </w:tcBorders>
                            <w:shd w:val="clear" w:color="auto" w:fill="auto"/>
                            <w:vAlign w:val="center"/>
                          </w:tcPr>
                          <w:p w14:paraId="1CA39C6B">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w:t>
                            </w:r>
                            <w:r>
                              <w:rPr>
                                <w:rFonts w:ascii="FreeSerif" w:hAnsi="FreeSerif" w:eastAsia="FreeSerif" w:cs="FreeSerif"/>
                                <w:i w:val="0"/>
                                <w:iCs w:val="0"/>
                                <w:color w:val="000000"/>
                                <w:kern w:val="0"/>
                                <w:sz w:val="22"/>
                                <w:szCs w:val="22"/>
                                <w:u w:val="none"/>
                                <w:lang w:val="en-US" w:eastAsia="zh-CN" w:bidi="ar"/>
                              </w:rPr>
                              <w:t>:</w:t>
                            </w:r>
                            <w:r>
                              <w:rPr>
                                <w:rFonts w:hint="eastAsia" w:ascii="CESI仿宋-GB2312" w:hAnsi="CESI仿宋-GB2312" w:eastAsia="CESI仿宋-GB2312" w:cs="CESI仿宋-GB2312"/>
                                <w:i w:val="0"/>
                                <w:iCs w:val="0"/>
                                <w:color w:val="000000"/>
                                <w:kern w:val="0"/>
                                <w:sz w:val="22"/>
                                <w:szCs w:val="22"/>
                                <w:u w:val="none"/>
                                <w:lang w:val="en-US" w:eastAsia="zh-CN" w:bidi="ar"/>
                              </w:rPr>
                              <w:t>万元</w:t>
                            </w:r>
                          </w:p>
                        </w:tc>
                      </w:tr>
                      <w:tr w14:paraId="5429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4A2D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w:t>
                            </w:r>
                          </w:p>
                        </w:tc>
                        <w:tc>
                          <w:tcPr>
                            <w:tcW w:w="70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A6BC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w:t>
                            </w:r>
                          </w:p>
                        </w:tc>
                      </w:tr>
                      <w:tr w14:paraId="408F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8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EF1C">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BB6A">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Style w:val="30"/>
                                <w:lang w:val="en-US" w:eastAsia="zh-CN" w:bidi="ar"/>
                              </w:rPr>
                              <w:t>年完成数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0D4D">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Style w:val="30"/>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32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A5CE">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E48A">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Style w:val="30"/>
                                <w:lang w:val="en-US" w:eastAsia="zh-CN" w:bidi="ar"/>
                              </w:rPr>
                              <w:t>年完成数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FC14">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Style w:val="30"/>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r>
                      <w:tr w14:paraId="693E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986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国有土地使用权出让金专项债务对应项目专项收入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560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7C5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23BD">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6FEE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其他地方自行试点项目收益专项债券收入安排的支出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F24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34A9">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F66">
                            <w:pPr>
                              <w:jc w:val="center"/>
                              <w:rPr>
                                <w:rFonts w:hint="default" w:ascii="FreeSerif" w:hAnsi="FreeSerif" w:eastAsia="FreeSerif" w:cs="FreeSerif"/>
                                <w:i w:val="0"/>
                                <w:iCs w:val="0"/>
                                <w:color w:val="000000"/>
                                <w:sz w:val="20"/>
                                <w:szCs w:val="20"/>
                                <w:u w:val="none"/>
                              </w:rPr>
                            </w:pPr>
                          </w:p>
                        </w:tc>
                      </w:tr>
                      <w:tr w14:paraId="3022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1AD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农业土地开发资金专项债务对应项目专项收入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800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FBA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5EC7">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A55A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其他政府性基金债务收入安排的支出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8EC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6,641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F71A">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D0EF">
                            <w:pPr>
                              <w:jc w:val="center"/>
                              <w:rPr>
                                <w:rFonts w:hint="default" w:ascii="FreeSerif" w:hAnsi="FreeSerif" w:eastAsia="FreeSerif" w:cs="FreeSerif"/>
                                <w:i w:val="0"/>
                                <w:iCs w:val="0"/>
                                <w:color w:val="000000"/>
                                <w:sz w:val="20"/>
                                <w:szCs w:val="20"/>
                                <w:u w:val="none"/>
                              </w:rPr>
                            </w:pPr>
                          </w:p>
                        </w:tc>
                      </w:tr>
                      <w:tr w14:paraId="1C13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3C4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大中型水库库区基金专项债务对应项目专项收入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5F43">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1AD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8107">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07F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8408">
                            <w:pPr>
                              <w:jc w:val="center"/>
                              <w:rPr>
                                <w:rFonts w:hint="default" w:ascii="FreeSerif" w:hAnsi="FreeSerif" w:eastAsia="FreeSerif" w:cs="FreeSerif"/>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5E7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93FF">
                            <w:pPr>
                              <w:jc w:val="center"/>
                              <w:rPr>
                                <w:rFonts w:hint="default" w:ascii="FreeSerif" w:hAnsi="FreeSerif" w:eastAsia="FreeSerif" w:cs="FreeSerif"/>
                                <w:i w:val="0"/>
                                <w:iCs w:val="0"/>
                                <w:color w:val="000000"/>
                                <w:sz w:val="20"/>
                                <w:szCs w:val="20"/>
                                <w:u w:val="none"/>
                              </w:rPr>
                            </w:pPr>
                          </w:p>
                        </w:tc>
                      </w:tr>
                      <w:tr w14:paraId="68F9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689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城市基础设施配套费专项债务对应项目专项收入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62A7">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2FB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9042">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2A55">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3CB4">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6CCA">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D1EF">
                            <w:pPr>
                              <w:jc w:val="center"/>
                              <w:rPr>
                                <w:rFonts w:hint="default" w:ascii="FreeSerif" w:hAnsi="FreeSerif" w:eastAsia="FreeSerif" w:cs="FreeSerif"/>
                                <w:i w:val="0"/>
                                <w:iCs w:val="0"/>
                                <w:color w:val="000000"/>
                                <w:sz w:val="20"/>
                                <w:szCs w:val="20"/>
                                <w:u w:val="none"/>
                              </w:rPr>
                            </w:pPr>
                          </w:p>
                        </w:tc>
                      </w:tr>
                      <w:tr w14:paraId="42E7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8E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小型水库移民扶助基金专项债务对应项目专项收入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6D2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EB3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F28D">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5888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24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AA68">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F733">
                            <w:pPr>
                              <w:jc w:val="center"/>
                              <w:rPr>
                                <w:rFonts w:hint="default" w:ascii="FreeSerif" w:hAnsi="FreeSerif" w:eastAsia="FreeSerif" w:cs="FreeSerif"/>
                                <w:i w:val="0"/>
                                <w:iCs w:val="0"/>
                                <w:color w:val="000000"/>
                                <w:sz w:val="20"/>
                                <w:szCs w:val="20"/>
                                <w:u w:val="none"/>
                              </w:rPr>
                            </w:pPr>
                          </w:p>
                        </w:tc>
                      </w:tr>
                      <w:tr w14:paraId="6D9C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06A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国家重大水利工程建设基金专项债务对应项目专项收入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852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848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794A">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7322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7B0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8CAB">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3E80">
                            <w:pPr>
                              <w:jc w:val="center"/>
                              <w:rPr>
                                <w:rFonts w:hint="default" w:ascii="FreeSerif" w:hAnsi="FreeSerif" w:eastAsia="FreeSerif" w:cs="FreeSerif"/>
                                <w:i w:val="0"/>
                                <w:iCs w:val="0"/>
                                <w:color w:val="000000"/>
                                <w:sz w:val="20"/>
                                <w:szCs w:val="20"/>
                                <w:u w:val="none"/>
                              </w:rPr>
                            </w:pPr>
                          </w:p>
                        </w:tc>
                      </w:tr>
                      <w:tr w14:paraId="760F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A10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车辆通行费专项债务对应项目专项收入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6E87">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33F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nil"/>
                              <w:right w:val="single" w:color="000000" w:sz="4" w:space="0"/>
                            </w:tcBorders>
                            <w:shd w:val="clear" w:color="auto" w:fill="auto"/>
                            <w:vAlign w:val="center"/>
                          </w:tcPr>
                          <w:p w14:paraId="16D64EE1">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39D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超长期特别国债安排的其他支出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3D6B">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E4E0">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2816">
                            <w:pPr>
                              <w:jc w:val="center"/>
                              <w:rPr>
                                <w:rFonts w:hint="default" w:ascii="FreeSerif" w:hAnsi="FreeSerif" w:eastAsia="FreeSerif" w:cs="FreeSerif"/>
                                <w:i w:val="0"/>
                                <w:iCs w:val="0"/>
                                <w:color w:val="000000"/>
                                <w:sz w:val="20"/>
                                <w:szCs w:val="20"/>
                                <w:u w:val="none"/>
                              </w:rPr>
                            </w:pPr>
                          </w:p>
                        </w:tc>
                      </w:tr>
                      <w:tr w14:paraId="386E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nil"/>
                              <w:left w:val="single" w:color="000000" w:sz="4" w:space="0"/>
                              <w:bottom w:val="nil"/>
                              <w:right w:val="single" w:color="000000" w:sz="4" w:space="0"/>
                            </w:tcBorders>
                            <w:shd w:val="clear" w:color="auto" w:fill="auto"/>
                            <w:vAlign w:val="center"/>
                          </w:tcPr>
                          <w:p w14:paraId="0AA6510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污水处理费专项债务对应项目专项收入</w:t>
                            </w:r>
                          </w:p>
                        </w:tc>
                        <w:tc>
                          <w:tcPr>
                            <w:tcW w:w="930" w:type="dxa"/>
                            <w:tcBorders>
                              <w:top w:val="nil"/>
                              <w:left w:val="single" w:color="000000" w:sz="4" w:space="0"/>
                              <w:bottom w:val="nil"/>
                              <w:right w:val="single" w:color="000000" w:sz="4" w:space="0"/>
                            </w:tcBorders>
                            <w:shd w:val="clear" w:color="auto" w:fill="auto"/>
                            <w:vAlign w:val="center"/>
                          </w:tcPr>
                          <w:p w14:paraId="71DE73E3">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nil"/>
                              <w:right w:val="nil"/>
                            </w:tcBorders>
                            <w:shd w:val="clear" w:color="auto" w:fill="auto"/>
                            <w:vAlign w:val="center"/>
                          </w:tcPr>
                          <w:p w14:paraId="14550F2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nil"/>
                              <w:right w:val="single" w:color="000000" w:sz="4" w:space="0"/>
                            </w:tcBorders>
                            <w:shd w:val="clear" w:color="auto" w:fill="auto"/>
                            <w:vAlign w:val="center"/>
                          </w:tcPr>
                          <w:p w14:paraId="055D3E34">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nil"/>
                              <w:right w:val="single" w:color="000000" w:sz="4" w:space="0"/>
                            </w:tcBorders>
                            <w:shd w:val="clear" w:color="auto" w:fill="auto"/>
                            <w:vAlign w:val="center"/>
                          </w:tcPr>
                          <w:p w14:paraId="127E3984">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债务付息支出（</w:t>
                            </w:r>
                            <w:r>
                              <w:rPr>
                                <w:rFonts w:hint="default" w:ascii="FreeSerif" w:hAnsi="FreeSerif" w:eastAsia="FreeSerif" w:cs="FreeSerif"/>
                                <w:b/>
                                <w:bCs/>
                                <w:i w:val="0"/>
                                <w:iCs w:val="0"/>
                                <w:color w:val="000000"/>
                                <w:kern w:val="0"/>
                                <w:sz w:val="20"/>
                                <w:szCs w:val="20"/>
                                <w:u w:val="none"/>
                                <w:lang w:val="en-US" w:eastAsia="zh-CN" w:bidi="ar"/>
                              </w:rPr>
                              <w:t>232</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915329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1,333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0D1F002">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1,333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69C0">
                            <w:pPr>
                              <w:jc w:val="center"/>
                              <w:rPr>
                                <w:rFonts w:hint="default" w:ascii="FreeSerif" w:hAnsi="FreeSerif" w:eastAsia="FreeSerif" w:cs="FreeSerif"/>
                                <w:i w:val="0"/>
                                <w:iCs w:val="0"/>
                                <w:color w:val="000000"/>
                                <w:sz w:val="20"/>
                                <w:szCs w:val="20"/>
                                <w:u w:val="none"/>
                              </w:rPr>
                            </w:pPr>
                          </w:p>
                        </w:tc>
                      </w:tr>
                      <w:tr w14:paraId="43EC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DF4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其他政府性基金专项债务对应项目专项收入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E7F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D58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D52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0.00%</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0C6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地方政府专项债务付息支出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937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EE9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565A">
                            <w:pPr>
                              <w:jc w:val="center"/>
                              <w:rPr>
                                <w:rFonts w:hint="eastAsia" w:ascii="宋体" w:hAnsi="宋体" w:eastAsia="宋体" w:cs="宋体"/>
                                <w:i w:val="0"/>
                                <w:iCs w:val="0"/>
                                <w:color w:val="000000"/>
                                <w:sz w:val="20"/>
                                <w:szCs w:val="20"/>
                                <w:u w:val="none"/>
                              </w:rPr>
                            </w:pPr>
                          </w:p>
                        </w:tc>
                      </w:tr>
                    </w:tbl>
                    <w:p w14:paraId="16A5B488"/>
                  </w:txbxContent>
                </v:textbox>
              </v:shape>
            </w:pict>
          </mc:Fallback>
        </mc:AlternateContent>
      </w:r>
      <w:r>
        <w:rPr>
          <w:rFonts w:hint="default" w:ascii="FreeSerif" w:hAnsi="FreeSerif" w:cs="FreeSerif"/>
        </w:rPr>
        <w:br w:type="page"/>
      </w:r>
    </w:p>
    <w:p w14:paraId="03A1D0C5">
      <w:pPr>
        <w:rPr>
          <w:rFonts w:hint="default" w:ascii="FreeSerif" w:hAnsi="FreeSerif" w:cs="FreeSerif"/>
        </w:rPr>
      </w:pPr>
    </w:p>
    <w:p w14:paraId="5CD77050">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lang w:eastAsia="zh-CN"/>
        </w:rPr>
      </w:pPr>
    </w:p>
    <w:p w14:paraId="06BCFD3E">
      <w:pPr>
        <w:widowControl/>
        <w:autoSpaceDE w:val="0"/>
        <w:autoSpaceDN w:val="0"/>
        <w:spacing w:before="0" w:after="0" w:line="468" w:lineRule="exact"/>
        <w:ind w:left="0" w:right="0" w:firstLine="0"/>
        <w:jc w:val="center"/>
        <w:outlineLvl w:val="1"/>
        <w:rPr>
          <w:rFonts w:hint="eastAsia" w:ascii="FreeSerif" w:hAnsi="FreeSerif" w:eastAsia="方正小标宋_GBK" w:cs="FreeSerif"/>
          <w:color w:val="000000"/>
          <w:sz w:val="44"/>
          <w:szCs w:val="44"/>
          <w:lang w:eastAsia="zh-CN"/>
        </w:rPr>
      </w:pPr>
      <w:r>
        <w:rPr>
          <w:rFonts w:hint="eastAsia" w:ascii="FreeSerif" w:hAnsi="FreeSerif" w:eastAsia="方正小标宋_GBK" w:cs="FreeSerif"/>
          <w:color w:val="000000"/>
          <w:sz w:val="44"/>
          <w:szCs w:val="44"/>
          <w:lang w:eastAsia="zh-CN"/>
        </w:rPr>
        <w:t>2025年宁东基地政府性基金预算收支平衡表</w:t>
      </w:r>
    </w:p>
    <w:p w14:paraId="15D93AAA">
      <w:pPr>
        <w:widowControl/>
        <w:tabs>
          <w:tab w:val="left" w:pos="7708"/>
        </w:tabs>
        <w:autoSpaceDE w:val="0"/>
        <w:autoSpaceDN w:val="0"/>
        <w:spacing w:before="152" w:after="66" w:line="220" w:lineRule="exact"/>
        <w:ind w:left="214" w:right="0" w:firstLine="0"/>
        <w:jc w:val="left"/>
        <w:rPr>
          <w:rFonts w:hint="default" w:ascii="FreeSerif" w:hAnsi="FreeSerif" w:eastAsia="Cr9J0nuu+SimSun" w:cs="FreeSerif"/>
          <w:color w:val="000000"/>
          <w:sz w:val="22"/>
        </w:rPr>
      </w:pPr>
    </w:p>
    <w:p w14:paraId="7B3829B3">
      <w:pPr>
        <w:widowControl/>
        <w:tabs>
          <w:tab w:val="left" w:pos="7708"/>
        </w:tabs>
        <w:autoSpaceDE w:val="0"/>
        <w:autoSpaceDN w:val="0"/>
        <w:spacing w:before="152" w:after="66" w:line="220" w:lineRule="exact"/>
        <w:ind w:left="214" w:right="0" w:firstLine="0"/>
        <w:jc w:val="left"/>
        <w:rPr>
          <w:rFonts w:hint="default" w:ascii="FreeSerif" w:hAnsi="FreeSerif" w:cs="FreeSerif"/>
        </w:rPr>
      </w:pPr>
      <w:r>
        <w:rPr>
          <w:rFonts w:hint="default" w:ascii="FreeSerif" w:hAnsi="FreeSerif" w:eastAsia="Cr9J0nuu+SimSun" w:cs="FreeSerif"/>
          <w:color w:val="000000"/>
          <w:sz w:val="22"/>
        </w:rPr>
        <w:t>表</w:t>
      </w:r>
      <w:r>
        <w:rPr>
          <w:rFonts w:hint="default" w:ascii="FreeSerif" w:hAnsi="FreeSerif" w:eastAsia="Cr9J0nuu+SimSun" w:cs="FreeSerif"/>
          <w:color w:val="000000"/>
          <w:sz w:val="22"/>
          <w:lang w:val="en-US" w:eastAsia="zh-CN"/>
        </w:rPr>
        <w:t>10</w:t>
      </w:r>
      <w:r>
        <w:rPr>
          <w:rFonts w:hint="default" w:ascii="FreeSerif" w:hAnsi="FreeSerif" w:cs="FreeSerif"/>
        </w:rPr>
        <w:tab/>
      </w:r>
      <w:r>
        <w:rPr>
          <w:rFonts w:hint="default" w:ascii="FreeSerif" w:hAnsi="FreeSerif" w:eastAsia="Cr9J0nuu+SimSun" w:cs="FreeSerif"/>
          <w:color w:val="000000"/>
          <w:sz w:val="22"/>
        </w:rPr>
        <w:t>单位：万元</w:t>
      </w:r>
    </w:p>
    <w:tbl>
      <w:tblPr>
        <w:tblStyle w:val="5"/>
        <w:tblW w:w="91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11"/>
        <w:gridCol w:w="1130"/>
        <w:gridCol w:w="3243"/>
        <w:gridCol w:w="1294"/>
      </w:tblGrid>
      <w:tr w14:paraId="57D1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2022415E">
            <w:pPr>
              <w:keepNext w:val="0"/>
              <w:keepLines w:val="0"/>
              <w:widowControl/>
              <w:suppressLineNumbers w:val="0"/>
              <w:spacing w:line="240" w:lineRule="auto"/>
              <w:jc w:val="center"/>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预算科目</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2F213D98">
            <w:pPr>
              <w:keepNext w:val="0"/>
              <w:keepLines w:val="0"/>
              <w:widowControl/>
              <w:suppressLineNumbers w:val="0"/>
              <w:spacing w:line="240" w:lineRule="auto"/>
              <w:jc w:val="center"/>
              <w:textAlignment w:val="top"/>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Style w:val="23"/>
                <w:rFonts w:hint="default" w:ascii="FreeSerif" w:hAnsi="FreeSerif" w:cs="FreeSerif"/>
                <w:lang w:val="en-US" w:eastAsia="zh-CN" w:bidi="ar"/>
              </w:rPr>
              <w:t>年</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14BDAC64">
            <w:pPr>
              <w:keepNext w:val="0"/>
              <w:keepLines w:val="0"/>
              <w:widowControl/>
              <w:suppressLineNumbers w:val="0"/>
              <w:spacing w:line="240" w:lineRule="auto"/>
              <w:jc w:val="center"/>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预算科目</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08912680">
            <w:pPr>
              <w:keepNext w:val="0"/>
              <w:keepLines w:val="0"/>
              <w:widowControl/>
              <w:suppressLineNumbers w:val="0"/>
              <w:spacing w:line="240" w:lineRule="auto"/>
              <w:jc w:val="center"/>
              <w:textAlignment w:val="top"/>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Style w:val="23"/>
                <w:rFonts w:hint="default" w:ascii="FreeSerif" w:hAnsi="FreeSerif" w:cs="FreeSerif"/>
                <w:lang w:val="en-US" w:eastAsia="zh-CN" w:bidi="ar"/>
              </w:rPr>
              <w:t>年</w:t>
            </w:r>
          </w:p>
        </w:tc>
      </w:tr>
      <w:tr w14:paraId="7E92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6243B6B8">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政府性基金收入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067D8E11">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37,758</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0B376B66">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政府性基金支出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6F6F7342">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112,152</w:t>
            </w:r>
          </w:p>
        </w:tc>
      </w:tr>
      <w:tr w14:paraId="1043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1AF40571">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转移性收入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600B1877">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93,267</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370BF029">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转移性支出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0480D751">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18,873</w:t>
            </w:r>
          </w:p>
        </w:tc>
      </w:tr>
      <w:tr w14:paraId="3B2B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6DF34198">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政府性基金转移支付收入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6C908873">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70,649</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1D3C6734">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政府性基金转移支付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0BB70605">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r>
      <w:tr w14:paraId="5D6E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2DD61B28">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b w:val="0"/>
                <w:bCs w:val="0"/>
                <w:lang w:val="en-US" w:eastAsia="zh-CN" w:bidi="ar"/>
              </w:rPr>
              <w:t>政府性基金上解收入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1237DD86">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7F5CEB49">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Style w:val="24"/>
                <w:rFonts w:hint="default" w:ascii="FreeSerif" w:hAnsi="FreeSerif" w:cs="FreeSerif"/>
                <w:lang w:val="en-US" w:eastAsia="zh-CN" w:bidi="ar"/>
              </w:rPr>
              <w:t>政府性基金上解支出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6230C8E4">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r>
      <w:tr w14:paraId="66F5A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37B08D83">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b w:val="0"/>
                <w:bCs w:val="0"/>
                <w:lang w:val="en-US" w:eastAsia="zh-CN" w:bidi="ar"/>
              </w:rPr>
              <w:t>政府性基金年终结余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45893CCE">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b w:val="0"/>
                <w:bCs w:val="0"/>
                <w:i w:val="0"/>
                <w:iCs w:val="0"/>
                <w:color w:val="000000"/>
                <w:kern w:val="0"/>
                <w:sz w:val="24"/>
                <w:szCs w:val="24"/>
                <w:u w:val="none"/>
                <w:lang w:val="en-US" w:eastAsia="zh-CN" w:bidi="ar"/>
              </w:rPr>
              <w:t>22,618</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73FFA751">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b w:val="0"/>
                <w:bCs w:val="0"/>
                <w:lang w:val="en-US" w:eastAsia="zh-CN" w:bidi="ar"/>
              </w:rPr>
              <w:t>政府性基金年终结余</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6B524E54">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18,873</w:t>
            </w:r>
          </w:p>
        </w:tc>
      </w:tr>
      <w:tr w14:paraId="2B6E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62DE2574">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政府性基金调入资金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E56BDD">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5EE0A53D">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政府性基金调出资金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737E975D">
            <w:pPr>
              <w:jc w:val="right"/>
              <w:rPr>
                <w:rFonts w:hint="default" w:ascii="FreeSerif" w:hAnsi="FreeSerif" w:eastAsia="FreeSerif" w:cs="FreeSerif"/>
                <w:i w:val="0"/>
                <w:iCs w:val="0"/>
                <w:color w:val="000000"/>
                <w:sz w:val="24"/>
                <w:szCs w:val="24"/>
                <w:u w:val="none"/>
              </w:rPr>
            </w:pPr>
          </w:p>
        </w:tc>
      </w:tr>
      <w:tr w14:paraId="4431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2A567AA3">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 </w:t>
            </w:r>
            <w:r>
              <w:rPr>
                <w:rFonts w:hint="default" w:ascii="FreeSerif" w:hAnsi="FreeSerif" w:eastAsia="CESI宋体-GB2312" w:cs="FreeSerif"/>
                <w:i w:val="0"/>
                <w:iCs w:val="0"/>
                <w:color w:val="000000"/>
                <w:kern w:val="0"/>
                <w:sz w:val="24"/>
                <w:szCs w:val="24"/>
                <w:u w:val="none"/>
                <w:lang w:val="en-US" w:eastAsia="zh-CN" w:bidi="ar"/>
              </w:rPr>
              <w:t>一般公共预算调入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0589E029">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39E2B1CF">
            <w:pPr>
              <w:jc w:val="left"/>
              <w:rPr>
                <w:rFonts w:hint="default" w:ascii="FreeSerif" w:hAnsi="FreeSerif" w:eastAsia="FreeSerif" w:cs="FreeSerif"/>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6EE4CDF9">
            <w:pPr>
              <w:jc w:val="right"/>
              <w:rPr>
                <w:rFonts w:hint="default" w:ascii="FreeSerif" w:hAnsi="FreeSerif" w:eastAsia="FreeSerif" w:cs="FreeSerif"/>
                <w:i w:val="0"/>
                <w:iCs w:val="0"/>
                <w:color w:val="000000"/>
                <w:sz w:val="24"/>
                <w:szCs w:val="24"/>
                <w:u w:val="none"/>
              </w:rPr>
            </w:pPr>
          </w:p>
        </w:tc>
      </w:tr>
      <w:tr w14:paraId="615F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45781ECE">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 </w:t>
            </w:r>
            <w:r>
              <w:rPr>
                <w:rFonts w:hint="default" w:ascii="FreeSerif" w:hAnsi="FreeSerif" w:eastAsia="CESI宋体-GB2312" w:cs="FreeSerif"/>
                <w:i w:val="0"/>
                <w:iCs w:val="0"/>
                <w:color w:val="000000"/>
                <w:kern w:val="0"/>
                <w:sz w:val="24"/>
                <w:szCs w:val="24"/>
                <w:u w:val="none"/>
                <w:lang w:val="en-US" w:eastAsia="zh-CN" w:bidi="ar"/>
              </w:rPr>
              <w:t>其他调入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76F4FB63">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42B2DFF6">
            <w:pPr>
              <w:jc w:val="left"/>
              <w:rPr>
                <w:rFonts w:hint="default" w:ascii="FreeSerif" w:hAnsi="FreeSerif" w:eastAsia="FreeSerif" w:cs="FreeSerif"/>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0943242A">
            <w:pPr>
              <w:jc w:val="right"/>
              <w:rPr>
                <w:rFonts w:hint="default" w:ascii="FreeSerif" w:hAnsi="FreeSerif" w:eastAsia="FreeSerif" w:cs="FreeSerif"/>
                <w:i w:val="0"/>
                <w:iCs w:val="0"/>
                <w:color w:val="000000"/>
                <w:sz w:val="24"/>
                <w:szCs w:val="24"/>
                <w:u w:val="none"/>
              </w:rPr>
            </w:pPr>
          </w:p>
        </w:tc>
      </w:tr>
      <w:tr w14:paraId="5BE2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48FB0071">
            <w:pPr>
              <w:jc w:val="left"/>
              <w:rPr>
                <w:rFonts w:hint="default" w:ascii="FreeSerif" w:hAnsi="FreeSerif" w:eastAsia="FreeSerif" w:cs="FreeSerif"/>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491A1515">
            <w:pPr>
              <w:jc w:val="right"/>
              <w:rPr>
                <w:rFonts w:hint="default" w:ascii="FreeSerif" w:hAnsi="FreeSerif" w:eastAsia="FreeSerif" w:cs="FreeSerif"/>
                <w:i w:val="0"/>
                <w:iCs w:val="0"/>
                <w:color w:val="000000"/>
                <w:sz w:val="24"/>
                <w:szCs w:val="24"/>
                <w:u w:val="none"/>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2F99185A">
            <w:pPr>
              <w:jc w:val="left"/>
              <w:rPr>
                <w:rFonts w:hint="default" w:ascii="FreeSerif" w:hAnsi="FreeSerif" w:eastAsia="FreeSerif" w:cs="FreeSerif"/>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7825BC35">
            <w:pPr>
              <w:jc w:val="right"/>
              <w:rPr>
                <w:rFonts w:hint="default" w:ascii="FreeSerif" w:hAnsi="FreeSerif" w:eastAsia="FreeSerif" w:cs="FreeSerif"/>
                <w:i w:val="0"/>
                <w:iCs w:val="0"/>
                <w:color w:val="000000"/>
                <w:sz w:val="24"/>
                <w:szCs w:val="24"/>
                <w:u w:val="none"/>
              </w:rPr>
            </w:pPr>
          </w:p>
        </w:tc>
      </w:tr>
      <w:tr w14:paraId="226E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6A5C9462">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债务收入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43E2AA0F">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493C1D18">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债务还本支出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34B36595">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r>
      <w:tr w14:paraId="06AE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2AED110F">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 </w:t>
            </w:r>
            <w:r>
              <w:rPr>
                <w:rFonts w:hint="default" w:ascii="FreeSerif" w:hAnsi="FreeSerif" w:eastAsia="CESI宋体-GB2312" w:cs="FreeSerif"/>
                <w:i w:val="0"/>
                <w:iCs w:val="0"/>
                <w:color w:val="000000"/>
                <w:kern w:val="0"/>
                <w:sz w:val="24"/>
                <w:szCs w:val="24"/>
                <w:u w:val="none"/>
                <w:lang w:val="en-US" w:eastAsia="zh-CN" w:bidi="ar"/>
              </w:rPr>
              <w:t>地方政府债务收入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6E4D0D1C">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031B2E75">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 </w:t>
            </w:r>
            <w:r>
              <w:rPr>
                <w:rFonts w:hint="default" w:ascii="FreeSerif" w:hAnsi="FreeSerif" w:eastAsia="CESI宋体-GB2312" w:cs="FreeSerif"/>
                <w:i w:val="0"/>
                <w:iCs w:val="0"/>
                <w:color w:val="000000"/>
                <w:kern w:val="0"/>
                <w:sz w:val="24"/>
                <w:szCs w:val="24"/>
                <w:u w:val="none"/>
                <w:lang w:val="en-US" w:eastAsia="zh-CN" w:bidi="ar"/>
              </w:rPr>
              <w:t>地方政府专项债务还本支出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095DB247">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r>
      <w:tr w14:paraId="1B11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74F8AEE1">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 </w:t>
            </w:r>
            <w:r>
              <w:rPr>
                <w:rFonts w:hint="default" w:ascii="FreeSerif" w:hAnsi="FreeSerif" w:eastAsia="CESI宋体-GB2312" w:cs="FreeSerif"/>
                <w:i w:val="0"/>
                <w:iCs w:val="0"/>
                <w:color w:val="000000"/>
                <w:kern w:val="0"/>
                <w:sz w:val="24"/>
                <w:szCs w:val="24"/>
                <w:u w:val="none"/>
                <w:lang w:val="en-US" w:eastAsia="zh-CN" w:bidi="ar"/>
              </w:rPr>
              <w:t>专项债务收入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2D750175">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4B196D40">
            <w:pPr>
              <w:jc w:val="left"/>
              <w:rPr>
                <w:rFonts w:hint="default" w:ascii="FreeSerif" w:hAnsi="FreeSerif" w:eastAsia="FreeSerif" w:cs="FreeSerif"/>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21F133B8">
            <w:pPr>
              <w:jc w:val="right"/>
              <w:rPr>
                <w:rFonts w:hint="default" w:ascii="FreeSerif" w:hAnsi="FreeSerif" w:eastAsia="FreeSerif" w:cs="FreeSerif"/>
                <w:i w:val="0"/>
                <w:iCs w:val="0"/>
                <w:color w:val="000000"/>
                <w:sz w:val="24"/>
                <w:szCs w:val="24"/>
                <w:u w:val="none"/>
              </w:rPr>
            </w:pPr>
          </w:p>
        </w:tc>
      </w:tr>
      <w:tr w14:paraId="482E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76C3C352">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债务转贷收入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4549CE9F">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611ACCF7">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债务转贷支出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23D9C874">
            <w:pPr>
              <w:jc w:val="right"/>
              <w:rPr>
                <w:rFonts w:hint="default" w:ascii="FreeSerif" w:hAnsi="FreeSerif" w:eastAsia="FreeSerif" w:cs="FreeSerif"/>
                <w:i w:val="0"/>
                <w:iCs w:val="0"/>
                <w:color w:val="000000"/>
                <w:sz w:val="24"/>
                <w:szCs w:val="24"/>
                <w:u w:val="none"/>
              </w:rPr>
            </w:pPr>
          </w:p>
        </w:tc>
      </w:tr>
      <w:tr w14:paraId="5740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4329AA31">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 </w:t>
            </w:r>
            <w:r>
              <w:rPr>
                <w:rFonts w:hint="default" w:ascii="FreeSerif" w:hAnsi="FreeSerif" w:eastAsia="CESI宋体-GB2312" w:cs="FreeSerif"/>
                <w:i w:val="0"/>
                <w:iCs w:val="0"/>
                <w:color w:val="000000"/>
                <w:kern w:val="0"/>
                <w:sz w:val="24"/>
                <w:szCs w:val="24"/>
                <w:u w:val="none"/>
                <w:lang w:val="en-US" w:eastAsia="zh-CN" w:bidi="ar"/>
              </w:rPr>
              <w:t>地方政府专项债务转贷收入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4E33ABAD">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4DE65413">
            <w:pPr>
              <w:jc w:val="left"/>
              <w:rPr>
                <w:rFonts w:hint="default" w:ascii="FreeSerif" w:hAnsi="FreeSerif" w:eastAsia="FreeSerif" w:cs="FreeSerif"/>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73EBACA9">
            <w:pPr>
              <w:jc w:val="right"/>
              <w:rPr>
                <w:rFonts w:hint="default" w:ascii="FreeSerif" w:hAnsi="FreeSerif" w:eastAsia="FreeSerif" w:cs="FreeSerif"/>
                <w:i w:val="0"/>
                <w:iCs w:val="0"/>
                <w:color w:val="000000"/>
                <w:sz w:val="24"/>
                <w:szCs w:val="24"/>
                <w:u w:val="none"/>
              </w:rPr>
            </w:pPr>
          </w:p>
        </w:tc>
      </w:tr>
      <w:tr w14:paraId="5DD83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72A4633D">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收</w:t>
            </w:r>
            <w:r>
              <w:rPr>
                <w:rFonts w:hint="default" w:ascii="FreeSerif" w:hAnsi="FreeSerif" w:eastAsia="FreeSerif" w:cs="FreeSerif"/>
                <w:b/>
                <w:bCs/>
                <w:i w:val="0"/>
                <w:iCs w:val="0"/>
                <w:color w:val="000000"/>
                <w:kern w:val="0"/>
                <w:sz w:val="24"/>
                <w:szCs w:val="24"/>
                <w:u w:val="none"/>
                <w:lang w:val="en-US" w:eastAsia="zh-CN" w:bidi="ar"/>
              </w:rPr>
              <w:t xml:space="preserve"> </w:t>
            </w:r>
            <w:r>
              <w:rPr>
                <w:rStyle w:val="23"/>
                <w:rFonts w:hint="default" w:ascii="FreeSerif" w:hAnsi="FreeSerif" w:cs="FreeSerif"/>
                <w:lang w:val="en-US" w:eastAsia="zh-CN" w:bidi="ar"/>
              </w:rPr>
              <w:t>入</w:t>
            </w:r>
            <w:r>
              <w:rPr>
                <w:rFonts w:hint="default" w:ascii="FreeSerif" w:hAnsi="FreeSerif" w:eastAsia="FreeSerif" w:cs="FreeSerif"/>
                <w:b/>
                <w:bCs/>
                <w:i w:val="0"/>
                <w:iCs w:val="0"/>
                <w:color w:val="000000"/>
                <w:kern w:val="0"/>
                <w:sz w:val="24"/>
                <w:szCs w:val="24"/>
                <w:u w:val="none"/>
                <w:lang w:val="en-US" w:eastAsia="zh-CN" w:bidi="ar"/>
              </w:rPr>
              <w:t xml:space="preserve"> </w:t>
            </w:r>
            <w:r>
              <w:rPr>
                <w:rStyle w:val="23"/>
                <w:rFonts w:hint="default" w:ascii="FreeSerif" w:hAnsi="FreeSerif" w:cs="FreeSerif"/>
                <w:lang w:val="en-US" w:eastAsia="zh-CN" w:bidi="ar"/>
              </w:rPr>
              <w:t>总</w:t>
            </w:r>
            <w:r>
              <w:rPr>
                <w:rFonts w:hint="default" w:ascii="FreeSerif" w:hAnsi="FreeSerif" w:eastAsia="FreeSerif" w:cs="FreeSerif"/>
                <w:b/>
                <w:bCs/>
                <w:i w:val="0"/>
                <w:iCs w:val="0"/>
                <w:color w:val="000000"/>
                <w:kern w:val="0"/>
                <w:sz w:val="24"/>
                <w:szCs w:val="24"/>
                <w:u w:val="none"/>
                <w:lang w:val="en-US" w:eastAsia="zh-CN" w:bidi="ar"/>
              </w:rPr>
              <w:t xml:space="preserve"> </w:t>
            </w:r>
            <w:r>
              <w:rPr>
                <w:rStyle w:val="23"/>
                <w:rFonts w:hint="default" w:ascii="FreeSerif" w:hAnsi="FreeSerif" w:cs="FreeSerif"/>
                <w:lang w:val="en-US" w:eastAsia="zh-CN" w:bidi="ar"/>
              </w:rPr>
              <w:t>计</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6EF4A51C">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131,025</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14206186">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支</w:t>
            </w:r>
            <w:r>
              <w:rPr>
                <w:rFonts w:hint="default" w:ascii="FreeSerif" w:hAnsi="FreeSerif" w:eastAsia="FreeSerif" w:cs="FreeSerif"/>
                <w:b/>
                <w:bCs/>
                <w:i w:val="0"/>
                <w:iCs w:val="0"/>
                <w:color w:val="000000"/>
                <w:kern w:val="0"/>
                <w:sz w:val="24"/>
                <w:szCs w:val="24"/>
                <w:u w:val="none"/>
                <w:lang w:val="en-US" w:eastAsia="zh-CN" w:bidi="ar"/>
              </w:rPr>
              <w:t xml:space="preserve"> </w:t>
            </w:r>
            <w:r>
              <w:rPr>
                <w:rStyle w:val="23"/>
                <w:rFonts w:hint="default" w:ascii="FreeSerif" w:hAnsi="FreeSerif" w:cs="FreeSerif"/>
                <w:lang w:val="en-US" w:eastAsia="zh-CN" w:bidi="ar"/>
              </w:rPr>
              <w:t>出</w:t>
            </w:r>
            <w:r>
              <w:rPr>
                <w:rFonts w:hint="default" w:ascii="FreeSerif" w:hAnsi="FreeSerif" w:eastAsia="FreeSerif" w:cs="FreeSerif"/>
                <w:b/>
                <w:bCs/>
                <w:i w:val="0"/>
                <w:iCs w:val="0"/>
                <w:color w:val="000000"/>
                <w:kern w:val="0"/>
                <w:sz w:val="24"/>
                <w:szCs w:val="24"/>
                <w:u w:val="none"/>
                <w:lang w:val="en-US" w:eastAsia="zh-CN" w:bidi="ar"/>
              </w:rPr>
              <w:t xml:space="preserve"> </w:t>
            </w:r>
            <w:r>
              <w:rPr>
                <w:rStyle w:val="23"/>
                <w:rFonts w:hint="default" w:ascii="FreeSerif" w:hAnsi="FreeSerif" w:cs="FreeSerif"/>
                <w:lang w:val="en-US" w:eastAsia="zh-CN" w:bidi="ar"/>
              </w:rPr>
              <w:t>总</w:t>
            </w:r>
            <w:r>
              <w:rPr>
                <w:rFonts w:hint="default" w:ascii="FreeSerif" w:hAnsi="FreeSerif" w:eastAsia="FreeSerif" w:cs="FreeSerif"/>
                <w:b/>
                <w:bCs/>
                <w:i w:val="0"/>
                <w:iCs w:val="0"/>
                <w:color w:val="000000"/>
                <w:kern w:val="0"/>
                <w:sz w:val="24"/>
                <w:szCs w:val="24"/>
                <w:u w:val="none"/>
                <w:lang w:val="en-US" w:eastAsia="zh-CN" w:bidi="ar"/>
              </w:rPr>
              <w:t xml:space="preserve"> </w:t>
            </w:r>
            <w:r>
              <w:rPr>
                <w:rStyle w:val="23"/>
                <w:rFonts w:hint="default" w:ascii="FreeSerif" w:hAnsi="FreeSerif" w:cs="FreeSerif"/>
                <w:lang w:val="en-US" w:eastAsia="zh-CN" w:bidi="ar"/>
              </w:rPr>
              <w:t>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015CF032">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131,025</w:t>
            </w:r>
          </w:p>
        </w:tc>
      </w:tr>
    </w:tbl>
    <w:p w14:paraId="6638AE2A">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06176814">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p w14:paraId="514A8830">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2025年宁东基地政府性金预算收支</w:t>
      </w:r>
    </w:p>
    <w:p w14:paraId="74F6971D">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执行情况的说明</w:t>
      </w:r>
    </w:p>
    <w:p w14:paraId="1CDE5390">
      <w:pPr>
        <w:widowControl/>
        <w:autoSpaceDE w:val="0"/>
        <w:autoSpaceDN w:val="0"/>
        <w:spacing w:before="624" w:after="0" w:line="640" w:lineRule="exact"/>
        <w:ind w:left="148" w:right="0" w:firstLine="640"/>
        <w:jc w:val="left"/>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eastAsia="zh-CN"/>
        </w:rPr>
        <w:t>2025</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政府性基金收入完成</w:t>
      </w:r>
      <w:r>
        <w:rPr>
          <w:rFonts w:hint="default" w:ascii="FreeSerif" w:hAnsi="FreeSerif" w:eastAsia="CESI仿宋-GB2312" w:cs="FreeSerif"/>
          <w:color w:val="000000"/>
          <w:sz w:val="32"/>
          <w:szCs w:val="32"/>
          <w:lang w:val="en-US" w:eastAsia="zh-CN"/>
        </w:rPr>
        <w:t>3.78</w:t>
      </w:r>
      <w:r>
        <w:rPr>
          <w:rFonts w:hint="default" w:ascii="FreeSerif" w:hAnsi="FreeSerif" w:eastAsia="CESI仿宋-GB2312" w:cs="FreeSerif"/>
          <w:color w:val="000000"/>
          <w:sz w:val="32"/>
          <w:szCs w:val="32"/>
        </w:rPr>
        <w:t>亿元，加上自治区转移支付收入</w:t>
      </w:r>
      <w:r>
        <w:rPr>
          <w:rFonts w:hint="default" w:ascii="FreeSerif" w:hAnsi="FreeSerif" w:eastAsia="CESI仿宋-GB2312" w:cs="FreeSerif"/>
          <w:color w:val="000000"/>
          <w:sz w:val="32"/>
          <w:szCs w:val="32"/>
          <w:lang w:val="en-US" w:eastAsia="zh-CN"/>
        </w:rPr>
        <w:t>7.06</w:t>
      </w:r>
      <w:r>
        <w:rPr>
          <w:rFonts w:hint="default" w:ascii="FreeSerif" w:hAnsi="FreeSerif" w:eastAsia="CESI仿宋-GB2312" w:cs="FreeSerif"/>
          <w:color w:val="000000"/>
          <w:sz w:val="32"/>
          <w:szCs w:val="32"/>
        </w:rPr>
        <w:t>亿元、政府性基金上年结转</w:t>
      </w:r>
      <w:r>
        <w:rPr>
          <w:rFonts w:hint="default" w:ascii="FreeSerif" w:hAnsi="FreeSerif" w:eastAsia="CESI仿宋-GB2312" w:cs="FreeSerif"/>
          <w:color w:val="000000"/>
          <w:sz w:val="32"/>
          <w:szCs w:val="32"/>
          <w:lang w:val="en-US" w:eastAsia="zh-CN"/>
        </w:rPr>
        <w:t>2.26</w:t>
      </w:r>
      <w:r>
        <w:rPr>
          <w:rFonts w:hint="default" w:ascii="FreeSerif" w:hAnsi="FreeSerif" w:eastAsia="CESI仿宋-GB2312" w:cs="FreeSerif"/>
          <w:color w:val="000000"/>
          <w:sz w:val="32"/>
          <w:szCs w:val="32"/>
        </w:rPr>
        <w:t>亿元，政府性基金总收入为</w:t>
      </w:r>
      <w:r>
        <w:rPr>
          <w:rFonts w:hint="default" w:ascii="FreeSerif" w:hAnsi="FreeSerif" w:eastAsia="CESI仿宋-GB2312" w:cs="FreeSerif"/>
          <w:color w:val="000000"/>
          <w:sz w:val="32"/>
          <w:szCs w:val="32"/>
          <w:lang w:val="en-US" w:eastAsia="zh-CN"/>
        </w:rPr>
        <w:t>13.10</w:t>
      </w:r>
      <w:r>
        <w:rPr>
          <w:rFonts w:hint="default" w:ascii="FreeSerif" w:hAnsi="FreeSerif" w:eastAsia="CESI仿宋-GB2312" w:cs="FreeSerif"/>
          <w:color w:val="000000"/>
          <w:sz w:val="32"/>
          <w:szCs w:val="32"/>
        </w:rPr>
        <w:t xml:space="preserve">亿元。 </w:t>
      </w:r>
    </w:p>
    <w:p w14:paraId="4DAF7682">
      <w:pPr>
        <w:widowControl/>
        <w:autoSpaceDE w:val="0"/>
        <w:autoSpaceDN w:val="0"/>
        <w:spacing w:before="4" w:after="0" w:line="638" w:lineRule="exact"/>
        <w:ind w:left="148" w:right="146" w:firstLine="640"/>
        <w:jc w:val="both"/>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政府性基金支出完成</w:t>
      </w:r>
      <w:r>
        <w:rPr>
          <w:rFonts w:hint="default" w:ascii="FreeSerif" w:hAnsi="FreeSerif" w:eastAsia="CESI仿宋-GB2312" w:cs="FreeSerif"/>
          <w:color w:val="000000"/>
          <w:sz w:val="32"/>
          <w:szCs w:val="32"/>
          <w:lang w:val="en-US" w:eastAsia="zh-CN"/>
        </w:rPr>
        <w:t>11.21</w:t>
      </w:r>
      <w:r>
        <w:rPr>
          <w:rFonts w:hint="default" w:ascii="FreeSerif" w:hAnsi="FreeSerif" w:eastAsia="CESI仿宋-GB2312" w:cs="FreeSerif"/>
          <w:color w:val="000000"/>
          <w:sz w:val="32"/>
          <w:szCs w:val="32"/>
        </w:rPr>
        <w:t>亿元，加上政府性基金年终结余</w:t>
      </w:r>
      <w:r>
        <w:rPr>
          <w:rFonts w:hint="default" w:ascii="FreeSerif" w:hAnsi="FreeSerif" w:eastAsia="CESI仿宋-GB2312" w:cs="FreeSerif"/>
          <w:color w:val="000000"/>
          <w:sz w:val="32"/>
          <w:szCs w:val="32"/>
          <w:lang w:val="en-US" w:eastAsia="zh-CN"/>
        </w:rPr>
        <w:t>1.89</w:t>
      </w:r>
      <w:r>
        <w:rPr>
          <w:rFonts w:hint="default" w:ascii="FreeSerif" w:hAnsi="FreeSerif" w:eastAsia="CESI仿宋-GB2312" w:cs="FreeSerif"/>
          <w:color w:val="000000"/>
          <w:sz w:val="32"/>
          <w:szCs w:val="32"/>
        </w:rPr>
        <w:t>亿元，政府性基金总支出为</w:t>
      </w:r>
      <w:r>
        <w:rPr>
          <w:rFonts w:hint="default" w:ascii="FreeSerif" w:hAnsi="FreeSerif" w:eastAsia="CESI仿宋-GB2312" w:cs="FreeSerif"/>
          <w:color w:val="000000"/>
          <w:sz w:val="32"/>
          <w:szCs w:val="32"/>
          <w:lang w:val="en-US" w:eastAsia="zh-CN"/>
        </w:rPr>
        <w:t>13.10</w:t>
      </w:r>
      <w:r>
        <w:rPr>
          <w:rFonts w:hint="default" w:ascii="FreeSerif" w:hAnsi="FreeSerif" w:eastAsia="CESI仿宋-GB2312" w:cs="FreeSerif"/>
          <w:color w:val="000000"/>
          <w:sz w:val="32"/>
          <w:szCs w:val="32"/>
        </w:rPr>
        <w:t>亿元。</w:t>
      </w:r>
    </w:p>
    <w:p w14:paraId="146773B9">
      <w:pPr>
        <w:widowControl/>
        <w:autoSpaceDE w:val="0"/>
        <w:autoSpaceDN w:val="0"/>
        <w:spacing w:before="4360" w:after="0" w:line="276" w:lineRule="exact"/>
        <w:ind w:left="0" w:right="4248" w:firstLine="0"/>
        <w:jc w:val="both"/>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r>
        <w:rPr>
          <w:rFonts w:hint="default" w:ascii="FreeSerif" w:hAnsi="FreeSerif" w:eastAsia="FZKai-Z03" w:cs="FreeSerif"/>
          <w:color w:val="000000"/>
          <w:sz w:val="24"/>
        </w:rPr>
        <w:t>-</w:t>
      </w:r>
    </w:p>
    <w:p w14:paraId="7D9BC283">
      <w:pPr>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1312" behindDoc="0" locked="0" layoutInCell="1" allowOverlap="1">
                <wp:simplePos x="0" y="0"/>
                <wp:positionH relativeFrom="column">
                  <wp:posOffset>-1625600</wp:posOffset>
                </wp:positionH>
                <wp:positionV relativeFrom="paragraph">
                  <wp:posOffset>57785</wp:posOffset>
                </wp:positionV>
                <wp:extent cx="9479915" cy="7433310"/>
                <wp:effectExtent l="0" t="0" r="15240" b="6985"/>
                <wp:wrapNone/>
                <wp:docPr id="9" name="文本框 9"/>
                <wp:cNvGraphicFramePr/>
                <a:graphic xmlns:a="http://schemas.openxmlformats.org/drawingml/2006/main">
                  <a:graphicData uri="http://schemas.microsoft.com/office/word/2010/wordprocessingShape">
                    <wps:wsp>
                      <wps:cNvSpPr txBox="1"/>
                      <wps:spPr>
                        <a:xfrm rot="16200000">
                          <a:off x="427355" y="713740"/>
                          <a:ext cx="9479915" cy="74333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1146"/>
                              <w:gridCol w:w="1094"/>
                              <w:gridCol w:w="988"/>
                              <w:gridCol w:w="4243"/>
                              <w:gridCol w:w="1112"/>
                              <w:gridCol w:w="1200"/>
                              <w:gridCol w:w="1230"/>
                            </w:tblGrid>
                            <w:tr w14:paraId="19A5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4355" w:type="dxa"/>
                                  <w:gridSpan w:val="8"/>
                                  <w:tcBorders>
                                    <w:top w:val="nil"/>
                                    <w:left w:val="nil"/>
                                    <w:bottom w:val="nil"/>
                                    <w:right w:val="nil"/>
                                  </w:tcBorders>
                                  <w:shd w:val="clear" w:color="auto" w:fill="FFFFFF"/>
                                  <w:vAlign w:val="center"/>
                                </w:tcPr>
                                <w:p w14:paraId="1B7BB66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2026年宁东基地政府性基金预算收支平衡表</w:t>
                                  </w:r>
                                </w:p>
                              </w:tc>
                            </w:tr>
                            <w:tr w14:paraId="5BEC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570" w:type="dxa"/>
                                  <w:gridSpan w:val="4"/>
                                  <w:tcBorders>
                                    <w:top w:val="nil"/>
                                    <w:left w:val="nil"/>
                                    <w:bottom w:val="nil"/>
                                    <w:right w:val="nil"/>
                                  </w:tcBorders>
                                  <w:shd w:val="clear" w:color="auto" w:fill="FFFFFF"/>
                                  <w:vAlign w:val="center"/>
                                </w:tcPr>
                                <w:p w14:paraId="112AA6B1">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表</w:t>
                                  </w:r>
                                  <w:r>
                                    <w:rPr>
                                      <w:rFonts w:hint="eastAsia" w:ascii="宋体" w:hAnsi="宋体" w:eastAsia="宋体" w:cs="宋体"/>
                                      <w:i w:val="0"/>
                                      <w:iCs w:val="0"/>
                                      <w:color w:val="000000"/>
                                      <w:sz w:val="20"/>
                                      <w:szCs w:val="20"/>
                                      <w:u w:val="none"/>
                                      <w:lang w:val="en-US" w:eastAsia="zh-CN"/>
                                    </w:rPr>
                                    <w:t>11</w:t>
                                  </w:r>
                                </w:p>
                              </w:tc>
                              <w:tc>
                                <w:tcPr>
                                  <w:tcW w:w="4243" w:type="dxa"/>
                                  <w:tcBorders>
                                    <w:top w:val="nil"/>
                                    <w:left w:val="nil"/>
                                    <w:bottom w:val="nil"/>
                                    <w:right w:val="nil"/>
                                  </w:tcBorders>
                                  <w:shd w:val="clear" w:color="auto" w:fill="FFFFFF"/>
                                  <w:vAlign w:val="center"/>
                                </w:tcPr>
                                <w:p w14:paraId="56D8DA03">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2B5069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1C24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57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A022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18EE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623A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D3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670C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0729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AD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8C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5BA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9C7A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9F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40FE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DAE18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一、政府性基金收入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BD004C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36,425 </w:t>
                                  </w:r>
                                </w:p>
                              </w:tc>
                              <w:tc>
                                <w:tcPr>
                                  <w:tcW w:w="10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A51519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25,000 </w:t>
                                  </w:r>
                                </w:p>
                              </w:tc>
                              <w:tc>
                                <w:tcPr>
                                  <w:tcW w:w="9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4CF12A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-16.7%</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879FA8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一、教育支出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F71AA3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331C1C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5FD1A1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2A4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4721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农网还贷资金收入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03AC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071C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3EC2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3D7F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214C4">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FCA21">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BD41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1E9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0358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港口建设费收入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C42DA">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8E27D">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F3E9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D7D7D7" w:themeColor="background1" w:themeShade="D8" w:fill="D7D7D7" w:themeFill="background1" w:themeFillShade="D8"/>
                                  <w:vAlign w:val="center"/>
                                </w:tcPr>
                                <w:p w14:paraId="391A22B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二、科学技术支出</w:t>
                                  </w:r>
                                </w:p>
                              </w:tc>
                              <w:tc>
                                <w:tcPr>
                                  <w:tcW w:w="1112" w:type="dxa"/>
                                  <w:tcBorders>
                                    <w:top w:val="single" w:color="000000" w:sz="4" w:space="0"/>
                                    <w:left w:val="single" w:color="000000" w:sz="4" w:space="0"/>
                                    <w:bottom w:val="single" w:color="000000" w:sz="4" w:space="0"/>
                                    <w:right w:val="single" w:color="000000" w:sz="4" w:space="0"/>
                                  </w:tcBorders>
                                  <w:shd w:val="clear" w:color="D7D7D7" w:themeColor="background1" w:themeShade="D8" w:fill="D7D7D7" w:themeFill="background1" w:themeFillShade="D8"/>
                                  <w:vAlign w:val="center"/>
                                </w:tcPr>
                                <w:p w14:paraId="6803260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D7D7D7" w:themeColor="background1" w:themeShade="D8" w:fill="D7D7D7" w:themeFill="background1" w:themeFillShade="D8"/>
                                  <w:vAlign w:val="center"/>
                                </w:tcPr>
                                <w:p w14:paraId="7201EAC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D7D7D7" w:themeColor="background1" w:themeShade="D8" w:fill="D7D7D7" w:themeFill="background1" w:themeFillShade="D8"/>
                                  <w:vAlign w:val="center"/>
                                </w:tcPr>
                                <w:p w14:paraId="4C8A7C3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52D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56A1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国家电影事业发展专项资金收入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5B34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B430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B8C6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1903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D5B5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D920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FE54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CAA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3419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国有土地收益基金收入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65EC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F039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21E6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4EC7A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三、文化旅游体育与传媒支出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07C907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0C3B14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A39B86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042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F551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农业土地开发资金收入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291A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51634">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8384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D0C89C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国家电影事业发展专项资金安排的支出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D0AD69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F05242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B95C5A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45D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806E83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国有土地使用权出让收入</w:t>
                                  </w:r>
                                </w:p>
                              </w:tc>
                              <w:tc>
                                <w:tcPr>
                                  <w:tcW w:w="11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C7934A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36,425 </w:t>
                                  </w:r>
                                </w:p>
                              </w:tc>
                              <w:tc>
                                <w:tcPr>
                                  <w:tcW w:w="10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6E76E0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25,000 </w:t>
                                  </w:r>
                                </w:p>
                              </w:tc>
                              <w:tc>
                                <w:tcPr>
                                  <w:tcW w:w="9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A53377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-16.7%</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256A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资助国产影片放映</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ACBE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FC2B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3C1E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509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3EC7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土地出让价款收入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780B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25,218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7CB0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25,000 </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F5F3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-4.2%</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3F13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资助影院建设</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69BF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C973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9C9A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4B9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6430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补缴的土地价款</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9A54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42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BD6E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E023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5741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其他国家电影事业发展专项资金支出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F51FA">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B6B7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3FF8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540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AE40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划拨土地收入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4E73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3,232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3398A">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C7EF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EC5B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旅游发展基金支出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EB62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EFF0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ECC3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45A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183A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缴纳新增建设用地土地有偿使用费</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3369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lang w:val="en-US"/>
                                    </w:rPr>
                                  </w:pPr>
                                  <w:r>
                                    <w:rPr>
                                      <w:rFonts w:hint="eastAsia" w:ascii="FreeSerif" w:hAnsi="FreeSerif" w:eastAsia="FreeSerif" w:cs="FreeSerif"/>
                                      <w:i w:val="0"/>
                                      <w:iCs w:val="0"/>
                                      <w:color w:val="auto"/>
                                      <w:kern w:val="0"/>
                                      <w:sz w:val="20"/>
                                      <w:szCs w:val="20"/>
                                      <w:u w:val="none"/>
                                      <w:lang w:val="en-US" w:eastAsia="zh-CN" w:bidi="ar"/>
                                    </w:rPr>
                                    <w:t>-5663</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5799A">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2C20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BF34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376B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C5D9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9B1F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595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DA34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其他土地出让收入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174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13,596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3BE3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4C8B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-100.0%</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CBFDC9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四、社会保障和就业支出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A765B7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7BB9A4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D664DF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951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93D4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大中型水库库区基金收入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BEC8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1F8D8">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A72A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C3E4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8D52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130F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BF4E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DFD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1030A1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彩票公益金收入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D6401D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EB76B8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411A0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9F073A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五、卫生健康支出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6E5D17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1BF0A5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9E5326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AD0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78BA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福利彩票公益金收入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E56BB">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9BC98">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C01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56EB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E06E6">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D25F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7C09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D82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C7CC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体育彩票公益金收入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51A2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2D45A">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5EE1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2D8FF9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六、节能环保支出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BA330A9">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1,430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D60A19F">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7D5766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486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EABD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城市基础设施配套费收入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C673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2432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C696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47E2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可再生能源电价附加收入安排的支出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CB54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5166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24C4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E80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C25B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小型水库移民扶助基金收入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B85D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7674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E6F1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71E7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D0F2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1,430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1F03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229E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32C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04B51C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国家重大水利工程建设基金收入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DB9E10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12BC61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CAEE5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4E50BD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七、城乡社区支出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2A54EC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51,968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90510E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43,385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FCA1691">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-16.5%</w:t>
                                  </w:r>
                                </w:p>
                              </w:tc>
                            </w:tr>
                            <w:tr w14:paraId="28E2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D125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地方重大水利工程建设资金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FAE7B">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665B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A54D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4216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国有土地使用权出让收入安排的支出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1B79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37,134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5448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34,043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87C30">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-14.4%</w:t>
                                  </w:r>
                                </w:p>
                              </w:tc>
                            </w:tr>
                            <w:tr w14:paraId="6679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B4EF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1137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6CF4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E8DD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E042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国有土地收益基金安排的支出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3C64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C476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772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2D2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02B9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D7FDF">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BD050">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1BE5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EA43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农业土地开发资金安排的支出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9183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C54F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DFE8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20B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497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彩票发行机构和彩票销售机构的业务费用</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A6A1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1538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DF3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D3D2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城市基础设施配套费安排的支出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B297A">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25D4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9350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23394D9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pt;margin-top:4.55pt;height:585.3pt;width:746.45pt;rotation:-5898240f;z-index:251661312;mso-width-relative:page;mso-height-relative:page;" fillcolor="#FFFFFF [3201]" filled="t" stroked="f" coordsize="21600,21600" o:gfxdata="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51lUrWAAAADAEAAA8AAAAAAAAAAQAgAAAAIgAAAGRycy9kb3ducmV2LnhtbFBLAQIUABQA&#10;AAAIAIdO4kDih0wHZAIAAKkEAAAOAAAAAAAAAAEAIAAAACUBAABkcnMvZTJvRG9jLnhtbFBLBQYA&#10;AAAABgAGAFkBAAD7BQAAAAA=&#10;">
                <v:fill on="t" focussize="0,0"/>
                <v:stroke on="f" weight="0.5pt"/>
                <v:imagedata o:title=""/>
                <o:lock v:ext="edit" aspectratio="f"/>
                <v:textbo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1146"/>
                        <w:gridCol w:w="1094"/>
                        <w:gridCol w:w="988"/>
                        <w:gridCol w:w="4243"/>
                        <w:gridCol w:w="1112"/>
                        <w:gridCol w:w="1200"/>
                        <w:gridCol w:w="1230"/>
                      </w:tblGrid>
                      <w:tr w14:paraId="19A5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4355" w:type="dxa"/>
                            <w:gridSpan w:val="8"/>
                            <w:tcBorders>
                              <w:top w:val="nil"/>
                              <w:left w:val="nil"/>
                              <w:bottom w:val="nil"/>
                              <w:right w:val="nil"/>
                            </w:tcBorders>
                            <w:shd w:val="clear" w:color="auto" w:fill="FFFFFF"/>
                            <w:vAlign w:val="center"/>
                          </w:tcPr>
                          <w:p w14:paraId="1B7BB66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2026年宁东基地政府性基金预算收支平衡表</w:t>
                            </w:r>
                          </w:p>
                        </w:tc>
                      </w:tr>
                      <w:tr w14:paraId="5BEC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570" w:type="dxa"/>
                            <w:gridSpan w:val="4"/>
                            <w:tcBorders>
                              <w:top w:val="nil"/>
                              <w:left w:val="nil"/>
                              <w:bottom w:val="nil"/>
                              <w:right w:val="nil"/>
                            </w:tcBorders>
                            <w:shd w:val="clear" w:color="auto" w:fill="FFFFFF"/>
                            <w:vAlign w:val="center"/>
                          </w:tcPr>
                          <w:p w14:paraId="112AA6B1">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表</w:t>
                            </w:r>
                            <w:r>
                              <w:rPr>
                                <w:rFonts w:hint="eastAsia" w:ascii="宋体" w:hAnsi="宋体" w:eastAsia="宋体" w:cs="宋体"/>
                                <w:i w:val="0"/>
                                <w:iCs w:val="0"/>
                                <w:color w:val="000000"/>
                                <w:sz w:val="20"/>
                                <w:szCs w:val="20"/>
                                <w:u w:val="none"/>
                                <w:lang w:val="en-US" w:eastAsia="zh-CN"/>
                              </w:rPr>
                              <w:t>11</w:t>
                            </w:r>
                          </w:p>
                        </w:tc>
                        <w:tc>
                          <w:tcPr>
                            <w:tcW w:w="4243" w:type="dxa"/>
                            <w:tcBorders>
                              <w:top w:val="nil"/>
                              <w:left w:val="nil"/>
                              <w:bottom w:val="nil"/>
                              <w:right w:val="nil"/>
                            </w:tcBorders>
                            <w:shd w:val="clear" w:color="auto" w:fill="FFFFFF"/>
                            <w:vAlign w:val="center"/>
                          </w:tcPr>
                          <w:p w14:paraId="56D8DA03">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2B5069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1C24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57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A022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18EE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623A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D3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670C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0729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AD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8C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5BA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9C7A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9F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40FE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DAE18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一、政府性基金收入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BD004C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36,425 </w:t>
                            </w:r>
                          </w:p>
                        </w:tc>
                        <w:tc>
                          <w:tcPr>
                            <w:tcW w:w="10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A51519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25,000 </w:t>
                            </w:r>
                          </w:p>
                        </w:tc>
                        <w:tc>
                          <w:tcPr>
                            <w:tcW w:w="9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4CF12A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-16.7%</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879FA8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一、教育支出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F71AA3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331C1C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5FD1A1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2A4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4721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农网还贷资金收入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03AC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071C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3EC2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3D7F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214C4">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FCA21">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BD41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1E9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0358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港口建设费收入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C42DA">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8E27D">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F3E9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D7D7D7" w:themeColor="background1" w:themeShade="D8" w:fill="D7D7D7" w:themeFill="background1" w:themeFillShade="D8"/>
                            <w:vAlign w:val="center"/>
                          </w:tcPr>
                          <w:p w14:paraId="391A22B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二、科学技术支出</w:t>
                            </w:r>
                          </w:p>
                        </w:tc>
                        <w:tc>
                          <w:tcPr>
                            <w:tcW w:w="1112" w:type="dxa"/>
                            <w:tcBorders>
                              <w:top w:val="single" w:color="000000" w:sz="4" w:space="0"/>
                              <w:left w:val="single" w:color="000000" w:sz="4" w:space="0"/>
                              <w:bottom w:val="single" w:color="000000" w:sz="4" w:space="0"/>
                              <w:right w:val="single" w:color="000000" w:sz="4" w:space="0"/>
                            </w:tcBorders>
                            <w:shd w:val="clear" w:color="D7D7D7" w:themeColor="background1" w:themeShade="D8" w:fill="D7D7D7" w:themeFill="background1" w:themeFillShade="D8"/>
                            <w:vAlign w:val="center"/>
                          </w:tcPr>
                          <w:p w14:paraId="6803260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D7D7D7" w:themeColor="background1" w:themeShade="D8" w:fill="D7D7D7" w:themeFill="background1" w:themeFillShade="D8"/>
                            <w:vAlign w:val="center"/>
                          </w:tcPr>
                          <w:p w14:paraId="7201EAC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D7D7D7" w:themeColor="background1" w:themeShade="D8" w:fill="D7D7D7" w:themeFill="background1" w:themeFillShade="D8"/>
                            <w:vAlign w:val="center"/>
                          </w:tcPr>
                          <w:p w14:paraId="4C8A7C3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52D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56A1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国家电影事业发展专项资金收入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5B34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B430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B8C6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1903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D5B5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D920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FE54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CAA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3419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国有土地收益基金收入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65EC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F039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21E6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4EC7A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三、文化旅游体育与传媒支出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07C907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0C3B14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A39B86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042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F551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农业土地开发资金收入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291A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51634">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8384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D0C89C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国家电影事业发展专项资金安排的支出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D0AD69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F05242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B95C5A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45D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806E83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国有土地使用权出让收入</w:t>
                            </w:r>
                          </w:p>
                        </w:tc>
                        <w:tc>
                          <w:tcPr>
                            <w:tcW w:w="11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C7934A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36,425 </w:t>
                            </w:r>
                          </w:p>
                        </w:tc>
                        <w:tc>
                          <w:tcPr>
                            <w:tcW w:w="10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6E76E0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25,000 </w:t>
                            </w:r>
                          </w:p>
                        </w:tc>
                        <w:tc>
                          <w:tcPr>
                            <w:tcW w:w="9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A53377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-16.7%</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256A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资助国产影片放映</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ACBE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FC2B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3C1E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509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3EC7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土地出让价款收入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780B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25,218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7CB0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25,000 </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F5F3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-4.2%</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3F13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资助影院建设</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69BF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C973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9C9A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4B9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6430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补缴的土地价款</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9A54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42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BD6E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E023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5741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其他国家电影事业发展专项资金支出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F51FA">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B6B7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3FF8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540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AE40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划拨土地收入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4E73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3,232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3398A">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C7EF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EC5B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旅游发展基金支出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EB62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EFF0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ECC3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45A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183A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缴纳新增建设用地土地有偿使用费</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3369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lang w:val="en-US"/>
                              </w:rPr>
                            </w:pPr>
                            <w:r>
                              <w:rPr>
                                <w:rFonts w:hint="eastAsia" w:ascii="FreeSerif" w:hAnsi="FreeSerif" w:eastAsia="FreeSerif" w:cs="FreeSerif"/>
                                <w:i w:val="0"/>
                                <w:iCs w:val="0"/>
                                <w:color w:val="auto"/>
                                <w:kern w:val="0"/>
                                <w:sz w:val="20"/>
                                <w:szCs w:val="20"/>
                                <w:u w:val="none"/>
                                <w:lang w:val="en-US" w:eastAsia="zh-CN" w:bidi="ar"/>
                              </w:rPr>
                              <w:t>-5663</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5799A">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2C20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BF34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376B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C5D9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9B1F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595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DA34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其他土地出让收入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174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13,596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3BE3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4C8B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-100.0%</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CBFDC9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四、社会保障和就业支出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A765B7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7BB9A4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D664DF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951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93D4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大中型水库库区基金收入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BEC8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1F8D8">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A72A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C3E4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8D52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130F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BF4E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DFD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1030A1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彩票公益金收入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D6401D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EB76B8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411A0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9F073A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五、卫生健康支出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6E5D17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1BF0A5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9E5326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AD0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78BA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福利彩票公益金收入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E56BB">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9BC98">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C01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56EB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E06E6">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D25F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7C09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D82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C7CC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体育彩票公益金收入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51A2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2D45A">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5EE1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2D8FF9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六、节能环保支出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BA330A9">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1,430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D60A19F">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7D5766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486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EABD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城市基础设施配套费收入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C673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2432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C696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47E2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可再生能源电价附加收入安排的支出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CB54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5166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24C4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E80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C25B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小型水库移民扶助基金收入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B85D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7674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E6F1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71E7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D0F2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1,430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1F03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229E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32C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04B51C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国家重大水利工程建设基金收入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DB9E10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12BC61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CAEE5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4E50BD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七、城乡社区支出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2A54EC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51,968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90510E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43,385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FCA1691">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-16.5%</w:t>
                            </w:r>
                          </w:p>
                        </w:tc>
                      </w:tr>
                      <w:tr w14:paraId="28E2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D125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地方重大水利工程建设资金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FAE7B">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665B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A54D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4216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国有土地使用权出让收入安排的支出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1B79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37,134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5448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34,043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87C30">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-14.4%</w:t>
                            </w:r>
                          </w:p>
                        </w:tc>
                      </w:tr>
                      <w:tr w14:paraId="6679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B4EF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1137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6CF4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E8DD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E042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国有土地收益基金安排的支出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3C64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C476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772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2D2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02B9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D7FDF">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BD050">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1BE5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EA43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农业土地开发资金安排的支出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9183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C54F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DFE8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20B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497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彩票发行机构和彩票销售机构的业务费用</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A6A1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1538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DF3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D3D2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城市基础设施配套费安排的支出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B297A">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25D4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9350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23394D92"/>
                  </w:txbxContent>
                </v:textbox>
              </v:shape>
            </w:pict>
          </mc:Fallback>
        </mc:AlternateContent>
      </w:r>
    </w:p>
    <w:p w14:paraId="33F7DD1C">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538F198D">
      <w:pPr>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2336" behindDoc="0" locked="0" layoutInCell="1" allowOverlap="1">
                <wp:simplePos x="0" y="0"/>
                <wp:positionH relativeFrom="column">
                  <wp:posOffset>-1818640</wp:posOffset>
                </wp:positionH>
                <wp:positionV relativeFrom="paragraph">
                  <wp:posOffset>130175</wp:posOffset>
                </wp:positionV>
                <wp:extent cx="9400540" cy="7099300"/>
                <wp:effectExtent l="0" t="0" r="6350" b="10160"/>
                <wp:wrapNone/>
                <wp:docPr id="10" name="文本框 10"/>
                <wp:cNvGraphicFramePr/>
                <a:graphic xmlns:a="http://schemas.openxmlformats.org/drawingml/2006/main">
                  <a:graphicData uri="http://schemas.microsoft.com/office/word/2010/wordprocessingShape">
                    <wps:wsp>
                      <wps:cNvSpPr txBox="1"/>
                      <wps:spPr>
                        <a:xfrm rot="16200000">
                          <a:off x="937260" y="777875"/>
                          <a:ext cx="9400540" cy="70993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1146"/>
                              <w:gridCol w:w="1094"/>
                              <w:gridCol w:w="988"/>
                              <w:gridCol w:w="4243"/>
                              <w:gridCol w:w="1112"/>
                              <w:gridCol w:w="1200"/>
                              <w:gridCol w:w="1230"/>
                            </w:tblGrid>
                            <w:tr w14:paraId="5DF7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16D2B2A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2026年宁东基地政府性基金预算收支平衡表</w:t>
                                  </w:r>
                                </w:p>
                              </w:tc>
                            </w:tr>
                            <w:tr w14:paraId="2A38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3B78809F">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表</w:t>
                                  </w:r>
                                  <w:r>
                                    <w:rPr>
                                      <w:rFonts w:hint="eastAsia" w:ascii="宋体" w:hAnsi="宋体" w:eastAsia="宋体" w:cs="宋体"/>
                                      <w:i w:val="0"/>
                                      <w:iCs w:val="0"/>
                                      <w:color w:val="000000"/>
                                      <w:sz w:val="20"/>
                                      <w:szCs w:val="20"/>
                                      <w:u w:val="none"/>
                                      <w:lang w:val="en-US" w:eastAsia="zh-CN"/>
                                    </w:rPr>
                                    <w:t>11</w:t>
                                  </w:r>
                                </w:p>
                              </w:tc>
                              <w:tc>
                                <w:tcPr>
                                  <w:tcW w:w="4245" w:type="dxa"/>
                                  <w:tcBorders>
                                    <w:top w:val="nil"/>
                                    <w:left w:val="nil"/>
                                    <w:bottom w:val="nil"/>
                                    <w:right w:val="nil"/>
                                  </w:tcBorders>
                                  <w:shd w:val="clear" w:color="auto" w:fill="FFFFFF"/>
                                  <w:vAlign w:val="center"/>
                                </w:tcPr>
                                <w:p w14:paraId="0D217258">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7EDD71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2731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1092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EA03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2299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0B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A399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5A1C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90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0B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989D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F834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58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46D0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700D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耕地保护考核奖惩基金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7025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AFFCD">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06A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15EA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4E32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B163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960D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759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667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超长期特别国债财务基金收入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86E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8EF74">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A9F0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C52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土地储备专项债券收入安排的支出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9A42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810C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960D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64C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72AA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4679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1C51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771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2602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棚户区改造专项债券收入安排的支出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5865A">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ECFA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4782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8CC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661F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3F43EE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1,333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E80027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2,764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4EB9DC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10AD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城市基础设施配套费对应专项债务收入安排的支出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AA0D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25E2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7A8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30E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41C5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国家电影事业发展专项资金专项债务对应项目专项收入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8108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E1B56">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629B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6FFF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0C348">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2033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D4A1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8E6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D79C7E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国有土地使用权出让金专项债务对应项目专项收入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C7291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9E7151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2944AA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ED2F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国有土地使用权出让收入对应专项债务收入安排的支出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FDCE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9DF6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6AD5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56F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D62B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其中：土地储备专项债券对应项目专项收入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D123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86C35">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B039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DAB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AC4E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14,834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6E6A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9,342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F3862">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-23.3%</w:t>
                                  </w:r>
                                </w:p>
                              </w:tc>
                            </w:tr>
                            <w:tr w14:paraId="570D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0AAEB">
                                  <w:pPr>
                                    <w:keepNext w:val="0"/>
                                    <w:keepLines w:val="0"/>
                                    <w:widowControl/>
                                    <w:suppressLineNumbers w:val="0"/>
                                    <w:ind w:firstLineChars="10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棚户区改造专项债券对应项目专项收入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C7A0A">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8B82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167A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3C9285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八、农林水支出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F4083B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99705E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39602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8C4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A1BDA">
                                  <w:pPr>
                                    <w:keepNext w:val="0"/>
                                    <w:keepLines w:val="0"/>
                                    <w:widowControl/>
                                    <w:suppressLineNumbers w:val="0"/>
                                    <w:ind w:firstLineChars="10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其他国有土地使用权出让金专项债务对应项目专项收入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1CD8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6467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0E3D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DA57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大中型水库库区基金安排的支出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E1F7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5998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809E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BB9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7F09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农业土地开发资金专项债务对应项目专项收入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7076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424B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1773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B06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国家重大水利工程建设基金安排的支出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6F0B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4662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F1B9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982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04A1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大中型水库库区基金专项债务对应项目专项收入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CBD0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C6CB0">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A36F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A7DB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大中型水库库区基金对应专项债务收入安排的支出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E645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344A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447A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571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E47F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城市基础设施配套费专项债务对应项目专项收入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4A0AF">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C9A2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AE7A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A408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国家重大水利工程建设基金对应专项债务收入安排的支出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F61E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A73F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6F0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00B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8998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小型水库移民扶助基金专项债务对应项目专项收入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1D25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9FFC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4C45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CFF1B8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大中型水库移民后期扶持基金支出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E5F173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366E5B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E9EF38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638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ED3A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国家重大水利工程建设基金专项债务对应项目专项收入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D5E1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AAD5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1685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3A6D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移民补助</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E67F8">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6D8D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3A64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CCC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1EB9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车辆通行费专项债务对应项目专项收入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E168D">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953E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CB8A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0E1E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基础设施建设和经济发展</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A915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9BE8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AFCB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03C5108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2pt;margin-top:10.25pt;height:559pt;width:740.2pt;rotation:-5898240f;z-index:251662336;mso-width-relative:page;mso-height-relative:page;" fillcolor="#FFFFFF [3201]" filled="t" stroked="f" coordsize="21600,21600" o:gfxdata="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kzmUtYAAAANAQAADwAAAAAAAAABACAAAAAiAAAAZHJzL2Rvd25yZXYueG1sUEsBAhQAFAAAAAgA&#10;h07iQHhz9plgAgAAqwQAAA4AAAAAAAAAAQAgAAAAJQEAAGRycy9lMm9Eb2MueG1sUEsFBgAAAAAG&#10;AAYAWQEAAPcFAAAAAA==&#10;">
                <v:fill on="t" focussize="0,0"/>
                <v:stroke on="f" weight="0.5pt"/>
                <v:imagedata o:title=""/>
                <o:lock v:ext="edit" aspectratio="f"/>
                <v:textbo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1146"/>
                        <w:gridCol w:w="1094"/>
                        <w:gridCol w:w="988"/>
                        <w:gridCol w:w="4243"/>
                        <w:gridCol w:w="1112"/>
                        <w:gridCol w:w="1200"/>
                        <w:gridCol w:w="1230"/>
                      </w:tblGrid>
                      <w:tr w14:paraId="5DF7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16D2B2A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2026年宁东基地政府性基金预算收支平衡表</w:t>
                            </w:r>
                          </w:p>
                        </w:tc>
                      </w:tr>
                      <w:tr w14:paraId="2A38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3B78809F">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表</w:t>
                            </w:r>
                            <w:r>
                              <w:rPr>
                                <w:rFonts w:hint="eastAsia" w:ascii="宋体" w:hAnsi="宋体" w:eastAsia="宋体" w:cs="宋体"/>
                                <w:i w:val="0"/>
                                <w:iCs w:val="0"/>
                                <w:color w:val="000000"/>
                                <w:sz w:val="20"/>
                                <w:szCs w:val="20"/>
                                <w:u w:val="none"/>
                                <w:lang w:val="en-US" w:eastAsia="zh-CN"/>
                              </w:rPr>
                              <w:t>11</w:t>
                            </w:r>
                          </w:p>
                        </w:tc>
                        <w:tc>
                          <w:tcPr>
                            <w:tcW w:w="4245" w:type="dxa"/>
                            <w:tcBorders>
                              <w:top w:val="nil"/>
                              <w:left w:val="nil"/>
                              <w:bottom w:val="nil"/>
                              <w:right w:val="nil"/>
                            </w:tcBorders>
                            <w:shd w:val="clear" w:color="auto" w:fill="FFFFFF"/>
                            <w:vAlign w:val="center"/>
                          </w:tcPr>
                          <w:p w14:paraId="0D217258">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7EDD71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2731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1092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EA03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2299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0B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A399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5A1C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90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0B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989D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F834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58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46D0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700D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耕地保护考核奖惩基金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7025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AFFCD">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06A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15EA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4E32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B163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960D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759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667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超长期特别国债财务基金收入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86E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8EF74">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A9F0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C52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土地储备专项债券收入安排的支出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9A42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810C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960D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64C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72AA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4679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1C51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771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2602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棚户区改造专项债券收入安排的支出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5865A">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ECFA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4782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8CC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661F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3F43EE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1,333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E80027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2,764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4EB9DC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10AD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城市基础设施配套费对应专项债务收入安排的支出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AA0D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25E2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7A8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30E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41C5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国家电影事业发展专项资金专项债务对应项目专项收入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8108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E1B56">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629B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6FFF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0C348">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2033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D4A1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8E6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D79C7E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国有土地使用权出让金专项债务对应项目专项收入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C7291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9E7151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2944AA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ED2F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国有土地使用权出让收入对应专项债务收入安排的支出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FDCE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9DF6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6AD5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56F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D62B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其中：土地储备专项债券对应项目专项收入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D123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86C35">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B039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DAB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AC4E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14,834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6E6A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9,342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F3862">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-23.3%</w:t>
                            </w:r>
                          </w:p>
                        </w:tc>
                      </w:tr>
                      <w:tr w14:paraId="570D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0AAEB">
                            <w:pPr>
                              <w:keepNext w:val="0"/>
                              <w:keepLines w:val="0"/>
                              <w:widowControl/>
                              <w:suppressLineNumbers w:val="0"/>
                              <w:ind w:firstLineChars="10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棚户区改造专项债券对应项目专项收入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C7A0A">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8B82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167A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3C9285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八、农林水支出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F4083B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99705E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39602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8C4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A1BDA">
                            <w:pPr>
                              <w:keepNext w:val="0"/>
                              <w:keepLines w:val="0"/>
                              <w:widowControl/>
                              <w:suppressLineNumbers w:val="0"/>
                              <w:ind w:firstLineChars="10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其他国有土地使用权出让金专项债务对应项目专项收入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1CD8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6467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0E3D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DA57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大中型水库库区基金安排的支出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E1F7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5998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809E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BB9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7F09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农业土地开发资金专项债务对应项目专项收入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7076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424B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1773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B06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国家重大水利工程建设基金安排的支出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6F0B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4662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F1B9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982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04A1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大中型水库库区基金专项债务对应项目专项收入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CBD0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C6CB0">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A36F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A7DB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大中型水库库区基金对应专项债务收入安排的支出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E645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344A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447A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571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E47F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城市基础设施配套费专项债务对应项目专项收入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4A0AF">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C9A2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AE7A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A408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国家重大水利工程建设基金对应专项债务收入安排的支出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F61E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A73F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6F0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00B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8998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小型水库移民扶助基金专项债务对应项目专项收入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1D25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9FFC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4C45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CFF1B8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大中型水库移民后期扶持基金支出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E5F173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366E5B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E9EF38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638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ED3A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国家重大水利工程建设基金专项债务对应项目专项收入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D5E1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AAD5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1685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3A6D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移民补助</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E67F8">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6D8D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3A64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CCC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1EB9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车辆通行费专项债务对应项目专项收入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E168D">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953E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CB8A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0E1E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基础设施建设和经济发展</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A915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9BE8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AFCB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03C51087"/>
                  </w:txbxContent>
                </v:textbox>
              </v:shape>
            </w:pict>
          </mc:Fallback>
        </mc:AlternateContent>
      </w:r>
      <w:r>
        <w:rPr>
          <w:rFonts w:hint="default" w:ascii="FreeSerif" w:hAnsi="FreeSerif" w:cs="FreeSerif"/>
        </w:rPr>
        <w:br w:type="page"/>
      </w:r>
    </w:p>
    <w:p w14:paraId="63CC76D7">
      <w:pPr>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3360" behindDoc="0" locked="0" layoutInCell="1" allowOverlap="1">
                <wp:simplePos x="0" y="0"/>
                <wp:positionH relativeFrom="column">
                  <wp:posOffset>-1892935</wp:posOffset>
                </wp:positionH>
                <wp:positionV relativeFrom="paragraph">
                  <wp:posOffset>311150</wp:posOffset>
                </wp:positionV>
                <wp:extent cx="9489440" cy="6801485"/>
                <wp:effectExtent l="0" t="0" r="18415" b="16510"/>
                <wp:wrapNone/>
                <wp:docPr id="11" name="文本框 11"/>
                <wp:cNvGraphicFramePr/>
                <a:graphic xmlns:a="http://schemas.openxmlformats.org/drawingml/2006/main">
                  <a:graphicData uri="http://schemas.microsoft.com/office/word/2010/wordprocessingShape">
                    <wps:wsp>
                      <wps:cNvSpPr txBox="1"/>
                      <wps:spPr>
                        <a:xfrm rot="16200000">
                          <a:off x="880110" y="735965"/>
                          <a:ext cx="9489440" cy="68014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3"/>
                              <w:gridCol w:w="1145"/>
                              <w:gridCol w:w="1094"/>
                              <w:gridCol w:w="988"/>
                              <w:gridCol w:w="4243"/>
                              <w:gridCol w:w="1112"/>
                              <w:gridCol w:w="1200"/>
                              <w:gridCol w:w="1230"/>
                            </w:tblGrid>
                            <w:tr w14:paraId="1061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2CC8778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63E7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27BEC0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245" w:type="dxa"/>
                                  <w:tcBorders>
                                    <w:top w:val="nil"/>
                                    <w:left w:val="nil"/>
                                    <w:bottom w:val="nil"/>
                                    <w:right w:val="nil"/>
                                  </w:tcBorders>
                                  <w:shd w:val="clear" w:color="auto" w:fill="FFFFFF"/>
                                  <w:vAlign w:val="center"/>
                                </w:tcPr>
                                <w:p w14:paraId="28F05672">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423630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2A02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3948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960A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0A02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F5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0D96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896C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27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82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A118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C852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BF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57C3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7CD3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污水处理费专项债务对应项目专项收入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E579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C8805">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F6E8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EEEB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其他大中型水库移民后期扶持资金支出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0567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AC2A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FFE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450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1C96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其他政府性基金专项债务对应项目专项收入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DD48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1,333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CEF3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2,764 </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1CF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DB7C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小型水库移民扶助基金安排的支出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544E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CEC9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BFA8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BA9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F65FF">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ED03E">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102B4">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E2F0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E3D2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小型水库移民扶助基金对应专项债务收入安排的支出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8A93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2DA2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FF2F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3AF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B21AA">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CFB64">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52F90">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EE71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98DF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1CCE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511A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489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A54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58547">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D559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90FA1">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6AD9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A9445F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九、交通运输支出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9DC9DB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263D8E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226781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BF9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E99E5">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8D71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650C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1B3D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AE77C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CBA4CB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0ECDCB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332925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E1D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19439">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F871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D42A9">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C822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44FC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公路还贷</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7737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C05F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9D31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2F1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6AD63">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6352F">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B1C7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3935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59A9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政府还贷公路养护</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F33F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9564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8171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1DB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C5DF8">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412A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7EEC1">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F165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B84E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政府还贷公路管理</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F5A9A">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692C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0DCA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D2A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B4100">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2E53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81AB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0F5B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46D5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其他车辆通行费安排的支出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EC485">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5C7E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D46F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653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B3977">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89F8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A16A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6BC5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673FB9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民航发展基金支出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7CF334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0D1BB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926534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F97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E24E7">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A0EF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256C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C9CF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4916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民航机场建设</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7CCE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5A68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9E88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0B1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AA5AD">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E778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2B35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D524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D666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空管系统建设</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F2308">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5CB9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5BCE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FCF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86F6C">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87DE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8B086">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3C30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762E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民航安全</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A73E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6574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3A9F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4AC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E4454">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27A6A">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6312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B28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CB7B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航线和机场补贴</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841C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900A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5914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9F2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18631">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2E07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0BEF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920A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E78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民航节能减排</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B645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9FC9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DB4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DEB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348AB">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05AD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1D8A9">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9F61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D1F3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通用航空发展</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6FF7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22B38">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729F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E6C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2AE11">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7A394">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DB0C6">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65D8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CD7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征管经费</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2E7C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C101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3BB7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3EE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7836C">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CCBB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E2EF6">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EE82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8597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民航科教和信息建设</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9F5E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5D0E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68DE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875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530E1">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A11D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9063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E6E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80B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其他民航发展基金支出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8061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520F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ED08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851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36506">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EA26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50145">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5C0C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6955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政府收费公路专项债券收入安排的支出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5243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FDDE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7302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38A55FD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05pt;margin-top:24.5pt;height:535.55pt;width:747.2pt;rotation:-5898240f;z-index:251663360;mso-width-relative:page;mso-height-relative:page;" fillcolor="#FFFFFF [3201]" filled="t" stroked="f" coordsize="21600,21600" o:gfxdata="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loSDVAAAADQEAAA8AAAAAAAAAAQAgAAAAIgAAAGRycy9kb3ducmV2LnhtbFBLAQIUABQAAAAI&#10;AIdO4kBo56u0YgIAAKsEAAAOAAAAAAAAAAEAIAAAACQBAABkcnMvZTJvRG9jLnhtbFBLBQYAAAAA&#10;BgAGAFkBAAD4BQAAAAA=&#10;">
                <v:fill on="t" focussize="0,0"/>
                <v:stroke on="f" weight="0.5pt"/>
                <v:imagedata o:title=""/>
                <o:lock v:ext="edit" aspectratio="f"/>
                <v:textbo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3"/>
                        <w:gridCol w:w="1145"/>
                        <w:gridCol w:w="1094"/>
                        <w:gridCol w:w="988"/>
                        <w:gridCol w:w="4243"/>
                        <w:gridCol w:w="1112"/>
                        <w:gridCol w:w="1200"/>
                        <w:gridCol w:w="1230"/>
                      </w:tblGrid>
                      <w:tr w14:paraId="1061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2CC8778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63E7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27BEC0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245" w:type="dxa"/>
                            <w:tcBorders>
                              <w:top w:val="nil"/>
                              <w:left w:val="nil"/>
                              <w:bottom w:val="nil"/>
                              <w:right w:val="nil"/>
                            </w:tcBorders>
                            <w:shd w:val="clear" w:color="auto" w:fill="FFFFFF"/>
                            <w:vAlign w:val="center"/>
                          </w:tcPr>
                          <w:p w14:paraId="28F05672">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423630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2A02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3948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960A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0A02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F5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0D96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896C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27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82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A118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C852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BF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57C3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7CD3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污水处理费专项债务对应项目专项收入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E579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C8805">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F6E8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EEEB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其他大中型水库移民后期扶持资金支出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0567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AC2A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FFE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450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1C96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其他政府性基金专项债务对应项目专项收入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DD48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1,333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CEF3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2,764 </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1CF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DB7C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小型水库移民扶助基金安排的支出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544E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CEC9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BFA8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BA9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F65FF">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ED03E">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102B4">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E2F0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E3D2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小型水库移民扶助基金对应专项债务收入安排的支出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8A93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2DA2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FF2F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3AF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B21AA">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CFB64">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52F90">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EE71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98DF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1CCE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511A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489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A54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58547">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D559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90FA1">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6AD9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A9445F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九、交通运输支出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9DC9DB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263D8E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226781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BF9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E99E5">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8D71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650C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1B3D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AE77C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CBA4CB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0ECDCB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332925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E1D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19439">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F871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D42A9">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C822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44FC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公路还贷</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7737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C05F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9D31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2F1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6AD63">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6352F">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B1C7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3935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59A9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政府还贷公路养护</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F33F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9564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8171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1DB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C5DF8">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412A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7EEC1">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F165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B84E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政府还贷公路管理</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F5A9A">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692C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0DCA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D2A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B4100">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2E53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81AB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0F5B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46D5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其他车辆通行费安排的支出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EC485">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5C7E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D46F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653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B3977">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89F8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A16A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6BC5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673FB9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民航发展基金支出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7CF334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0D1BB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926534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F97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E24E7">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A0EF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256C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C9CF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4916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民航机场建设</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7CCE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5A68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9E88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0B1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AA5AD">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E778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2B35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D524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D666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空管系统建设</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F2308">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5CB9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5BCE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FCF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86F6C">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87DE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8B086">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3C30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762E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民航安全</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A73E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6574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3A9F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4AC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E4454">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27A6A">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6312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B28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CB7B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航线和机场补贴</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841C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900A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5914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9F2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18631">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2E07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0BEF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920A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E78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民航节能减排</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B645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9FC9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DB4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DEB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348AB">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05AD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1D8A9">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9F61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D1F3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通用航空发展</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6FF7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22B38">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729F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E6C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2AE11">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7A394">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DB0C6">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65D8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CD7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征管经费</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2E7C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C101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3BB7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3EE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7836C">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CCBB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E2EF6">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EE82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8597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民航科教和信息建设</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9F5E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5D0E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68DE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875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530E1">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A11D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9063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E6E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80B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其他民航发展基金支出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8061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520F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ED08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851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36506">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EA26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50145">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5C0C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6955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政府收费公路专项债券收入安排的支出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5243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FDDE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7302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38A55FD9"/>
                  </w:txbxContent>
                </v:textbox>
              </v:shape>
            </w:pict>
          </mc:Fallback>
        </mc:AlternateContent>
      </w:r>
      <w:r>
        <w:rPr>
          <w:rFonts w:hint="default" w:ascii="FreeSerif" w:hAnsi="FreeSerif" w:cs="FreeSerif"/>
        </w:rPr>
        <w:br w:type="page"/>
      </w:r>
    </w:p>
    <w:p w14:paraId="40A0C5AF">
      <w:pPr>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4384" behindDoc="0" locked="0" layoutInCell="1" allowOverlap="1">
                <wp:simplePos x="0" y="0"/>
                <wp:positionH relativeFrom="column">
                  <wp:posOffset>-1882140</wp:posOffset>
                </wp:positionH>
                <wp:positionV relativeFrom="paragraph">
                  <wp:posOffset>591185</wp:posOffset>
                </wp:positionV>
                <wp:extent cx="9363710" cy="6106160"/>
                <wp:effectExtent l="0" t="0" r="8890" b="8890"/>
                <wp:wrapNone/>
                <wp:docPr id="12" name="文本框 12"/>
                <wp:cNvGraphicFramePr/>
                <a:graphic xmlns:a="http://schemas.openxmlformats.org/drawingml/2006/main">
                  <a:graphicData uri="http://schemas.microsoft.com/office/word/2010/wordprocessingShape">
                    <wps:wsp>
                      <wps:cNvSpPr txBox="1"/>
                      <wps:spPr>
                        <a:xfrm rot="16200000">
                          <a:off x="937260" y="783590"/>
                          <a:ext cx="9363710" cy="61061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91"/>
                              <w:gridCol w:w="1350"/>
                              <w:gridCol w:w="1380"/>
                              <w:gridCol w:w="1230"/>
                              <w:gridCol w:w="4362"/>
                              <w:gridCol w:w="1112"/>
                              <w:gridCol w:w="1200"/>
                              <w:gridCol w:w="1230"/>
                            </w:tblGrid>
                            <w:tr w14:paraId="34F4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355" w:type="dxa"/>
                                  <w:gridSpan w:val="8"/>
                                  <w:tcBorders>
                                    <w:top w:val="nil"/>
                                    <w:left w:val="nil"/>
                                    <w:bottom w:val="nil"/>
                                    <w:right w:val="nil"/>
                                  </w:tcBorders>
                                  <w:shd w:val="clear" w:color="auto" w:fill="FFFFFF"/>
                                  <w:vAlign w:val="center"/>
                                </w:tcPr>
                                <w:p w14:paraId="7B1B9EA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27E8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51" w:type="dxa"/>
                                  <w:gridSpan w:val="4"/>
                                  <w:tcBorders>
                                    <w:top w:val="nil"/>
                                    <w:left w:val="nil"/>
                                    <w:bottom w:val="nil"/>
                                    <w:right w:val="nil"/>
                                  </w:tcBorders>
                                  <w:shd w:val="clear" w:color="auto" w:fill="FFFFFF"/>
                                  <w:vAlign w:val="center"/>
                                </w:tcPr>
                                <w:p w14:paraId="43ABF9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362" w:type="dxa"/>
                                  <w:tcBorders>
                                    <w:top w:val="nil"/>
                                    <w:left w:val="nil"/>
                                    <w:bottom w:val="nil"/>
                                    <w:right w:val="nil"/>
                                  </w:tcBorders>
                                  <w:shd w:val="clear" w:color="auto" w:fill="FFFFFF"/>
                                  <w:vAlign w:val="center"/>
                                </w:tcPr>
                                <w:p w14:paraId="1616DC36">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2B488C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7594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5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D004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79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5BC0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4A1E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28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D54C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预计完成数</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5BBE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A3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F1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3246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3E0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FC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5F65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CC22B">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C8CA5">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82EE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2B5B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171C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2553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0948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0620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448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5FF1D">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547E6">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378D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7627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D779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23F5">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CA19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8E77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F55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D815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42DCE">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47BC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0E2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782CDE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十、资源勘探工业信息等支出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839F40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379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8F5A08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E6C97E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-100.0%</w:t>
                                  </w:r>
                                </w:p>
                              </w:tc>
                            </w:tr>
                            <w:tr w14:paraId="4B10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A445D">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434AC">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437C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BD24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CA03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地方农网还贷资金支出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A598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019D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DD90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24D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BF810">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98A7E">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0912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2383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B15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4D0D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379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8123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27DA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-100.0%</w:t>
                                  </w:r>
                                </w:p>
                              </w:tc>
                            </w:tr>
                            <w:tr w14:paraId="37FB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E6E1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3299A">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BF09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7E89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1937DD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十一、金融支出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367384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6DB81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96148D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096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4E0E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0C38A">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CE2B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A7DC6">
                                  <w:pPr>
                                    <w:jc w:val="center"/>
                                    <w:rPr>
                                      <w:rFonts w:hint="default" w:ascii="FreeSerif" w:hAnsi="FreeSerif" w:eastAsia="FreeSerif" w:cs="FreeSerif"/>
                                      <w:i w:val="0"/>
                                      <w:iCs w:val="0"/>
                                      <w:color w:val="000000"/>
                                      <w:sz w:val="20"/>
                                      <w:szCs w:val="20"/>
                                      <w:u w:val="none"/>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600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金融调控支出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A5B6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9499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6EE8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864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350CC">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72E81">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B87A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E39D6">
                                  <w:pPr>
                                    <w:jc w:val="center"/>
                                    <w:rPr>
                                      <w:rFonts w:hint="default" w:ascii="FreeSerif" w:hAnsi="FreeSerif" w:eastAsia="FreeSerif" w:cs="FreeSerif"/>
                                      <w:i w:val="0"/>
                                      <w:iCs w:val="0"/>
                                      <w:color w:val="000000"/>
                                      <w:sz w:val="20"/>
                                      <w:szCs w:val="20"/>
                                      <w:u w:val="none"/>
                                    </w:rPr>
                                  </w:pP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68832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十二、自然资源海洋气象等支出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472D91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1A70FC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05D29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191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941BB">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ADB52">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BC55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8F8A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20DC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耕地保护考核奖惩基金支出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3F3F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B244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091F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660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73F93">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FA219">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B127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36CC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28B956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十三、住房保障支出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427972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98BF9F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51CCD8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266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01B6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D851C">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86ED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E8AA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C7A4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E127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7E8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010E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DF1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C48DD">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CD37">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F81A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580C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7EFACF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十四、粮油物资支出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970E52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F664F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6B6F9C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6FA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B0BCC">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40B20">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6A40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35F1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7517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2349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9823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E778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85A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7F2B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E96FA">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55B3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B1D3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8B778E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十五、灾害防治及应急管理支出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F3384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F72180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361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83F413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0CE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A16E0">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D14A8">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6DE3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C0C6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35C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1914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25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75EC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361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C53A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5D0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F7B81">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1AC65">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9C16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1E29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CCAFCB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十六、其他支出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533D10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57,017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C12701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10,127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18E030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1913.3%</w:t>
                                  </w:r>
                                </w:p>
                              </w:tc>
                            </w:tr>
                            <w:tr w14:paraId="70CA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EE79D">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0E9C">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F704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A14C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212E0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其他政府性基金及对应专项债务收入安排的支出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2D8BB2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56,641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57C63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81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88FD678">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0.0%</w:t>
                                  </w:r>
                                </w:p>
                              </w:tc>
                            </w:tr>
                            <w:tr w14:paraId="17D8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47366">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95B11">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06A3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B568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B128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2E91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2327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81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4CF57">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0.0%</w:t>
                                  </w:r>
                                </w:p>
                              </w:tc>
                            </w:tr>
                            <w:tr w14:paraId="180F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7F2E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5DAFD">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0463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DE3F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ABC1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其他地方自行试点项目收益专项债券收入安排的支出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FE64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50,000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2361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F6E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0BA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C2AD5">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56793">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9571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C0CD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9718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EF4B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6,641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A680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0735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712FE91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2pt;margin-top:46.55pt;height:480.8pt;width:737.3pt;rotation:-5898240f;z-index:251664384;mso-width-relative:page;mso-height-relative:page;" fillcolor="#FFFFFF [3201]" filled="t" stroked="f" coordsize="21600,21600" o:gfxdata="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2eZMDXAAAADQEAAA8AAAAAAAAAAQAgAAAAIgAAAGRycy9kb3ducmV2LnhtbFBLAQIUABQAAAAI&#10;AIdO4kA2+Da6YAIAAKsEAAAOAAAAAAAAAAEAIAAAACYBAABkcnMvZTJvRG9jLnhtbFBLBQYAAAAA&#10;BgAGAFkBAAD4BQAAAAA=&#10;">
                <v:fill on="t" focussize="0,0"/>
                <v:stroke on="f" weight="0.5pt"/>
                <v:imagedata o:title=""/>
                <o:lock v:ext="edit" aspectratio="f"/>
                <v:textbo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91"/>
                        <w:gridCol w:w="1350"/>
                        <w:gridCol w:w="1380"/>
                        <w:gridCol w:w="1230"/>
                        <w:gridCol w:w="4362"/>
                        <w:gridCol w:w="1112"/>
                        <w:gridCol w:w="1200"/>
                        <w:gridCol w:w="1230"/>
                      </w:tblGrid>
                      <w:tr w14:paraId="34F4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4355" w:type="dxa"/>
                            <w:gridSpan w:val="8"/>
                            <w:tcBorders>
                              <w:top w:val="nil"/>
                              <w:left w:val="nil"/>
                              <w:bottom w:val="nil"/>
                              <w:right w:val="nil"/>
                            </w:tcBorders>
                            <w:shd w:val="clear" w:color="auto" w:fill="FFFFFF"/>
                            <w:vAlign w:val="center"/>
                          </w:tcPr>
                          <w:p w14:paraId="7B1B9EA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27E8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51" w:type="dxa"/>
                            <w:gridSpan w:val="4"/>
                            <w:tcBorders>
                              <w:top w:val="nil"/>
                              <w:left w:val="nil"/>
                              <w:bottom w:val="nil"/>
                              <w:right w:val="nil"/>
                            </w:tcBorders>
                            <w:shd w:val="clear" w:color="auto" w:fill="FFFFFF"/>
                            <w:vAlign w:val="center"/>
                          </w:tcPr>
                          <w:p w14:paraId="43ABF9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362" w:type="dxa"/>
                            <w:tcBorders>
                              <w:top w:val="nil"/>
                              <w:left w:val="nil"/>
                              <w:bottom w:val="nil"/>
                              <w:right w:val="nil"/>
                            </w:tcBorders>
                            <w:shd w:val="clear" w:color="auto" w:fill="FFFFFF"/>
                            <w:vAlign w:val="center"/>
                          </w:tcPr>
                          <w:p w14:paraId="1616DC36">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2B488C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7594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5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D004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79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5BC0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4A1E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28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D54C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预计完成数</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5BBE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A3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F1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3246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3E0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FC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5F65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CC22B">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C8CA5">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82EE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2B5B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171C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2553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0948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0620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448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5FF1D">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547E6">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378D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7627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D779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23F5">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CA19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8E77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F55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D815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42DCE">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47BC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0E2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782CDE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十、资源勘探工业信息等支出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839F40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379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8F5A08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E6C97E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-100.0%</w:t>
                            </w:r>
                          </w:p>
                        </w:tc>
                      </w:tr>
                      <w:tr w14:paraId="4B10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A445D">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434AC">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437C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BD24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CA03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地方农网还贷资金支出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A598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019D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DD90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24D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BF810">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98A7E">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0912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2383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B15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4D0D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379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8123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27DA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-100.0%</w:t>
                            </w:r>
                          </w:p>
                        </w:tc>
                      </w:tr>
                      <w:tr w14:paraId="37FB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E6E1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3299A">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BF09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7E89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1937DD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十一、金融支出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367384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6DB81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96148D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096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4E0E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0C38A">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CE2B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A7DC6">
                            <w:pPr>
                              <w:jc w:val="center"/>
                              <w:rPr>
                                <w:rFonts w:hint="default" w:ascii="FreeSerif" w:hAnsi="FreeSerif" w:eastAsia="FreeSerif" w:cs="FreeSerif"/>
                                <w:i w:val="0"/>
                                <w:iCs w:val="0"/>
                                <w:color w:val="000000"/>
                                <w:sz w:val="20"/>
                                <w:szCs w:val="20"/>
                                <w:u w:val="none"/>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600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金融调控支出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A5B6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9499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6EE8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864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350CC">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72E81">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B87A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E39D6">
                            <w:pPr>
                              <w:jc w:val="center"/>
                              <w:rPr>
                                <w:rFonts w:hint="default" w:ascii="FreeSerif" w:hAnsi="FreeSerif" w:eastAsia="FreeSerif" w:cs="FreeSerif"/>
                                <w:i w:val="0"/>
                                <w:iCs w:val="0"/>
                                <w:color w:val="000000"/>
                                <w:sz w:val="20"/>
                                <w:szCs w:val="20"/>
                                <w:u w:val="none"/>
                              </w:rPr>
                            </w:pP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68832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十二、自然资源海洋气象等支出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472D91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1A70FC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05D29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191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941BB">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ADB52">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BC55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8F8A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20DC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耕地保护考核奖惩基金支出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3F3F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B244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091F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660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73F93">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FA219">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B127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36CC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28B956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十三、住房保障支出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427972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98BF9F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51CCD8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266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01B6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D851C">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86ED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E8AA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C7A4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E127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7E8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010E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DF1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C48DD">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CD37">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F81A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580C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7EFACF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十四、粮油物资支出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970E52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F664F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6B6F9C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6FA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B0BCC">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40B20">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6A40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35F1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7517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2349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9823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E778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85A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7F2B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E96FA">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55B3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B1D3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8B778E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十五、灾害防治及应急管理支出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F3384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F72180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361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83F413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0CE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A16E0">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D14A8">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6DE3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C0C6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35C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1914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25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75EC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361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C53A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5D0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F7B81">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1AC65">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9C16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1E29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CCAFCB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十六、其他支出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533D10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57,017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C12701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10,127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18E030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1913.3%</w:t>
                            </w:r>
                          </w:p>
                        </w:tc>
                      </w:tr>
                      <w:tr w14:paraId="70CA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EE79D">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0E9C">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F704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A14C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212E0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其他政府性基金及对应专项债务收入安排的支出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2D8BB2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56,641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57C63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81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88FD678">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0.0%</w:t>
                            </w:r>
                          </w:p>
                        </w:tc>
                      </w:tr>
                      <w:tr w14:paraId="17D8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47366">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95B11">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06A3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B568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B128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2E91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2327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81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4CF57">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0.0%</w:t>
                            </w:r>
                          </w:p>
                        </w:tc>
                      </w:tr>
                      <w:tr w14:paraId="180F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7F2E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5DAFD">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0463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DE3F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ABC1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其他地方自行试点项目收益专项债券收入安排的支出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FE64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50,000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2361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F6E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0BA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C2AD5">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56793">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9571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C0CD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9718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EF4B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6,641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A680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0735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712FE91F"/>
                  </w:txbxContent>
                </v:textbox>
              </v:shape>
            </w:pict>
          </mc:Fallback>
        </mc:AlternateContent>
      </w:r>
      <w:r>
        <w:rPr>
          <w:rFonts w:hint="default" w:ascii="FreeSerif" w:hAnsi="FreeSerif" w:cs="FreeSerif"/>
        </w:rPr>
        <w:br w:type="page"/>
      </w:r>
    </w:p>
    <w:p w14:paraId="34D90A05">
      <w:pPr>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5408" behindDoc="0" locked="0" layoutInCell="1" allowOverlap="1">
                <wp:simplePos x="0" y="0"/>
                <wp:positionH relativeFrom="column">
                  <wp:posOffset>-1938020</wp:posOffset>
                </wp:positionH>
                <wp:positionV relativeFrom="paragraph">
                  <wp:posOffset>706120</wp:posOffset>
                </wp:positionV>
                <wp:extent cx="9361170" cy="5974715"/>
                <wp:effectExtent l="0" t="0" r="6985" b="11430"/>
                <wp:wrapNone/>
                <wp:docPr id="13" name="文本框 13"/>
                <wp:cNvGraphicFramePr/>
                <a:graphic xmlns:a="http://schemas.openxmlformats.org/drawingml/2006/main">
                  <a:graphicData uri="http://schemas.microsoft.com/office/word/2010/wordprocessingShape">
                    <wps:wsp>
                      <wps:cNvSpPr txBox="1"/>
                      <wps:spPr>
                        <a:xfrm rot="16200000">
                          <a:off x="956310" y="821690"/>
                          <a:ext cx="9361170" cy="59747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26"/>
                              <w:gridCol w:w="1110"/>
                              <w:gridCol w:w="1260"/>
                              <w:gridCol w:w="1245"/>
                              <w:gridCol w:w="4572"/>
                              <w:gridCol w:w="1112"/>
                              <w:gridCol w:w="1200"/>
                              <w:gridCol w:w="1230"/>
                            </w:tblGrid>
                            <w:tr w14:paraId="12B0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355" w:type="dxa"/>
                                  <w:gridSpan w:val="8"/>
                                  <w:tcBorders>
                                    <w:top w:val="nil"/>
                                    <w:left w:val="nil"/>
                                    <w:bottom w:val="nil"/>
                                    <w:right w:val="nil"/>
                                  </w:tcBorders>
                                  <w:shd w:val="clear" w:color="auto" w:fill="FFFFFF"/>
                                  <w:vAlign w:val="center"/>
                                </w:tcPr>
                                <w:p w14:paraId="4A8C66D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07E2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241" w:type="dxa"/>
                                  <w:gridSpan w:val="4"/>
                                  <w:tcBorders>
                                    <w:top w:val="nil"/>
                                    <w:left w:val="nil"/>
                                    <w:bottom w:val="nil"/>
                                    <w:right w:val="nil"/>
                                  </w:tcBorders>
                                  <w:shd w:val="clear" w:color="auto" w:fill="FFFFFF"/>
                                  <w:vAlign w:val="center"/>
                                </w:tcPr>
                                <w:p w14:paraId="014CE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572" w:type="dxa"/>
                                  <w:tcBorders>
                                    <w:top w:val="nil"/>
                                    <w:left w:val="nil"/>
                                    <w:bottom w:val="nil"/>
                                    <w:right w:val="nil"/>
                                  </w:tcBorders>
                                  <w:shd w:val="clear" w:color="auto" w:fill="FFFFFF"/>
                                  <w:vAlign w:val="center"/>
                                </w:tcPr>
                                <w:p w14:paraId="0666DAE5">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07D08F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69A2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984A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811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E957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782E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77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43B8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DE2D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E4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03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35F5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8558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BD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1622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FCABD">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B28D2">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4F8F6">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4314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18E0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彩票发行销售机构业务费安排的支出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31CA26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8F0C6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F3553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E76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E14FC">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0AB80">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8CD3A">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E6F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582F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福利彩票发行机构的业务费支出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CAE65">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2828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0E27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A2B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3990C">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C15FF">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DF371">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F164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458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体育彩票发行机构的业务费支出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7626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451D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15FE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74F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E3C58">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F7483">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7ADE2">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2FAB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A8FA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福利彩票销售机构的业务费支出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6015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8017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61BF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6C5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6D68E">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7C347">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4BFBA">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0651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7DBE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体育彩票销售机构的业务费支出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A1A06">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CA1D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687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1DB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7D98B">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4E66F">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54BD0">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AA5F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84ED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彩票发行销售风险基金支出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7FEA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7D77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00E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7EC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2BCCD">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B0B6C">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AE2A9">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129A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58AA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彩票市场调控资金支出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A0666">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0BBF1">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78BB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CC0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49CDD">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6993D">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8FF6D">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2B3C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3E4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其他彩票发行销售机业务费安排的支出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2B06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D750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01A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542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6DEEA">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E051A">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AF93B">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6EA7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94EE58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彩票公益金安排的支出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732167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376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79B101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46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38EC63">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-89.1%</w:t>
                                  </w:r>
                                </w:p>
                              </w:tc>
                            </w:tr>
                            <w:tr w14:paraId="25A6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22976">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42CAD">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59BD2">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6C77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AA7D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用于社会福利的彩票公益金支出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F6F6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10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1C8B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12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300D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-45.5%</w:t>
                                  </w:r>
                                </w:p>
                              </w:tc>
                            </w:tr>
                            <w:tr w14:paraId="23D4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B48FA">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CB39A">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465A7">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83E5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1BA8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用于体育事业的彩票公益金支出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A3B8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366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7329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34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6AC60">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-91.5%</w:t>
                                  </w:r>
                                </w:p>
                              </w:tc>
                            </w:tr>
                            <w:tr w14:paraId="281E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7A9C5">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27542">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CA499">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F9D1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B594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用于教育事业的彩票公益金支出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FEF2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E6B81">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22DC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B288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9E72C">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55957">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ED469">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9218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C1ED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用于残疾人事业的彩票公益金支出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7EFE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E720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6BD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B9C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22A0A">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79659">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0E022">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EBB6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1015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用于文化事业的彩票公益金支出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DAA3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EE7B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7DF5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034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4CA1F">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05E08">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7E0B1">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8617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B847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用于巩固脱贫攻坚成果衔接乡村振兴的彩票公益金支出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4CAE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B2FB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5F44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D41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F9111">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C80D6">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7DEEF">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E7E3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55E4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用于城乡医疗救助的彩票公益金支出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0773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E87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9DF3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A9D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9CCE9">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9DD80">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59F43">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AA5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2E22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用于其他社会公益事业的彩票公益金支出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A552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5BE2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C68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14B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E6AFA">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B0863">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6EAEC">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8C6C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609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超长期特别国债安排的其他支出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E1D64">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EC6A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10,000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A3E5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1DB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338E0">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DB5F5">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DFFEC">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92C8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CDD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16B0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6542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10,000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9C0C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438045E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6pt;margin-top:55.6pt;height:470.45pt;width:737.1pt;rotation:-5898240f;z-index:251665408;mso-width-relative:page;mso-height-relative:page;" fillcolor="#FFFFFF [3201]" filled="t" stroked="f" coordsize="21600,21600" o:gfxdata="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rNgl&#10;INIAAAAOAQAADwAAAAAAAAABACAAAAAiAAAAZHJzL2Rvd25yZXYueG1sUEsBAhQAFAAAAAgAh07i&#10;QIhBJQdhAgAAqwQAAA4AAAAAAAAAAQAgAAAAIQEAAGRycy9lMm9Eb2MueG1sUEsFBgAAAAAGAAYA&#10;WQEAAPQFAAAAAA==&#10;">
                <v:fill on="t" focussize="0,0"/>
                <v:stroke on="f" weight="0.5pt"/>
                <v:imagedata o:title=""/>
                <o:lock v:ext="edit" aspectratio="f"/>
                <v:textbo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26"/>
                        <w:gridCol w:w="1110"/>
                        <w:gridCol w:w="1260"/>
                        <w:gridCol w:w="1245"/>
                        <w:gridCol w:w="4572"/>
                        <w:gridCol w:w="1112"/>
                        <w:gridCol w:w="1200"/>
                        <w:gridCol w:w="1230"/>
                      </w:tblGrid>
                      <w:tr w14:paraId="12B0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4355" w:type="dxa"/>
                            <w:gridSpan w:val="8"/>
                            <w:tcBorders>
                              <w:top w:val="nil"/>
                              <w:left w:val="nil"/>
                              <w:bottom w:val="nil"/>
                              <w:right w:val="nil"/>
                            </w:tcBorders>
                            <w:shd w:val="clear" w:color="auto" w:fill="FFFFFF"/>
                            <w:vAlign w:val="center"/>
                          </w:tcPr>
                          <w:p w14:paraId="4A8C66D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07E2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241" w:type="dxa"/>
                            <w:gridSpan w:val="4"/>
                            <w:tcBorders>
                              <w:top w:val="nil"/>
                              <w:left w:val="nil"/>
                              <w:bottom w:val="nil"/>
                              <w:right w:val="nil"/>
                            </w:tcBorders>
                            <w:shd w:val="clear" w:color="auto" w:fill="FFFFFF"/>
                            <w:vAlign w:val="center"/>
                          </w:tcPr>
                          <w:p w14:paraId="014CE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572" w:type="dxa"/>
                            <w:tcBorders>
                              <w:top w:val="nil"/>
                              <w:left w:val="nil"/>
                              <w:bottom w:val="nil"/>
                              <w:right w:val="nil"/>
                            </w:tcBorders>
                            <w:shd w:val="clear" w:color="auto" w:fill="FFFFFF"/>
                            <w:vAlign w:val="center"/>
                          </w:tcPr>
                          <w:p w14:paraId="0666DAE5">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07D08F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69A2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984A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811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E957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782E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77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43B8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DE2D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E4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03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35F5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8558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BD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1622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FCABD">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B28D2">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4F8F6">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4314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18E0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彩票发行销售机构业务费安排的支出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31CA26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8F0C6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F3553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E76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E14FC">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0AB80">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8CD3A">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E6F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582F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福利彩票发行机构的业务费支出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CAE65">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2828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0E27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A2B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3990C">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C15FF">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DF371">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F164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458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体育彩票发行机构的业务费支出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7626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451D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15FE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74F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E3C58">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F7483">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7ADE2">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2FAB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A8FA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福利彩票销售机构的业务费支出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6015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8017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61BF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6C5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6D68E">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7C347">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4BFBA">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0651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7DBE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体育彩票销售机构的业务费支出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A1A06">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CA1D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687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1DB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7D98B">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4E66F">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54BD0">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AA5F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84ED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彩票发行销售风险基金支出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7FEA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7D77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00E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7EC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2BCCD">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B0B6C">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AE2A9">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129A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58AA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彩票市场调控资金支出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A0666">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0BBF1">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78BB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CC0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49CDD">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6993D">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8FF6D">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2B3C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3E4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其他彩票发行销售机业务费安排的支出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2B06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D750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01A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542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6DEEA">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E051A">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AF93B">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6EA7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94EE58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彩票公益金安排的支出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732167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376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79B101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46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38EC63">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-89.1%</w:t>
                            </w:r>
                          </w:p>
                        </w:tc>
                      </w:tr>
                      <w:tr w14:paraId="25A6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22976">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42CAD">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59BD2">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6C77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AA7D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用于社会福利的彩票公益金支出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F6F6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10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1C8B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12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300D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-45.5%</w:t>
                            </w:r>
                          </w:p>
                        </w:tc>
                      </w:tr>
                      <w:tr w14:paraId="23D4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B48FA">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CB39A">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465A7">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83E5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1BA8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用于体育事业的彩票公益金支出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A3B8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366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7329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34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6AC60">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-91.5%</w:t>
                            </w:r>
                          </w:p>
                        </w:tc>
                      </w:tr>
                      <w:tr w14:paraId="281E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7A9C5">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27542">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CA499">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F9D1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B594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用于教育事业的彩票公益金支出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FEF2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E6B81">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22DC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B288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9E72C">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55957">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ED469">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9218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C1ED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用于残疾人事业的彩票公益金支出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7EFE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E720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6BD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B9C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22A0A">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79659">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0E022">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EBB6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1015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用于文化事业的彩票公益金支出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DAA3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EE7B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7DF5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034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4CA1F">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05E08">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7E0B1">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8617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B847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用于巩固脱贫攻坚成果衔接乡村振兴的彩票公益金支出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4CAE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B2FB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5F44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D41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F9111">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C80D6">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7DEEF">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E7E3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55E4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用于城乡医疗救助的彩票公益金支出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0773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E87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9DF3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A9D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9CCE9">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9DD80">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59F43">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AA5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2E22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用于其他社会公益事业的彩票公益金支出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A552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5BE2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C68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14B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E6AFA">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B0863">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6EAEC">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8C6C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609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超长期特别国债安排的其他支出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E1D64">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EC6A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10,000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A3E5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1DB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338E0">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DB5F5">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DFFEC">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92C8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CDD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16B0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6542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10,000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9C0C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438045E4"/>
                  </w:txbxContent>
                </v:textbox>
              </v:shape>
            </w:pict>
          </mc:Fallback>
        </mc:AlternateContent>
      </w:r>
      <w:r>
        <w:rPr>
          <w:rFonts w:hint="default" w:ascii="FreeSerif" w:hAnsi="FreeSerif" w:cs="FreeSerif"/>
        </w:rPr>
        <w:br w:type="page"/>
      </w:r>
    </w:p>
    <w:p w14:paraId="2D4A8BBE">
      <w:pPr>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6432" behindDoc="0" locked="0" layoutInCell="1" allowOverlap="1">
                <wp:simplePos x="0" y="0"/>
                <wp:positionH relativeFrom="column">
                  <wp:posOffset>-2230120</wp:posOffset>
                </wp:positionH>
                <wp:positionV relativeFrom="paragraph">
                  <wp:posOffset>1054735</wp:posOffset>
                </wp:positionV>
                <wp:extent cx="9408160" cy="5534025"/>
                <wp:effectExtent l="0" t="0" r="9525" b="2540"/>
                <wp:wrapNone/>
                <wp:docPr id="14" name="文本框 14"/>
                <wp:cNvGraphicFramePr/>
                <a:graphic xmlns:a="http://schemas.openxmlformats.org/drawingml/2006/main">
                  <a:graphicData uri="http://schemas.microsoft.com/office/word/2010/wordprocessingShape">
                    <wps:wsp>
                      <wps:cNvSpPr txBox="1"/>
                      <wps:spPr>
                        <a:xfrm rot="16200000">
                          <a:off x="991235" y="787400"/>
                          <a:ext cx="9408160" cy="55340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1146"/>
                              <w:gridCol w:w="1094"/>
                              <w:gridCol w:w="988"/>
                              <w:gridCol w:w="4243"/>
                              <w:gridCol w:w="1112"/>
                              <w:gridCol w:w="1200"/>
                              <w:gridCol w:w="1230"/>
                            </w:tblGrid>
                            <w:tr w14:paraId="0DFA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23A375B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1AA3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18917C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245" w:type="dxa"/>
                                  <w:tcBorders>
                                    <w:top w:val="nil"/>
                                    <w:left w:val="nil"/>
                                    <w:bottom w:val="nil"/>
                                    <w:right w:val="nil"/>
                                  </w:tcBorders>
                                  <w:shd w:val="clear" w:color="auto" w:fill="FFFFFF"/>
                                  <w:vAlign w:val="center"/>
                                </w:tcPr>
                                <w:p w14:paraId="63B96447">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718DE6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6B0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0557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6A94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02D2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1E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3719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B85C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B2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F0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239C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EB3B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3F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26F6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B34C3">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B9BE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2C1A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7418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993F8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十七、债务付息支出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D9EBF6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1,333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C81A9E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2,764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9A041AC">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r>
                            <w:tr w14:paraId="1B74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E9BE7">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C945D">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9CBBA">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C4A2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86C53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地方政府专项债务付息支出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CA7DF7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1,333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DE82DD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2,764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0DCAD80">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r>
                            <w:tr w14:paraId="27A7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8DAF0">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7B82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3CF4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ED99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B0BA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国有土地使用权出让金债务付息支出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78675">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8170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FCE7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B93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9422A">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D154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A5BB8">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7D1B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2C84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农业土地开发资金债务付息支出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2F38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C5B2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D59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3DE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84C33">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C678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55C2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ED58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89E7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E8B1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A3DA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F930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90A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6B48">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CB15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DACA1">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219C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4C3A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F66D8">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3706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588B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B1B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1E931">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9F44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2B8E3">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CB1E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1F6B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土地储备专项债券付息支出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5CA5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44EC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8C4D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BE4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B0DFA">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AF75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522B4">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FCE3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1923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政府收费公路专项债券付息支出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B28D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ED56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6D74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C8EF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DE99C">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E419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B2A95">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2E84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B61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棚户区改造专项债券付息支出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CD30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D028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5747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77C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1E6A2">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5102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A4A3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4038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B479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其他地方自行试点项目收益专项债券付息支出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EA8C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1,333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EF07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2,764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4D31D">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r>
                            <w:tr w14:paraId="3333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FFE96">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BC66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48A53">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78B3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133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09C6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2BE3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C43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070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FBC32">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04C0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456F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7784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0E35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十八、债务发行费用支出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9461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9D28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6C23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EB3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653D2">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E114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B4BDD">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6C40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A505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十九、抗疫特别国债安排的支出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9DC7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7BCA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13A8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59F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60B9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收入合计</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E016998">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37,758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07301E">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27,764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CDBE923">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-11.4%</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0400E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支出合计</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C65238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112,152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31156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56,637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6B743FE">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w:t>
                                  </w:r>
                                </w:p>
                              </w:tc>
                            </w:tr>
                          </w:tbl>
                          <w:p w14:paraId="60E019E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6pt;margin-top:83.05pt;height:435.75pt;width:740.8pt;rotation:-5898240f;z-index:251666432;mso-width-relative:page;mso-height-relative:page;" fillcolor="#FFFFFF [3201]" filled="t" stroked="f" coordsize="21600,21600" o:gfxdata="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oZqpNYAAAAOAQAADwAAAAAAAAABACAAAAAiAAAAZHJzL2Rvd25yZXYueG1sUEsBAhQAFAAA&#10;AAgAh07iQPVibBNjAgAAqwQAAA4AAAAAAAAAAQAgAAAAJQEAAGRycy9lMm9Eb2MueG1sUEsFBgAA&#10;AAAGAAYAWQEAAPoFAAAAAA==&#10;">
                <v:fill on="t" focussize="0,0"/>
                <v:stroke on="f" weight="0.5pt"/>
                <v:imagedata o:title=""/>
                <o:lock v:ext="edit" aspectratio="f"/>
                <v:textbo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1146"/>
                        <w:gridCol w:w="1094"/>
                        <w:gridCol w:w="988"/>
                        <w:gridCol w:w="4243"/>
                        <w:gridCol w:w="1112"/>
                        <w:gridCol w:w="1200"/>
                        <w:gridCol w:w="1230"/>
                      </w:tblGrid>
                      <w:tr w14:paraId="0DFA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23A375B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1AA3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18917C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245" w:type="dxa"/>
                            <w:tcBorders>
                              <w:top w:val="nil"/>
                              <w:left w:val="nil"/>
                              <w:bottom w:val="nil"/>
                              <w:right w:val="nil"/>
                            </w:tcBorders>
                            <w:shd w:val="clear" w:color="auto" w:fill="FFFFFF"/>
                            <w:vAlign w:val="center"/>
                          </w:tcPr>
                          <w:p w14:paraId="63B96447">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718DE6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6B0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0557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6A94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02D2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1E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3719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B85C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B2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F0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239C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EB3B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3F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26F6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B34C3">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B9BE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2C1A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7418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993F8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十七、债务付息支出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D9EBF6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1,333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C81A9E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2,764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9A041AC">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r>
                      <w:tr w14:paraId="1B74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E9BE7">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C945D">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9CBBA">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C4A2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86C53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地方政府专项债务付息支出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CA7DF7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1,333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DE82DD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2,764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0DCAD80">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r>
                      <w:tr w14:paraId="27A7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8DAF0">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7B82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3CF4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ED99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B0BA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国有土地使用权出让金债务付息支出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78675">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8170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FCE7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B93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9422A">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D154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A5BB8">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7D1B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2C84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农业土地开发资金债务付息支出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2F38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C5B2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D59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3DE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84C33">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C678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55C2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ED58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89E7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E8B1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A3DA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F930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90A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6B48">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CB15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DACA1">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219C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4C3A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F66D8">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3706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588B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B1B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1E931">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9F44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2B8E3">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CB1E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1F6B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土地储备专项债券付息支出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5CA5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44EC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8C4D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BE4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B0DFA">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AF75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522B4">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FCE3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1923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政府收费公路专项债券付息支出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B28D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ED56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6D74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C8EF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DE99C">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E419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B2A95">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2E84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B61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棚户区改造专项债券付息支出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CD30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D028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5747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77C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1E6A2">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5102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A4A3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4038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B479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其他地方自行试点项目收益专项债券付息支出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EA8C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1,333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EF07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2,764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4D31D">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r>
                      <w:tr w14:paraId="3333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FFE96">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BC66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48A53">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78B3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133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09C6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2BE3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C43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070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FBC32">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04C0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456F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7784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0E35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十八、债务发行费用支出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9461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9D28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6C23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EB3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653D2">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E114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B4BDD">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6C40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A505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十九、抗疫特别国债安排的支出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9DC7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7BCA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13A8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59F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60B9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收入合计</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E016998">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37,758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07301E">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27,764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CDBE923">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-11.4%</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0400E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支出合计</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C65238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112,152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31156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56,637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6B743FE">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w:t>
                            </w:r>
                          </w:p>
                        </w:tc>
                      </w:tr>
                    </w:tbl>
                    <w:p w14:paraId="60E019ED"/>
                  </w:txbxContent>
                </v:textbox>
              </v:shape>
            </w:pict>
          </mc:Fallback>
        </mc:AlternateContent>
      </w:r>
      <w:r>
        <w:rPr>
          <w:rFonts w:hint="default" w:ascii="FreeSerif" w:hAnsi="FreeSerif" w:cs="FreeSerif"/>
        </w:rPr>
        <w:br w:type="page"/>
      </w:r>
    </w:p>
    <w:p w14:paraId="3798A35E">
      <w:pPr>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7456" behindDoc="0" locked="0" layoutInCell="1" allowOverlap="1">
                <wp:simplePos x="0" y="0"/>
                <wp:positionH relativeFrom="column">
                  <wp:posOffset>-1769745</wp:posOffset>
                </wp:positionH>
                <wp:positionV relativeFrom="paragraph">
                  <wp:posOffset>337820</wp:posOffset>
                </wp:positionV>
                <wp:extent cx="9324340" cy="6605270"/>
                <wp:effectExtent l="0" t="0" r="5080" b="10160"/>
                <wp:wrapNone/>
                <wp:docPr id="15" name="文本框 15"/>
                <wp:cNvGraphicFramePr/>
                <a:graphic xmlns:a="http://schemas.openxmlformats.org/drawingml/2006/main">
                  <a:graphicData uri="http://schemas.microsoft.com/office/word/2010/wordprocessingShape">
                    <wps:wsp>
                      <wps:cNvSpPr txBox="1"/>
                      <wps:spPr>
                        <a:xfrm rot="16200000">
                          <a:off x="895985" y="763270"/>
                          <a:ext cx="9324340" cy="66052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1146"/>
                              <w:gridCol w:w="1094"/>
                              <w:gridCol w:w="988"/>
                              <w:gridCol w:w="4243"/>
                              <w:gridCol w:w="1112"/>
                              <w:gridCol w:w="1200"/>
                              <w:gridCol w:w="1230"/>
                            </w:tblGrid>
                            <w:tr w14:paraId="3C4B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5DD16F0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1D27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17AA1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245" w:type="dxa"/>
                                  <w:tcBorders>
                                    <w:top w:val="nil"/>
                                    <w:left w:val="nil"/>
                                    <w:bottom w:val="nil"/>
                                    <w:right w:val="nil"/>
                                  </w:tcBorders>
                                  <w:shd w:val="clear" w:color="auto" w:fill="FFFFFF"/>
                                  <w:vAlign w:val="center"/>
                                </w:tcPr>
                                <w:p w14:paraId="13BFE6A7">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04307D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0686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FACE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BA0D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5FA2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DB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D527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762A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4F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6E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0662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124C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4F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0517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4B2D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政府性基金转移支付收入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6A25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70,649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9CA8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10,000 </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FD61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237ED">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政府性基金转移支付</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4B0F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F21E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FDB0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DE3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C24567">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上解收入</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4F0A864">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7E5D3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9304C8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CD523E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上解支出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89ADCFC">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4C68FCC">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88D138A">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2C8E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D67E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抗疫特别国债还本上解收入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F392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BE7D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ACF7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BE0B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政府性基金上解支出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DBE0B">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7EE3C">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D204A">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0AAE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EC0F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超长期特别国债还本上解收入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E9084">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C5648">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6E0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CEF2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抗疫特别国债还本上解支出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F44FD">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524F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5A82A">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7F33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E641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其他政府性基金上解收入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5FD76">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8956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546C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290C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超长期特别国债还本上解支出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EBB53">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7BA64">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49DE7">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0430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660C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待偿债置换专项债券上年结余</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6B86A">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5A4F0">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C9CB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A3866">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待偿债置换专项债券结余</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5E16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8B88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2DFB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439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87B693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调入资金</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7CB29F9">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EF7174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2C5A16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5059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调出资金</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29BB5">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C6ADC">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2164D">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0A28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225FD6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调入政府性基金预算资金</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60277E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A4AD1D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46EF55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9D13E">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C1425">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51DA2">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EA274">
                                  <w:pPr>
                                    <w:rPr>
                                      <w:rFonts w:hint="default" w:ascii="FreeSerif" w:hAnsi="FreeSerif" w:eastAsia="FreeSerif" w:cs="FreeSerif"/>
                                      <w:b/>
                                      <w:bCs/>
                                      <w:i w:val="0"/>
                                      <w:iCs w:val="0"/>
                                      <w:color w:val="000000"/>
                                      <w:sz w:val="20"/>
                                      <w:szCs w:val="20"/>
                                      <w:u w:val="none"/>
                                    </w:rPr>
                                  </w:pPr>
                                </w:p>
                              </w:tc>
                            </w:tr>
                            <w:tr w14:paraId="130B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B0B1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从一般公共预算调入用于补充超长期特别国债偿债备付金的资金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60358">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EC71C">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B62D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850F3">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E1970">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AA33F">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C2B40">
                                  <w:pPr>
                                    <w:rPr>
                                      <w:rFonts w:hint="default" w:ascii="FreeSerif" w:hAnsi="FreeSerif" w:eastAsia="FreeSerif" w:cs="FreeSerif"/>
                                      <w:b/>
                                      <w:bCs/>
                                      <w:i w:val="0"/>
                                      <w:iCs w:val="0"/>
                                      <w:color w:val="000000"/>
                                      <w:sz w:val="20"/>
                                      <w:szCs w:val="20"/>
                                      <w:u w:val="none"/>
                                    </w:rPr>
                                  </w:pPr>
                                </w:p>
                              </w:tc>
                            </w:tr>
                            <w:tr w14:paraId="676F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F394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从国有资本经营预算调入用于补充超长期特别国债偿债备付金的资金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C4291">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4733A">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CE94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E0BCC">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700A6">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EEAA2">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C97BC">
                                  <w:pPr>
                                    <w:rPr>
                                      <w:rFonts w:hint="default" w:ascii="FreeSerif" w:hAnsi="FreeSerif" w:eastAsia="FreeSerif" w:cs="FreeSerif"/>
                                      <w:b/>
                                      <w:bCs/>
                                      <w:i w:val="0"/>
                                      <w:iCs w:val="0"/>
                                      <w:color w:val="000000"/>
                                      <w:sz w:val="20"/>
                                      <w:szCs w:val="20"/>
                                      <w:u w:val="none"/>
                                    </w:rPr>
                                  </w:pPr>
                                </w:p>
                              </w:tc>
                            </w:tr>
                            <w:tr w14:paraId="7B3C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31E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从一般公共预算调入用于偿还超长期特别国债本金的资金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018C5">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E55D2">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5025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D6972">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1FE56">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512F2">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13123">
                                  <w:pPr>
                                    <w:rPr>
                                      <w:rFonts w:hint="default" w:ascii="FreeSerif" w:hAnsi="FreeSerif" w:eastAsia="FreeSerif" w:cs="FreeSerif"/>
                                      <w:b/>
                                      <w:bCs/>
                                      <w:i w:val="0"/>
                                      <w:iCs w:val="0"/>
                                      <w:color w:val="000000"/>
                                      <w:sz w:val="20"/>
                                      <w:szCs w:val="20"/>
                                      <w:u w:val="none"/>
                                    </w:rPr>
                                  </w:pPr>
                                </w:p>
                              </w:tc>
                            </w:tr>
                            <w:tr w14:paraId="79A7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5C7B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从国有资本经营预算调入用于偿还超长期特别国债本金的资</w:t>
                                  </w:r>
                                  <w:r>
                                    <w:rPr>
                                      <w:rStyle w:val="25"/>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BBA29">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84372">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1F08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358D5">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B01CD">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08196">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EFD2C">
                                  <w:pPr>
                                    <w:rPr>
                                      <w:rFonts w:hint="default" w:ascii="FreeSerif" w:hAnsi="FreeSerif" w:eastAsia="FreeSerif" w:cs="FreeSerif"/>
                                      <w:b/>
                                      <w:bCs/>
                                      <w:i w:val="0"/>
                                      <w:iCs w:val="0"/>
                                      <w:color w:val="000000"/>
                                      <w:sz w:val="20"/>
                                      <w:szCs w:val="20"/>
                                      <w:u w:val="none"/>
                                    </w:rPr>
                                  </w:pPr>
                                </w:p>
                              </w:tc>
                            </w:tr>
                            <w:tr w14:paraId="355D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1E6C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从一般公共预算调入用于偿还抗疫特别国债本金的资金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CE6C5">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178A0">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71E4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A7291">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CF106">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5D467">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98B06">
                                  <w:pPr>
                                    <w:rPr>
                                      <w:rFonts w:hint="default" w:ascii="FreeSerif" w:hAnsi="FreeSerif" w:eastAsia="FreeSerif" w:cs="FreeSerif"/>
                                      <w:b/>
                                      <w:bCs/>
                                      <w:i w:val="0"/>
                                      <w:iCs w:val="0"/>
                                      <w:color w:val="000000"/>
                                      <w:sz w:val="20"/>
                                      <w:szCs w:val="20"/>
                                      <w:u w:val="none"/>
                                    </w:rPr>
                                  </w:pPr>
                                </w:p>
                              </w:tc>
                            </w:tr>
                            <w:tr w14:paraId="3A3C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B995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从国有资本经营预算调入用于偿还抗疫特别国债本金的资金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7BE68">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A20C1">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9DD1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BBC6E">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28121">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CB055">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B7698">
                                  <w:pPr>
                                    <w:rPr>
                                      <w:rFonts w:hint="default" w:ascii="FreeSerif" w:hAnsi="FreeSerif" w:eastAsia="FreeSerif" w:cs="FreeSerif"/>
                                      <w:b/>
                                      <w:bCs/>
                                      <w:i w:val="0"/>
                                      <w:iCs w:val="0"/>
                                      <w:color w:val="000000"/>
                                      <w:sz w:val="20"/>
                                      <w:szCs w:val="20"/>
                                      <w:u w:val="none"/>
                                    </w:rPr>
                                  </w:pPr>
                                </w:p>
                              </w:tc>
                            </w:tr>
                            <w:tr w14:paraId="2239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49B81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其他调入政府性基金预算资金</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2D5FF0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A2782D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D1C0F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B861A">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D7DAF">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3A025">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F5F81">
                                  <w:pPr>
                                    <w:rPr>
                                      <w:rFonts w:hint="default" w:ascii="FreeSerif" w:hAnsi="FreeSerif" w:eastAsia="FreeSerif" w:cs="FreeSerif"/>
                                      <w:b/>
                                      <w:bCs/>
                                      <w:i w:val="0"/>
                                      <w:iCs w:val="0"/>
                                      <w:color w:val="000000"/>
                                      <w:sz w:val="20"/>
                                      <w:szCs w:val="20"/>
                                      <w:u w:val="none"/>
                                    </w:rPr>
                                  </w:pPr>
                                </w:p>
                              </w:tc>
                            </w:tr>
                            <w:tr w14:paraId="7A59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BF85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一般公共预算调入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650F0">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49A8C">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5D7F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B20B2">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5C7C3">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8FBF1">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9D6C6">
                                  <w:pPr>
                                    <w:rPr>
                                      <w:rFonts w:hint="default" w:ascii="FreeSerif" w:hAnsi="FreeSerif" w:eastAsia="FreeSerif" w:cs="FreeSerif"/>
                                      <w:b/>
                                      <w:bCs/>
                                      <w:i w:val="0"/>
                                      <w:iCs w:val="0"/>
                                      <w:color w:val="000000"/>
                                      <w:sz w:val="20"/>
                                      <w:szCs w:val="20"/>
                                      <w:u w:val="none"/>
                                    </w:rPr>
                                  </w:pPr>
                                </w:p>
                              </w:tc>
                            </w:tr>
                            <w:tr w14:paraId="130A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4F80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其他调入资金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1CB03">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24403">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713E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33F32">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AE113">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3EF69">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3DB2E">
                                  <w:pPr>
                                    <w:rPr>
                                      <w:rFonts w:hint="default" w:ascii="FreeSerif" w:hAnsi="FreeSerif" w:eastAsia="FreeSerif" w:cs="FreeSerif"/>
                                      <w:b/>
                                      <w:bCs/>
                                      <w:i w:val="0"/>
                                      <w:iCs w:val="0"/>
                                      <w:color w:val="000000"/>
                                      <w:sz w:val="20"/>
                                      <w:szCs w:val="20"/>
                                      <w:u w:val="none"/>
                                    </w:rPr>
                                  </w:pPr>
                                </w:p>
                              </w:tc>
                            </w:tr>
                          </w:tbl>
                          <w:p w14:paraId="56498F6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35pt;margin-top:26.6pt;height:520.1pt;width:734.2pt;rotation:-5898240f;z-index:251667456;mso-width-relative:page;mso-height-relative:page;" fillcolor="#FFFFFF [3201]" filled="t" stroked="f" coordsize="21600,21600" o:gfxdata="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pbac+1wAAAA0BAAAPAAAAAAAAAAEAIAAAACIAAABkcnMvZG93bnJldi54bWxQSwECFAAUAAAA&#10;CACHTuJAkLdrfWECAACrBAAADgAAAAAAAAABACAAAAAmAQAAZHJzL2Uyb0RvYy54bWxQSwUGAAAA&#10;AAYABgBZAQAA+QUAAAAA&#10;">
                <v:fill on="t" focussize="0,0"/>
                <v:stroke on="f" weight="0.5pt"/>
                <v:imagedata o:title=""/>
                <o:lock v:ext="edit" aspectratio="f"/>
                <v:textbo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1146"/>
                        <w:gridCol w:w="1094"/>
                        <w:gridCol w:w="988"/>
                        <w:gridCol w:w="4243"/>
                        <w:gridCol w:w="1112"/>
                        <w:gridCol w:w="1200"/>
                        <w:gridCol w:w="1230"/>
                      </w:tblGrid>
                      <w:tr w14:paraId="3C4B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5DD16F0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1D27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17AA1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245" w:type="dxa"/>
                            <w:tcBorders>
                              <w:top w:val="nil"/>
                              <w:left w:val="nil"/>
                              <w:bottom w:val="nil"/>
                              <w:right w:val="nil"/>
                            </w:tcBorders>
                            <w:shd w:val="clear" w:color="auto" w:fill="FFFFFF"/>
                            <w:vAlign w:val="center"/>
                          </w:tcPr>
                          <w:p w14:paraId="13BFE6A7">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04307D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0686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FACE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BA0D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5FA2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DB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D527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762A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4F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6E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0662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124C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4F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0517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4B2D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政府性基金转移支付收入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6A25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70,649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9CA8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10,000 </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FD61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237ED">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政府性基金转移支付</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4B0F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F21E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FDB0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DE3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C24567">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上解收入</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4F0A864">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7E5D3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9304C8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CD523E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上解支出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89ADCFC">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4C68FCC">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88D138A">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2C8E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D67E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抗疫特别国债还本上解收入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F392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BE7D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ACF7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BE0B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政府性基金上解支出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DBE0B">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7EE3C">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D204A">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0AAE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EC0F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超长期特别国债还本上解收入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E9084">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C5648">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6E0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CEF2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抗疫特别国债还本上解支出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F44FD">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524F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5A82A">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7F33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E641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其他政府性基金上解收入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5FD76">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8956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546C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290C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超长期特别国债还本上解支出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EBB53">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7BA64">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49DE7">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0430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660C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待偿债置换专项债券上年结余</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6B86A">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5A4F0">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C9CB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A3866">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待偿债置换专项债券结余</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5E16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8B88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2DFB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439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87B693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调入资金</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7CB29F9">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EF7174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2C5A16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5059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调出资金</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29BB5">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C6ADC">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2164D">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0A28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225FD6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调入政府性基金预算资金</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60277E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A4AD1D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46EF55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9D13E">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C1425">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51DA2">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EA274">
                            <w:pPr>
                              <w:rPr>
                                <w:rFonts w:hint="default" w:ascii="FreeSerif" w:hAnsi="FreeSerif" w:eastAsia="FreeSerif" w:cs="FreeSerif"/>
                                <w:b/>
                                <w:bCs/>
                                <w:i w:val="0"/>
                                <w:iCs w:val="0"/>
                                <w:color w:val="000000"/>
                                <w:sz w:val="20"/>
                                <w:szCs w:val="20"/>
                                <w:u w:val="none"/>
                              </w:rPr>
                            </w:pPr>
                          </w:p>
                        </w:tc>
                      </w:tr>
                      <w:tr w14:paraId="130B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B0B1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从一般公共预算调入用于补充超长期特别国债偿债备付金的资金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60358">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EC71C">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B62D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850F3">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E1970">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AA33F">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C2B40">
                            <w:pPr>
                              <w:rPr>
                                <w:rFonts w:hint="default" w:ascii="FreeSerif" w:hAnsi="FreeSerif" w:eastAsia="FreeSerif" w:cs="FreeSerif"/>
                                <w:b/>
                                <w:bCs/>
                                <w:i w:val="0"/>
                                <w:iCs w:val="0"/>
                                <w:color w:val="000000"/>
                                <w:sz w:val="20"/>
                                <w:szCs w:val="20"/>
                                <w:u w:val="none"/>
                              </w:rPr>
                            </w:pPr>
                          </w:p>
                        </w:tc>
                      </w:tr>
                      <w:tr w14:paraId="676F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F394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从国有资本经营预算调入用于补充超长期特别国债偿债备付金的资金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C4291">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4733A">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CE94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E0BCC">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700A6">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EEAA2">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C97BC">
                            <w:pPr>
                              <w:rPr>
                                <w:rFonts w:hint="default" w:ascii="FreeSerif" w:hAnsi="FreeSerif" w:eastAsia="FreeSerif" w:cs="FreeSerif"/>
                                <w:b/>
                                <w:bCs/>
                                <w:i w:val="0"/>
                                <w:iCs w:val="0"/>
                                <w:color w:val="000000"/>
                                <w:sz w:val="20"/>
                                <w:szCs w:val="20"/>
                                <w:u w:val="none"/>
                              </w:rPr>
                            </w:pPr>
                          </w:p>
                        </w:tc>
                      </w:tr>
                      <w:tr w14:paraId="7B3C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31E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从一般公共预算调入用于偿还超长期特别国债本金的资金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018C5">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E55D2">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5025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D6972">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1FE56">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512F2">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13123">
                            <w:pPr>
                              <w:rPr>
                                <w:rFonts w:hint="default" w:ascii="FreeSerif" w:hAnsi="FreeSerif" w:eastAsia="FreeSerif" w:cs="FreeSerif"/>
                                <w:b/>
                                <w:bCs/>
                                <w:i w:val="0"/>
                                <w:iCs w:val="0"/>
                                <w:color w:val="000000"/>
                                <w:sz w:val="20"/>
                                <w:szCs w:val="20"/>
                                <w:u w:val="none"/>
                              </w:rPr>
                            </w:pPr>
                          </w:p>
                        </w:tc>
                      </w:tr>
                      <w:tr w14:paraId="79A7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5C7B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从国有资本经营预算调入用于偿还超长期特别国债本金的资</w:t>
                            </w:r>
                            <w:r>
                              <w:rPr>
                                <w:rStyle w:val="25"/>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BBA29">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84372">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1F08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358D5">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B01CD">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08196">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EFD2C">
                            <w:pPr>
                              <w:rPr>
                                <w:rFonts w:hint="default" w:ascii="FreeSerif" w:hAnsi="FreeSerif" w:eastAsia="FreeSerif" w:cs="FreeSerif"/>
                                <w:b/>
                                <w:bCs/>
                                <w:i w:val="0"/>
                                <w:iCs w:val="0"/>
                                <w:color w:val="000000"/>
                                <w:sz w:val="20"/>
                                <w:szCs w:val="20"/>
                                <w:u w:val="none"/>
                              </w:rPr>
                            </w:pPr>
                          </w:p>
                        </w:tc>
                      </w:tr>
                      <w:tr w14:paraId="355D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1E6C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从一般公共预算调入用于偿还抗疫特别国债本金的资金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CE6C5">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178A0">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71E4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A7291">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CF106">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5D467">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98B06">
                            <w:pPr>
                              <w:rPr>
                                <w:rFonts w:hint="default" w:ascii="FreeSerif" w:hAnsi="FreeSerif" w:eastAsia="FreeSerif" w:cs="FreeSerif"/>
                                <w:b/>
                                <w:bCs/>
                                <w:i w:val="0"/>
                                <w:iCs w:val="0"/>
                                <w:color w:val="000000"/>
                                <w:sz w:val="20"/>
                                <w:szCs w:val="20"/>
                                <w:u w:val="none"/>
                              </w:rPr>
                            </w:pPr>
                          </w:p>
                        </w:tc>
                      </w:tr>
                      <w:tr w14:paraId="3A3C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B995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从国有资本经营预算调入用于偿还抗疫特别国债本金的资金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7BE68">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A20C1">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9DD1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BBC6E">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28121">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CB055">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B7698">
                            <w:pPr>
                              <w:rPr>
                                <w:rFonts w:hint="default" w:ascii="FreeSerif" w:hAnsi="FreeSerif" w:eastAsia="FreeSerif" w:cs="FreeSerif"/>
                                <w:b/>
                                <w:bCs/>
                                <w:i w:val="0"/>
                                <w:iCs w:val="0"/>
                                <w:color w:val="000000"/>
                                <w:sz w:val="20"/>
                                <w:szCs w:val="20"/>
                                <w:u w:val="none"/>
                              </w:rPr>
                            </w:pPr>
                          </w:p>
                        </w:tc>
                      </w:tr>
                      <w:tr w14:paraId="2239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49B81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其他调入政府性基金预算资金</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2D5FF0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A2782D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D1C0F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B861A">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D7DAF">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3A025">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F5F81">
                            <w:pPr>
                              <w:rPr>
                                <w:rFonts w:hint="default" w:ascii="FreeSerif" w:hAnsi="FreeSerif" w:eastAsia="FreeSerif" w:cs="FreeSerif"/>
                                <w:b/>
                                <w:bCs/>
                                <w:i w:val="0"/>
                                <w:iCs w:val="0"/>
                                <w:color w:val="000000"/>
                                <w:sz w:val="20"/>
                                <w:szCs w:val="20"/>
                                <w:u w:val="none"/>
                              </w:rPr>
                            </w:pPr>
                          </w:p>
                        </w:tc>
                      </w:tr>
                      <w:tr w14:paraId="7A59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BF85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一般公共预算调入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650F0">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49A8C">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5D7F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B20B2">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5C7C3">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8FBF1">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9D6C6">
                            <w:pPr>
                              <w:rPr>
                                <w:rFonts w:hint="default" w:ascii="FreeSerif" w:hAnsi="FreeSerif" w:eastAsia="FreeSerif" w:cs="FreeSerif"/>
                                <w:b/>
                                <w:bCs/>
                                <w:i w:val="0"/>
                                <w:iCs w:val="0"/>
                                <w:color w:val="000000"/>
                                <w:sz w:val="20"/>
                                <w:szCs w:val="20"/>
                                <w:u w:val="none"/>
                              </w:rPr>
                            </w:pPr>
                          </w:p>
                        </w:tc>
                      </w:tr>
                      <w:tr w14:paraId="130A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4F80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其他调入资金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1CB03">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24403">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713E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33F32">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AE113">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3EF69">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3DB2E">
                            <w:pPr>
                              <w:rPr>
                                <w:rFonts w:hint="default" w:ascii="FreeSerif" w:hAnsi="FreeSerif" w:eastAsia="FreeSerif" w:cs="FreeSerif"/>
                                <w:b/>
                                <w:bCs/>
                                <w:i w:val="0"/>
                                <w:iCs w:val="0"/>
                                <w:color w:val="000000"/>
                                <w:sz w:val="20"/>
                                <w:szCs w:val="20"/>
                                <w:u w:val="none"/>
                              </w:rPr>
                            </w:pPr>
                          </w:p>
                        </w:tc>
                      </w:tr>
                    </w:tbl>
                    <w:p w14:paraId="56498F63"/>
                  </w:txbxContent>
                </v:textbox>
              </v:shape>
            </w:pict>
          </mc:Fallback>
        </mc:AlternateContent>
      </w:r>
      <w:r>
        <w:rPr>
          <w:rFonts w:hint="default" w:ascii="FreeSerif" w:hAnsi="FreeSerif" w:cs="FreeSerif"/>
        </w:rPr>
        <w:br w:type="page"/>
      </w:r>
    </w:p>
    <w:p w14:paraId="010E1628">
      <w:pPr>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8480" behindDoc="0" locked="0" layoutInCell="1" allowOverlap="1">
                <wp:simplePos x="0" y="0"/>
                <wp:positionH relativeFrom="column">
                  <wp:posOffset>-2568575</wp:posOffset>
                </wp:positionH>
                <wp:positionV relativeFrom="paragraph">
                  <wp:posOffset>1235075</wp:posOffset>
                </wp:positionV>
                <wp:extent cx="9555480" cy="4878705"/>
                <wp:effectExtent l="0" t="0" r="17145" b="7620"/>
                <wp:wrapNone/>
                <wp:docPr id="16" name="文本框 16"/>
                <wp:cNvGraphicFramePr/>
                <a:graphic xmlns:a="http://schemas.openxmlformats.org/drawingml/2006/main">
                  <a:graphicData uri="http://schemas.microsoft.com/office/word/2010/wordprocessingShape">
                    <wps:wsp>
                      <wps:cNvSpPr txBox="1"/>
                      <wps:spPr>
                        <a:xfrm rot="16200000">
                          <a:off x="906780" y="747395"/>
                          <a:ext cx="9555480" cy="4878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1146"/>
                              <w:gridCol w:w="1094"/>
                              <w:gridCol w:w="988"/>
                              <w:gridCol w:w="4243"/>
                              <w:gridCol w:w="1112"/>
                              <w:gridCol w:w="1200"/>
                              <w:gridCol w:w="1230"/>
                            </w:tblGrid>
                            <w:tr w14:paraId="010ED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6A8A7DF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55A8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5EDCF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245" w:type="dxa"/>
                                  <w:tcBorders>
                                    <w:top w:val="nil"/>
                                    <w:left w:val="nil"/>
                                    <w:bottom w:val="nil"/>
                                    <w:right w:val="nil"/>
                                  </w:tcBorders>
                                  <w:shd w:val="clear" w:color="auto" w:fill="FFFFFF"/>
                                  <w:vAlign w:val="center"/>
                                </w:tcPr>
                                <w:p w14:paraId="4BC19B9D">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1C84A2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5359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3208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AFFF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6D23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22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3A4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7F5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0C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42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4DA5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31B6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04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04AC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7765B8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动用偿债备付金</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F45779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25C167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D67F8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E10A333">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偿债备付金</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E5CD29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21CEA7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B124C31">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3E04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D79E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动用超长期特别国债偿债备付金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100C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36B8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4D46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D6B4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安排超长期特别国债偿债备付金</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4725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38A0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77A6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7481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55C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动用地方政府专项债券偿债备付金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B307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F6C43">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0521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95FC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安排地方政府专项债券偿债备付金</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2AEB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DA91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D904E">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38CC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1836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上年结余收入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FE2F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22,618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67A2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18,873 </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83453">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-16.6%</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50A27">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年终结余</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D6B9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18,873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2DD51">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32C9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247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2584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05D6A">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73BD7">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FB569">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0E2C89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债务还本支出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3BBD55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3C0D2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53ADEB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54C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8E9A2">
                                  <w:pPr>
                                    <w:rPr>
                                      <w:rFonts w:hint="default" w:ascii="FreeSerif" w:hAnsi="FreeSerif" w:eastAsia="FreeSerif" w:cs="FreeSerif"/>
                                      <w:b/>
                                      <w:bCs/>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811A3">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4AD08">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ABFBC">
                                  <w:pPr>
                                    <w:jc w:val="center"/>
                                    <w:rPr>
                                      <w:rFonts w:hint="default" w:ascii="FreeSerif" w:hAnsi="FreeSerif" w:eastAsia="FreeSerif" w:cs="FreeSerif"/>
                                      <w:b/>
                                      <w:bCs/>
                                      <w:i w:val="0"/>
                                      <w:iCs w:val="0"/>
                                      <w:color w:val="000000"/>
                                      <w:sz w:val="20"/>
                                      <w:szCs w:val="20"/>
                                      <w:u w:val="none"/>
                                    </w:rPr>
                                  </w:pP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AD27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地方政府专项债券还本支出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15BD6">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EB35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C27B7">
                                  <w:pPr>
                                    <w:rPr>
                                      <w:rFonts w:hint="default" w:ascii="FreeSerif" w:hAnsi="FreeSerif" w:eastAsia="FreeSerif" w:cs="FreeSerif"/>
                                      <w:i w:val="0"/>
                                      <w:iCs w:val="0"/>
                                      <w:color w:val="000000"/>
                                      <w:sz w:val="20"/>
                                      <w:szCs w:val="20"/>
                                      <w:u w:val="none"/>
                                    </w:rPr>
                                  </w:pPr>
                                </w:p>
                              </w:tc>
                            </w:tr>
                            <w:tr w14:paraId="7B9F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DC41F">
                                  <w:pPr>
                                    <w:rPr>
                                      <w:rFonts w:hint="default" w:ascii="FreeSerif" w:hAnsi="FreeSerif" w:eastAsia="FreeSerif" w:cs="FreeSerif"/>
                                      <w:b/>
                                      <w:bCs/>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E755E">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0A862">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6907D">
                                  <w:pPr>
                                    <w:jc w:val="center"/>
                                    <w:rPr>
                                      <w:rFonts w:hint="default" w:ascii="FreeSerif" w:hAnsi="FreeSerif" w:eastAsia="FreeSerif" w:cs="FreeSerif"/>
                                      <w:b/>
                                      <w:bCs/>
                                      <w:i w:val="0"/>
                                      <w:iCs w:val="0"/>
                                      <w:color w:val="000000"/>
                                      <w:sz w:val="20"/>
                                      <w:szCs w:val="20"/>
                                      <w:u w:val="none"/>
                                    </w:rPr>
                                  </w:pP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EAD5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抗疫特别国债还本支出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0D3A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176D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7ECFD">
                                  <w:pPr>
                                    <w:rPr>
                                      <w:rFonts w:hint="default" w:ascii="FreeSerif" w:hAnsi="FreeSerif" w:eastAsia="FreeSerif" w:cs="FreeSerif"/>
                                      <w:i w:val="0"/>
                                      <w:iCs w:val="0"/>
                                      <w:color w:val="000000"/>
                                      <w:sz w:val="20"/>
                                      <w:szCs w:val="20"/>
                                      <w:u w:val="none"/>
                                    </w:rPr>
                                  </w:pPr>
                                </w:p>
                              </w:tc>
                            </w:tr>
                            <w:tr w14:paraId="74D1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4D175">
                                  <w:pPr>
                                    <w:rPr>
                                      <w:rFonts w:hint="default" w:ascii="FreeSerif" w:hAnsi="FreeSerif" w:eastAsia="FreeSerif" w:cs="FreeSerif"/>
                                      <w:b/>
                                      <w:bCs/>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C86EA">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69F84">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B0229">
                                  <w:pPr>
                                    <w:jc w:val="center"/>
                                    <w:rPr>
                                      <w:rFonts w:hint="default" w:ascii="FreeSerif" w:hAnsi="FreeSerif" w:eastAsia="FreeSerif" w:cs="FreeSerif"/>
                                      <w:b/>
                                      <w:bCs/>
                                      <w:i w:val="0"/>
                                      <w:iCs w:val="0"/>
                                      <w:color w:val="000000"/>
                                      <w:sz w:val="20"/>
                                      <w:szCs w:val="20"/>
                                      <w:u w:val="none"/>
                                    </w:rPr>
                                  </w:pP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82CC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超长期特别国债还本支出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24D8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59C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F5943">
                                  <w:pPr>
                                    <w:rPr>
                                      <w:rFonts w:hint="default" w:ascii="FreeSerif" w:hAnsi="FreeSerif" w:eastAsia="FreeSerif" w:cs="FreeSerif"/>
                                      <w:i w:val="0"/>
                                      <w:iCs w:val="0"/>
                                      <w:color w:val="000000"/>
                                      <w:sz w:val="20"/>
                                      <w:szCs w:val="20"/>
                                      <w:u w:val="none"/>
                                    </w:rPr>
                                  </w:pPr>
                                </w:p>
                              </w:tc>
                            </w:tr>
                            <w:tr w14:paraId="3F5D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802C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债务转贷收入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69CA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2669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50FE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3489B">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债务转贷支出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A102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232C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5FDE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915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2A98D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收入总计</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C5257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131,025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453DC4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56,637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AF9DAC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5.0%</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8593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支出总计</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DFB55CD">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131,025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BBB026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56,637.00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9C1002D">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5.0%</w:t>
                                  </w:r>
                                </w:p>
                              </w:tc>
                            </w:tr>
                          </w:tbl>
                          <w:p w14:paraId="59B8FCB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25pt;margin-top:97.25pt;height:384.15pt;width:752.4pt;rotation:-5898240f;z-index:251668480;mso-width-relative:page;mso-height-relative:page;" fillcolor="#FFFFFF [3201]" filled="t" stroked="f" coordsize="21600,21600" o:gfxdata="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1f/ydUAAAANAQAADwAAAAAAAAABACAAAAAiAAAAZHJzL2Rvd25yZXYueG1sUEsBAhQAFAAA&#10;AAgAh07iQDvJ4MRkAgAAqwQAAA4AAAAAAAAAAQAgAAAAJAEAAGRycy9lMm9Eb2MueG1sUEsFBgAA&#10;AAAGAAYAWQEAAPoFAAAAAA==&#10;">
                <v:fill on="t" focussize="0,0"/>
                <v:stroke on="f" weight="0.5pt"/>
                <v:imagedata o:title=""/>
                <o:lock v:ext="edit" aspectratio="f"/>
                <v:textbo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1146"/>
                        <w:gridCol w:w="1094"/>
                        <w:gridCol w:w="988"/>
                        <w:gridCol w:w="4243"/>
                        <w:gridCol w:w="1112"/>
                        <w:gridCol w:w="1200"/>
                        <w:gridCol w:w="1230"/>
                      </w:tblGrid>
                      <w:tr w14:paraId="010ED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6A8A7DF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55A8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5EDCF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245" w:type="dxa"/>
                            <w:tcBorders>
                              <w:top w:val="nil"/>
                              <w:left w:val="nil"/>
                              <w:bottom w:val="nil"/>
                              <w:right w:val="nil"/>
                            </w:tcBorders>
                            <w:shd w:val="clear" w:color="auto" w:fill="FFFFFF"/>
                            <w:vAlign w:val="center"/>
                          </w:tcPr>
                          <w:p w14:paraId="4BC19B9D">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1C84A2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5359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3208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AFFF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6D23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22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3A4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7F5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0C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42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4DA5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31B6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04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04AC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7765B8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动用偿债备付金</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F45779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25C167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D67F8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E10A333">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偿债备付金</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E5CD29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21CEA7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B124C31">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3E04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D79E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动用超长期特别国债偿债备付金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100C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36B8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4D46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D6B4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安排超长期特别国债偿债备付金</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4725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38A0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77A6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7481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55C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动用地方政府专项债券偿债备付金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B307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F6C43">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0521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95FC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安排地方政府专项债券偿债备付金</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2AEB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DA91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D904E">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38CC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1836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上年结余收入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FE2F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22,618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67A2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18,873 </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83453">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-16.6%</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50A27">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年终结余</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D6B9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18,873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2DD51">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32C9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247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2584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05D6A">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73BD7">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FB569">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0E2C89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债务还本支出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3BBD55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3C0D2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53ADEB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54C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8E9A2">
                            <w:pPr>
                              <w:rPr>
                                <w:rFonts w:hint="default" w:ascii="FreeSerif" w:hAnsi="FreeSerif" w:eastAsia="FreeSerif" w:cs="FreeSerif"/>
                                <w:b/>
                                <w:bCs/>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811A3">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4AD08">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ABFBC">
                            <w:pPr>
                              <w:jc w:val="center"/>
                              <w:rPr>
                                <w:rFonts w:hint="default" w:ascii="FreeSerif" w:hAnsi="FreeSerif" w:eastAsia="FreeSerif" w:cs="FreeSerif"/>
                                <w:b/>
                                <w:bCs/>
                                <w:i w:val="0"/>
                                <w:iCs w:val="0"/>
                                <w:color w:val="000000"/>
                                <w:sz w:val="20"/>
                                <w:szCs w:val="20"/>
                                <w:u w:val="none"/>
                              </w:rPr>
                            </w:pP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AD27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地方政府专项债券还本支出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15BD6">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EB35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C27B7">
                            <w:pPr>
                              <w:rPr>
                                <w:rFonts w:hint="default" w:ascii="FreeSerif" w:hAnsi="FreeSerif" w:eastAsia="FreeSerif" w:cs="FreeSerif"/>
                                <w:i w:val="0"/>
                                <w:iCs w:val="0"/>
                                <w:color w:val="000000"/>
                                <w:sz w:val="20"/>
                                <w:szCs w:val="20"/>
                                <w:u w:val="none"/>
                              </w:rPr>
                            </w:pPr>
                          </w:p>
                        </w:tc>
                      </w:tr>
                      <w:tr w14:paraId="7B9F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DC41F">
                            <w:pPr>
                              <w:rPr>
                                <w:rFonts w:hint="default" w:ascii="FreeSerif" w:hAnsi="FreeSerif" w:eastAsia="FreeSerif" w:cs="FreeSerif"/>
                                <w:b/>
                                <w:bCs/>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E755E">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0A862">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6907D">
                            <w:pPr>
                              <w:jc w:val="center"/>
                              <w:rPr>
                                <w:rFonts w:hint="default" w:ascii="FreeSerif" w:hAnsi="FreeSerif" w:eastAsia="FreeSerif" w:cs="FreeSerif"/>
                                <w:b/>
                                <w:bCs/>
                                <w:i w:val="0"/>
                                <w:iCs w:val="0"/>
                                <w:color w:val="000000"/>
                                <w:sz w:val="20"/>
                                <w:szCs w:val="20"/>
                                <w:u w:val="none"/>
                              </w:rPr>
                            </w:pP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EAD5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抗疫特别国债还本支出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0D3A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176D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7ECFD">
                            <w:pPr>
                              <w:rPr>
                                <w:rFonts w:hint="default" w:ascii="FreeSerif" w:hAnsi="FreeSerif" w:eastAsia="FreeSerif" w:cs="FreeSerif"/>
                                <w:i w:val="0"/>
                                <w:iCs w:val="0"/>
                                <w:color w:val="000000"/>
                                <w:sz w:val="20"/>
                                <w:szCs w:val="20"/>
                                <w:u w:val="none"/>
                              </w:rPr>
                            </w:pPr>
                          </w:p>
                        </w:tc>
                      </w:tr>
                      <w:tr w14:paraId="74D1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4D175">
                            <w:pPr>
                              <w:rPr>
                                <w:rFonts w:hint="default" w:ascii="FreeSerif" w:hAnsi="FreeSerif" w:eastAsia="FreeSerif" w:cs="FreeSerif"/>
                                <w:b/>
                                <w:bCs/>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C86EA">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69F84">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B0229">
                            <w:pPr>
                              <w:jc w:val="center"/>
                              <w:rPr>
                                <w:rFonts w:hint="default" w:ascii="FreeSerif" w:hAnsi="FreeSerif" w:eastAsia="FreeSerif" w:cs="FreeSerif"/>
                                <w:b/>
                                <w:bCs/>
                                <w:i w:val="0"/>
                                <w:iCs w:val="0"/>
                                <w:color w:val="000000"/>
                                <w:sz w:val="20"/>
                                <w:szCs w:val="20"/>
                                <w:u w:val="none"/>
                              </w:rPr>
                            </w:pP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82CC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超长期特别国债还本支出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24D8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59C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F5943">
                            <w:pPr>
                              <w:rPr>
                                <w:rFonts w:hint="default" w:ascii="FreeSerif" w:hAnsi="FreeSerif" w:eastAsia="FreeSerif" w:cs="FreeSerif"/>
                                <w:i w:val="0"/>
                                <w:iCs w:val="0"/>
                                <w:color w:val="000000"/>
                                <w:sz w:val="20"/>
                                <w:szCs w:val="20"/>
                                <w:u w:val="none"/>
                              </w:rPr>
                            </w:pPr>
                          </w:p>
                        </w:tc>
                      </w:tr>
                      <w:tr w14:paraId="3F5D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802C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债务转贷收入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69CA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2669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50FE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3489B">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债务转贷支出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A102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232C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5FDE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915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2A98D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收入总计</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C5257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131,025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453DC4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56,637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AF9DAC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5.0%</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8593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支出总计</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DFB55CD">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131,025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BBB026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56,637.00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9C1002D">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5.0%</w:t>
                            </w:r>
                          </w:p>
                        </w:tc>
                      </w:tr>
                    </w:tbl>
                    <w:p w14:paraId="59B8FCBA"/>
                  </w:txbxContent>
                </v:textbox>
              </v:shape>
            </w:pict>
          </mc:Fallback>
        </mc:AlternateContent>
      </w:r>
      <w:r>
        <w:rPr>
          <w:rFonts w:hint="default" w:ascii="FreeSerif" w:hAnsi="FreeSerif" w:cs="FreeSerif"/>
        </w:rPr>
        <w:br w:type="page"/>
      </w:r>
    </w:p>
    <w:p w14:paraId="6CAA5DE5">
      <w:pPr>
        <w:widowControl/>
        <w:autoSpaceDE w:val="0"/>
        <w:autoSpaceDN w:val="0"/>
        <w:spacing w:before="884" w:after="0" w:line="220" w:lineRule="exact"/>
        <w:ind w:left="0" w:right="0"/>
        <w:rPr>
          <w:rFonts w:hint="default" w:ascii="FreeSerif" w:hAnsi="FreeSerif" w:cs="FreeSerif"/>
        </w:rPr>
      </w:pPr>
    </w:p>
    <w:p w14:paraId="7A079798">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p w14:paraId="0C79AFD2">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2026年宁东基地政府性基金预算</w:t>
      </w:r>
    </w:p>
    <w:p w14:paraId="47C5058F">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收支草案的说明</w:t>
      </w:r>
    </w:p>
    <w:p w14:paraId="0D67B95F">
      <w:pPr>
        <w:widowControl/>
        <w:autoSpaceDE w:val="0"/>
        <w:autoSpaceDN w:val="0"/>
        <w:spacing w:before="624" w:after="0" w:line="640" w:lineRule="exact"/>
        <w:ind w:left="148" w:right="144" w:firstLine="640"/>
        <w:jc w:val="both"/>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eastAsia="zh-CN"/>
        </w:rPr>
        <w:t>2026</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政府性基金收入</w:t>
      </w:r>
      <w:r>
        <w:rPr>
          <w:rFonts w:hint="default" w:ascii="FreeSerif" w:hAnsi="FreeSerif" w:eastAsia="CESI仿宋-GB2312" w:cs="FreeSerif"/>
          <w:color w:val="000000"/>
          <w:sz w:val="32"/>
          <w:szCs w:val="32"/>
          <w:lang w:val="en-US" w:eastAsia="zh-CN"/>
        </w:rPr>
        <w:t>2.78</w:t>
      </w:r>
      <w:r>
        <w:rPr>
          <w:rFonts w:hint="default" w:ascii="FreeSerif" w:hAnsi="FreeSerif" w:eastAsia="CESI仿宋-GB2312" w:cs="FreeSerif"/>
          <w:color w:val="000000"/>
          <w:sz w:val="32"/>
          <w:szCs w:val="32"/>
        </w:rPr>
        <w:t>亿元，加上上年结转收入</w:t>
      </w:r>
      <w:r>
        <w:rPr>
          <w:rFonts w:hint="default" w:ascii="FreeSerif" w:hAnsi="FreeSerif" w:eastAsia="CESI仿宋-GB2312" w:cs="FreeSerif"/>
          <w:color w:val="000000"/>
          <w:sz w:val="32"/>
          <w:szCs w:val="32"/>
          <w:lang w:val="en-US" w:eastAsia="zh-CN"/>
        </w:rPr>
        <w:t>1.89</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转移支付</w:t>
      </w:r>
      <w:r>
        <w:rPr>
          <w:rFonts w:hint="default" w:ascii="FreeSerif" w:hAnsi="FreeSerif" w:eastAsia="CESI仿宋-GB2312" w:cs="FreeSerif"/>
          <w:color w:val="000000"/>
          <w:sz w:val="32"/>
          <w:szCs w:val="32"/>
        </w:rPr>
        <w:t>收入</w:t>
      </w:r>
      <w:r>
        <w:rPr>
          <w:rFonts w:hint="default" w:ascii="FreeSerif" w:hAnsi="FreeSerif" w:eastAsia="CESI仿宋-GB2312" w:cs="FreeSerif"/>
          <w:color w:val="000000"/>
          <w:sz w:val="32"/>
          <w:szCs w:val="32"/>
          <w:lang w:val="en-US" w:eastAsia="zh-CN"/>
        </w:rPr>
        <w:t>1</w:t>
      </w:r>
      <w:r>
        <w:rPr>
          <w:rFonts w:hint="default" w:ascii="FreeSerif" w:hAnsi="FreeSerif" w:eastAsia="CESI仿宋-GB2312" w:cs="FreeSerif"/>
          <w:color w:val="000000"/>
          <w:sz w:val="32"/>
          <w:szCs w:val="32"/>
        </w:rPr>
        <w:t>亿元，政府性基金总收入</w:t>
      </w:r>
      <w:r>
        <w:rPr>
          <w:rFonts w:hint="default" w:ascii="FreeSerif" w:hAnsi="FreeSerif" w:eastAsia="CESI仿宋-GB2312" w:cs="FreeSerif"/>
          <w:color w:val="000000"/>
          <w:sz w:val="32"/>
          <w:szCs w:val="32"/>
          <w:lang w:val="en-US" w:eastAsia="zh-CN"/>
        </w:rPr>
        <w:t>5.67</w:t>
      </w:r>
      <w:r>
        <w:rPr>
          <w:rFonts w:hint="default" w:ascii="FreeSerif" w:hAnsi="FreeSerif" w:eastAsia="CESI仿宋-GB2312" w:cs="FreeSerif"/>
          <w:color w:val="000000"/>
          <w:sz w:val="32"/>
          <w:szCs w:val="32"/>
        </w:rPr>
        <w:t>亿元，较上年预算数同比</w:t>
      </w:r>
      <w:r>
        <w:rPr>
          <w:rFonts w:hint="default" w:ascii="FreeSerif" w:hAnsi="FreeSerif" w:eastAsia="CESI仿宋-GB2312" w:cs="FreeSerif"/>
          <w:color w:val="000000"/>
          <w:sz w:val="32"/>
          <w:szCs w:val="32"/>
          <w:lang w:eastAsia="zh-CN"/>
        </w:rPr>
        <w:t>增加</w:t>
      </w:r>
      <w:r>
        <w:rPr>
          <w:rFonts w:hint="default" w:ascii="FreeSerif" w:hAnsi="FreeSerif" w:eastAsia="CESI仿宋-GB2312" w:cs="FreeSerif"/>
          <w:color w:val="000000"/>
          <w:sz w:val="32"/>
          <w:szCs w:val="32"/>
          <w:lang w:val="en-US" w:eastAsia="zh-CN"/>
        </w:rPr>
        <w:t>5.0%</w:t>
      </w:r>
      <w:r>
        <w:rPr>
          <w:rFonts w:hint="default" w:ascii="FreeSerif" w:hAnsi="FreeSerif" w:eastAsia="CESI仿宋-GB2312" w:cs="FreeSerif"/>
          <w:color w:val="000000"/>
          <w:sz w:val="32"/>
          <w:szCs w:val="32"/>
        </w:rPr>
        <w:t xml:space="preserve">。 </w:t>
      </w:r>
    </w:p>
    <w:p w14:paraId="5BD2ED81">
      <w:pPr>
        <w:widowControl/>
        <w:autoSpaceDE w:val="0"/>
        <w:autoSpaceDN w:val="0"/>
        <w:spacing w:before="2" w:after="0" w:line="640" w:lineRule="exact"/>
        <w:ind w:left="148" w:right="146" w:firstLine="640"/>
        <w:jc w:val="both"/>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据此安排，</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政府性基金支出</w:t>
      </w:r>
      <w:r>
        <w:rPr>
          <w:rFonts w:hint="default" w:ascii="FreeSerif" w:hAnsi="FreeSerif" w:eastAsia="CESI仿宋-GB2312" w:cs="FreeSerif"/>
          <w:color w:val="000000"/>
          <w:sz w:val="32"/>
          <w:szCs w:val="32"/>
          <w:lang w:val="en-US" w:eastAsia="zh-CN"/>
        </w:rPr>
        <w:t>5.67</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r>
        <w:rPr>
          <w:rFonts w:hint="default" w:ascii="FreeSerif" w:hAnsi="FreeSerif" w:eastAsia="CESI仿宋-GB2312" w:cs="FreeSerif"/>
          <w:color w:val="000000"/>
          <w:sz w:val="32"/>
          <w:szCs w:val="32"/>
        </w:rPr>
        <w:t>较上年预算数同比</w:t>
      </w:r>
      <w:r>
        <w:rPr>
          <w:rFonts w:hint="default" w:ascii="FreeSerif" w:hAnsi="FreeSerif" w:eastAsia="CESI仿宋-GB2312" w:cs="FreeSerif"/>
          <w:color w:val="000000"/>
          <w:sz w:val="32"/>
          <w:szCs w:val="32"/>
          <w:lang w:eastAsia="zh-CN"/>
        </w:rPr>
        <w:t>增加</w:t>
      </w:r>
      <w:r>
        <w:rPr>
          <w:rFonts w:hint="default" w:ascii="FreeSerif" w:hAnsi="FreeSerif" w:eastAsia="CESI仿宋-GB2312" w:cs="FreeSerif"/>
          <w:color w:val="000000"/>
          <w:sz w:val="32"/>
          <w:szCs w:val="32"/>
          <w:lang w:val="en-US" w:eastAsia="zh-CN"/>
        </w:rPr>
        <w:t>5.0%</w:t>
      </w:r>
      <w:r>
        <w:rPr>
          <w:rFonts w:hint="default" w:ascii="FreeSerif" w:hAnsi="FreeSerif" w:eastAsia="CESI仿宋-GB2312" w:cs="FreeSerif"/>
          <w:color w:val="000000"/>
          <w:sz w:val="32"/>
          <w:szCs w:val="32"/>
        </w:rPr>
        <w:t>。</w:t>
      </w:r>
    </w:p>
    <w:p w14:paraId="0722D3B5">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4BD16198">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2A3650D4">
      <w:pPr>
        <w:widowControl/>
        <w:autoSpaceDE w:val="0"/>
        <w:autoSpaceDN w:val="0"/>
        <w:spacing w:before="0" w:after="0" w:line="776" w:lineRule="exact"/>
        <w:ind w:left="0" w:right="0" w:firstLine="0"/>
        <w:jc w:val="both"/>
        <w:rPr>
          <w:rFonts w:hint="default" w:ascii="FreeSerif" w:hAnsi="FreeSerif" w:eastAsia="FZXBSJW--GB1-0" w:cs="FreeSerif"/>
          <w:color w:val="000000"/>
          <w:sz w:val="60"/>
          <w:lang w:eastAsia="zh-CN"/>
        </w:rPr>
      </w:pPr>
    </w:p>
    <w:p w14:paraId="0B2AB9F6">
      <w:pPr>
        <w:widowControl/>
        <w:autoSpaceDE w:val="0"/>
        <w:autoSpaceDN w:val="0"/>
        <w:spacing w:before="0" w:after="0" w:line="776" w:lineRule="exact"/>
        <w:ind w:left="0" w:right="0" w:firstLine="0"/>
        <w:jc w:val="both"/>
        <w:rPr>
          <w:rFonts w:hint="default" w:ascii="FreeSerif" w:hAnsi="FreeSerif" w:eastAsia="FZXBSJW--GB1-0" w:cs="FreeSerif"/>
          <w:color w:val="000000"/>
          <w:sz w:val="60"/>
          <w:lang w:eastAsia="zh-CN"/>
        </w:rPr>
      </w:pPr>
    </w:p>
    <w:p w14:paraId="2909DACE">
      <w:pPr>
        <w:widowControl/>
        <w:autoSpaceDE w:val="0"/>
        <w:autoSpaceDN w:val="0"/>
        <w:spacing w:before="0" w:after="0" w:line="776" w:lineRule="exact"/>
        <w:ind w:left="0" w:right="0" w:firstLine="0"/>
        <w:jc w:val="both"/>
        <w:rPr>
          <w:rFonts w:hint="default" w:ascii="FreeSerif" w:hAnsi="FreeSerif" w:eastAsia="FZXBSJW--GB1-0" w:cs="FreeSerif"/>
          <w:color w:val="000000"/>
          <w:sz w:val="60"/>
          <w:lang w:eastAsia="zh-CN"/>
        </w:rPr>
      </w:pPr>
    </w:p>
    <w:p w14:paraId="11391294">
      <w:pPr>
        <w:widowControl/>
        <w:autoSpaceDE w:val="0"/>
        <w:autoSpaceDN w:val="0"/>
        <w:spacing w:before="0" w:after="0" w:line="776" w:lineRule="exact"/>
        <w:ind w:left="0" w:right="0" w:firstLine="0"/>
        <w:jc w:val="both"/>
        <w:rPr>
          <w:rFonts w:hint="default" w:ascii="FreeSerif" w:hAnsi="FreeSerif" w:eastAsia="FZXBSJW--GB1-0" w:cs="FreeSerif"/>
          <w:color w:val="000000"/>
          <w:sz w:val="60"/>
          <w:lang w:eastAsia="zh-CN"/>
        </w:rPr>
      </w:pPr>
    </w:p>
    <w:p w14:paraId="6A710E81">
      <w:pPr>
        <w:widowControl/>
        <w:autoSpaceDE w:val="0"/>
        <w:autoSpaceDN w:val="0"/>
        <w:spacing w:before="0" w:after="0" w:line="776" w:lineRule="exact"/>
        <w:ind w:left="0" w:right="0" w:firstLine="0"/>
        <w:jc w:val="both"/>
        <w:rPr>
          <w:rFonts w:hint="default" w:ascii="FreeSerif" w:hAnsi="FreeSerif" w:eastAsia="FZXBSJW--GB1-0" w:cs="FreeSerif"/>
          <w:color w:val="000000"/>
          <w:sz w:val="60"/>
          <w:lang w:eastAsia="zh-CN"/>
        </w:rPr>
      </w:pPr>
    </w:p>
    <w:p w14:paraId="4D688287">
      <w:pPr>
        <w:widowControl/>
        <w:autoSpaceDE w:val="0"/>
        <w:autoSpaceDN w:val="0"/>
        <w:spacing w:before="0" w:after="0" w:line="776" w:lineRule="exact"/>
        <w:ind w:left="0" w:right="0" w:firstLine="0"/>
        <w:jc w:val="center"/>
        <w:rPr>
          <w:rFonts w:hint="default" w:ascii="FreeSerif" w:hAnsi="FreeSerif" w:eastAsia="FZXBSJW--GB1-0" w:cs="FreeSerif"/>
          <w:color w:val="000000"/>
          <w:sz w:val="60"/>
        </w:rPr>
      </w:pPr>
      <w:r>
        <w:rPr>
          <w:rFonts w:hint="default" w:ascii="FreeSerif" w:hAnsi="FreeSerif" w:eastAsia="FZXBSJW--GB1-0" w:cs="FreeSerif"/>
          <w:color w:val="000000"/>
          <w:sz w:val="60"/>
          <w:lang w:eastAsia="zh-CN"/>
        </w:rPr>
        <w:t>2025</w:t>
      </w:r>
      <w:r>
        <w:rPr>
          <w:rFonts w:hint="default" w:ascii="FreeSerif" w:hAnsi="FreeSerif" w:eastAsia="FZXBSJW--GB1-0" w:cs="FreeSerif"/>
          <w:color w:val="000000"/>
          <w:sz w:val="60"/>
        </w:rPr>
        <w:t>年国有资本经营预算执行情况和</w:t>
      </w:r>
    </w:p>
    <w:p w14:paraId="0E1E87C5">
      <w:pPr>
        <w:widowControl/>
        <w:autoSpaceDE w:val="0"/>
        <w:autoSpaceDN w:val="0"/>
        <w:spacing w:before="0" w:after="0" w:line="776" w:lineRule="exact"/>
        <w:ind w:left="0" w:right="0" w:firstLine="0"/>
        <w:jc w:val="center"/>
        <w:rPr>
          <w:rFonts w:hint="default" w:ascii="FreeSerif" w:hAnsi="FreeSerif" w:cs="FreeSerif"/>
        </w:rPr>
      </w:pPr>
      <w:r>
        <w:rPr>
          <w:rFonts w:hint="default" w:ascii="FreeSerif" w:hAnsi="FreeSerif" w:eastAsia="FZXBSJW--GB1-0" w:cs="FreeSerif"/>
          <w:color w:val="000000"/>
          <w:sz w:val="60"/>
          <w:lang w:eastAsia="zh-CN"/>
        </w:rPr>
        <w:t>2026</w:t>
      </w:r>
      <w:r>
        <w:rPr>
          <w:rFonts w:hint="default" w:ascii="FreeSerif" w:hAnsi="FreeSerif" w:eastAsia="FZXBSJW--GB1-0" w:cs="FreeSerif"/>
          <w:color w:val="000000"/>
          <w:sz w:val="60"/>
        </w:rPr>
        <w:t>年国有资本经营预算草案</w:t>
      </w:r>
    </w:p>
    <w:p w14:paraId="14D8B8A1">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4E063536">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r>
        <w:rPr>
          <w:rFonts w:hint="default" w:ascii="FreeSerif" w:hAnsi="FreeSerif" w:cs="FreeSerif"/>
          <w:sz w:val="21"/>
        </w:rPr>
        <mc:AlternateContent>
          <mc:Choice Requires="wps">
            <w:drawing>
              <wp:anchor distT="0" distB="0" distL="114300" distR="114300" simplePos="0" relativeHeight="251670528" behindDoc="0" locked="0" layoutInCell="1" allowOverlap="1">
                <wp:simplePos x="0" y="0"/>
                <wp:positionH relativeFrom="column">
                  <wp:posOffset>-1849755</wp:posOffset>
                </wp:positionH>
                <wp:positionV relativeFrom="paragraph">
                  <wp:posOffset>1132205</wp:posOffset>
                </wp:positionV>
                <wp:extent cx="9745980" cy="5725795"/>
                <wp:effectExtent l="0" t="0" r="8255" b="7620"/>
                <wp:wrapNone/>
                <wp:docPr id="2" name="文本框 2"/>
                <wp:cNvGraphicFramePr/>
                <a:graphic xmlns:a="http://schemas.openxmlformats.org/drawingml/2006/main">
                  <a:graphicData uri="http://schemas.microsoft.com/office/word/2010/wordprocessingShape">
                    <wps:wsp>
                      <wps:cNvSpPr txBox="1"/>
                      <wps:spPr>
                        <a:xfrm rot="16200000">
                          <a:off x="683895" y="1082675"/>
                          <a:ext cx="9745980" cy="5725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33"/>
                              <w:gridCol w:w="1659"/>
                              <w:gridCol w:w="1478"/>
                              <w:gridCol w:w="4296"/>
                              <w:gridCol w:w="1484"/>
                              <w:gridCol w:w="2235"/>
                            </w:tblGrid>
                            <w:tr w14:paraId="4354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5" w:type="dxa"/>
                                  <w:gridSpan w:val="6"/>
                                  <w:tcBorders>
                                    <w:top w:val="nil"/>
                                    <w:left w:val="nil"/>
                                    <w:bottom w:val="nil"/>
                                    <w:right w:val="nil"/>
                                  </w:tcBorders>
                                  <w:shd w:val="clear" w:color="auto" w:fill="auto"/>
                                  <w:vAlign w:val="center"/>
                                </w:tcPr>
                                <w:p w14:paraId="364C2F48">
                                  <w:pPr>
                                    <w:keepNext w:val="0"/>
                                    <w:keepLines w:val="0"/>
                                    <w:widowControl/>
                                    <w:suppressLineNumbers w:val="0"/>
                                    <w:jc w:val="center"/>
                                    <w:textAlignment w:val="center"/>
                                    <w:rPr>
                                      <w:rFonts w:ascii="FreeSerif" w:hAnsi="FreeSerif" w:eastAsia="FreeSerif" w:cs="FreeSerif"/>
                                      <w:b/>
                                      <w:bCs/>
                                      <w:i w:val="0"/>
                                      <w:iCs w:val="0"/>
                                      <w:color w:val="000000"/>
                                      <w:sz w:val="40"/>
                                      <w:szCs w:val="40"/>
                                      <w:u w:val="none"/>
                                    </w:rPr>
                                  </w:pPr>
                                  <w:r>
                                    <w:rPr>
                                      <w:rFonts w:hint="default" w:ascii="FreeSerif" w:hAnsi="FreeSerif" w:eastAsia="FreeSerif" w:cs="FreeSerif"/>
                                      <w:b/>
                                      <w:bCs/>
                                      <w:i w:val="0"/>
                                      <w:iCs w:val="0"/>
                                      <w:color w:val="000000"/>
                                      <w:kern w:val="0"/>
                                      <w:sz w:val="40"/>
                                      <w:szCs w:val="40"/>
                                      <w:u w:val="none"/>
                                      <w:lang w:val="en-US" w:eastAsia="zh-CN" w:bidi="ar"/>
                                    </w:rPr>
                                    <w:t>2025</w:t>
                                  </w:r>
                                  <w:r>
                                    <w:rPr>
                                      <w:rFonts w:hint="eastAsia" w:ascii="宋体" w:hAnsi="宋体" w:eastAsia="宋体" w:cs="宋体"/>
                                      <w:b/>
                                      <w:bCs/>
                                      <w:i w:val="0"/>
                                      <w:iCs w:val="0"/>
                                      <w:color w:val="000000"/>
                                      <w:kern w:val="0"/>
                                      <w:sz w:val="40"/>
                                      <w:szCs w:val="40"/>
                                      <w:u w:val="none"/>
                                      <w:lang w:val="en-US" w:eastAsia="zh-CN" w:bidi="ar"/>
                                    </w:rPr>
                                    <w:t>年宁东基地国有资本经营预算收支情况执行表</w:t>
                                  </w:r>
                                </w:p>
                              </w:tc>
                            </w:tr>
                            <w:tr w14:paraId="6414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40" w:type="dxa"/>
                                  <w:tcBorders>
                                    <w:top w:val="nil"/>
                                    <w:left w:val="nil"/>
                                    <w:bottom w:val="nil"/>
                                    <w:right w:val="nil"/>
                                  </w:tcBorders>
                                  <w:shd w:val="clear" w:color="auto" w:fill="auto"/>
                                  <w:vAlign w:val="bottom"/>
                                </w:tcPr>
                                <w:p w14:paraId="28389E3C">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w:t>
                                  </w:r>
                                  <w:r>
                                    <w:rPr>
                                      <w:rFonts w:hint="default" w:ascii="FreeSerif" w:hAnsi="FreeSerif" w:eastAsia="FreeSerif" w:cs="FreeSerif"/>
                                      <w:i w:val="0"/>
                                      <w:iCs w:val="0"/>
                                      <w:color w:val="000000"/>
                                      <w:kern w:val="0"/>
                                      <w:sz w:val="22"/>
                                      <w:szCs w:val="22"/>
                                      <w:u w:val="none"/>
                                      <w:lang w:val="en-US" w:eastAsia="zh-CN" w:bidi="ar"/>
                                    </w:rPr>
                                    <w:t>12</w:t>
                                  </w:r>
                                </w:p>
                              </w:tc>
                              <w:tc>
                                <w:tcPr>
                                  <w:tcW w:w="1695" w:type="dxa"/>
                                  <w:tcBorders>
                                    <w:top w:val="nil"/>
                                    <w:left w:val="nil"/>
                                    <w:bottom w:val="nil"/>
                                    <w:right w:val="nil"/>
                                  </w:tcBorders>
                                  <w:shd w:val="clear" w:color="auto" w:fill="auto"/>
                                  <w:vAlign w:val="bottom"/>
                                </w:tcPr>
                                <w:p w14:paraId="3112D3FC">
                                  <w:pPr>
                                    <w:rPr>
                                      <w:rFonts w:hint="default" w:ascii="FreeSerif" w:hAnsi="FreeSerif" w:eastAsia="FreeSerif" w:cs="FreeSerif"/>
                                      <w:i w:val="0"/>
                                      <w:iCs w:val="0"/>
                                      <w:color w:val="000000"/>
                                      <w:sz w:val="28"/>
                                      <w:szCs w:val="28"/>
                                      <w:u w:val="none"/>
                                    </w:rPr>
                                  </w:pPr>
                                </w:p>
                              </w:tc>
                              <w:tc>
                                <w:tcPr>
                                  <w:tcW w:w="1500" w:type="dxa"/>
                                  <w:tcBorders>
                                    <w:top w:val="nil"/>
                                    <w:left w:val="nil"/>
                                    <w:bottom w:val="nil"/>
                                    <w:right w:val="nil"/>
                                  </w:tcBorders>
                                  <w:shd w:val="clear" w:color="auto" w:fill="auto"/>
                                  <w:vAlign w:val="bottom"/>
                                </w:tcPr>
                                <w:p w14:paraId="120C0F03">
                                  <w:pPr>
                                    <w:rPr>
                                      <w:rFonts w:hint="default" w:ascii="FreeSerif" w:hAnsi="FreeSerif" w:eastAsia="FreeSerif" w:cs="FreeSerif"/>
                                      <w:i w:val="0"/>
                                      <w:iCs w:val="0"/>
                                      <w:color w:val="000000"/>
                                      <w:sz w:val="28"/>
                                      <w:szCs w:val="28"/>
                                      <w:u w:val="none"/>
                                    </w:rPr>
                                  </w:pPr>
                                </w:p>
                              </w:tc>
                              <w:tc>
                                <w:tcPr>
                                  <w:tcW w:w="4155" w:type="dxa"/>
                                  <w:tcBorders>
                                    <w:top w:val="nil"/>
                                    <w:left w:val="nil"/>
                                    <w:bottom w:val="nil"/>
                                    <w:right w:val="nil"/>
                                  </w:tcBorders>
                                  <w:shd w:val="clear" w:color="auto" w:fill="auto"/>
                                  <w:vAlign w:val="bottom"/>
                                </w:tcPr>
                                <w:p w14:paraId="6B5D1C16">
                                  <w:pPr>
                                    <w:rPr>
                                      <w:rFonts w:hint="default" w:ascii="FreeSerif" w:hAnsi="FreeSerif" w:eastAsia="FreeSerif" w:cs="FreeSerif"/>
                                      <w:i w:val="0"/>
                                      <w:iCs w:val="0"/>
                                      <w:color w:val="000000"/>
                                      <w:sz w:val="28"/>
                                      <w:szCs w:val="28"/>
                                      <w:u w:val="none"/>
                                    </w:rPr>
                                  </w:pPr>
                                </w:p>
                              </w:tc>
                              <w:tc>
                                <w:tcPr>
                                  <w:tcW w:w="1515" w:type="dxa"/>
                                  <w:tcBorders>
                                    <w:top w:val="nil"/>
                                    <w:left w:val="nil"/>
                                    <w:bottom w:val="nil"/>
                                    <w:right w:val="nil"/>
                                  </w:tcBorders>
                                  <w:shd w:val="clear" w:color="auto" w:fill="auto"/>
                                  <w:vAlign w:val="bottom"/>
                                </w:tcPr>
                                <w:p w14:paraId="0524B187">
                                  <w:pPr>
                                    <w:jc w:val="right"/>
                                    <w:rPr>
                                      <w:rFonts w:hint="default" w:ascii="FreeSerif" w:hAnsi="FreeSerif" w:eastAsia="FreeSerif" w:cs="FreeSerif"/>
                                      <w:i w:val="0"/>
                                      <w:iCs w:val="0"/>
                                      <w:color w:val="000000"/>
                                      <w:sz w:val="22"/>
                                      <w:szCs w:val="22"/>
                                      <w:u w:val="none"/>
                                    </w:rPr>
                                  </w:pPr>
                                </w:p>
                              </w:tc>
                              <w:tc>
                                <w:tcPr>
                                  <w:tcW w:w="2280" w:type="dxa"/>
                                  <w:tcBorders>
                                    <w:top w:val="nil"/>
                                    <w:left w:val="nil"/>
                                    <w:bottom w:val="nil"/>
                                    <w:right w:val="nil"/>
                                  </w:tcBorders>
                                  <w:shd w:val="clear" w:color="auto" w:fill="auto"/>
                                  <w:vAlign w:val="bottom"/>
                                </w:tcPr>
                                <w:p w14:paraId="4345CFDB">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r>
                                    <w:rPr>
                                      <w:rFonts w:hint="default" w:ascii="FreeSerif" w:hAnsi="FreeSerif" w:eastAsia="FreeSerif" w:cs="FreeSerif"/>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万元</w:t>
                                  </w:r>
                                </w:p>
                              </w:tc>
                            </w:tr>
                            <w:tr w14:paraId="7E93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A3443">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收入</w:t>
                                  </w:r>
                                </w:p>
                              </w:tc>
                              <w:tc>
                                <w:tcPr>
                                  <w:tcW w:w="7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CC4F6">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支出</w:t>
                                  </w:r>
                                </w:p>
                              </w:tc>
                            </w:tr>
                            <w:tr w14:paraId="3DC7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EE95">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收入科目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E242">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B441">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完成数</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02E2">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支出科目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D14C">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DCB7">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完成数</w:t>
                                  </w:r>
                                </w:p>
                              </w:tc>
                            </w:tr>
                            <w:tr w14:paraId="4F04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86ED380">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国有资本经营预算收入</w:t>
                                  </w:r>
                                </w:p>
                              </w:tc>
                              <w:tc>
                                <w:tcPr>
                                  <w:tcW w:w="169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BCE47F">
                                  <w:pPr>
                                    <w:jc w:val="left"/>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B387708">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4,420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2D726CE">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国有资本经营预算支出</w:t>
                                  </w:r>
                                </w:p>
                              </w:tc>
                              <w:tc>
                                <w:tcPr>
                                  <w:tcW w:w="15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CE180ED">
                                  <w:pPr>
                                    <w:jc w:val="left"/>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3699EF2">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0 </w:t>
                                  </w:r>
                                </w:p>
                              </w:tc>
                            </w:tr>
                            <w:tr w14:paraId="7EB2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9787">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一、利润收入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6B4F">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D0F6">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4,420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686D">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一、解决历史遗留问题及改革成本支出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9744">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59A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5119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2C6B">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二、股息红利收入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C78B">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19D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3F37">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二、国有企业资本金注入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A9B6">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7DE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7008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EFED">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三、产权转让收入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BC78">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1AD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C4A6">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三、国有企业公益性补贴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933E">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DDE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1276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E7CF">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四、清算收入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5077">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744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8949">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四、其他国有资本经营预算支出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CF3A">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F37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36FF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6C33">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五、其他国有资本经营预算收入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3254">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8DED">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D844">
                                  <w:pPr>
                                    <w:jc w:val="left"/>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B598">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3BA1">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0 </w:t>
                                  </w:r>
                                </w:p>
                              </w:tc>
                            </w:tr>
                            <w:tr w14:paraId="64DB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248E075">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地方收入合计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6A8B813">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DE06CF">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4,420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D3DA8AB">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地方支出合计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305848D">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37C1793">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0 </w:t>
                                  </w:r>
                                </w:p>
                              </w:tc>
                            </w:tr>
                            <w:tr w14:paraId="38B35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82AB">
                                  <w:pPr>
                                    <w:jc w:val="lef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B7E1">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2F9E">
                                  <w:pPr>
                                    <w:jc w:val="righ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FDB8">
                                  <w:pPr>
                                    <w:jc w:val="lef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B138">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42EC">
                                  <w:pPr>
                                    <w:jc w:val="right"/>
                                    <w:rPr>
                                      <w:rFonts w:hint="default" w:ascii="FreeSerif" w:hAnsi="FreeSerif" w:eastAsia="FreeSerif" w:cs="FreeSerif"/>
                                      <w:i w:val="0"/>
                                      <w:iCs w:val="0"/>
                                      <w:color w:val="000000"/>
                                      <w:sz w:val="24"/>
                                      <w:szCs w:val="24"/>
                                      <w:u w:val="none"/>
                                    </w:rPr>
                                  </w:pPr>
                                </w:p>
                              </w:tc>
                            </w:tr>
                            <w:tr w14:paraId="2EDC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408042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BFE5CAC">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35FBD7A">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1,113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472B18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919E955">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CFE672E">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5,533 </w:t>
                                  </w:r>
                                </w:p>
                              </w:tc>
                            </w:tr>
                            <w:tr w14:paraId="338E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51BA">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35F5">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BF1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43D0">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D80F">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AAF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3D04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8FF2">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国有资本经营预算转移支付收入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7378">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AB2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251B">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国有资本经营预算转移支付支出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6766">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83C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42BA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D4F6">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7ED5">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26D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E904">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EB25">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DC2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2B40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E0F0">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56DE">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0B8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7B1E">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2CBD">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456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706E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DE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ADB0">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D4B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A2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C5C0">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1A8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5,483 </w:t>
                                  </w:r>
                                </w:p>
                              </w:tc>
                            </w:tr>
                            <w:tr w14:paraId="437B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0AB8">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06E7">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03D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7049">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25D2">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40C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5,483 </w:t>
                                  </w:r>
                                </w:p>
                              </w:tc>
                            </w:tr>
                            <w:tr w14:paraId="2E63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688C">
                                  <w:pPr>
                                    <w:jc w:val="lef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48AE">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D92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D930">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5083">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DF0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 </w:t>
                                  </w:r>
                                </w:p>
                              </w:tc>
                            </w:tr>
                            <w:tr w14:paraId="0B16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9D39">
                                  <w:pPr>
                                    <w:jc w:val="lef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4085">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282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2934">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9E43">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FDA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 </w:t>
                                  </w:r>
                                </w:p>
                              </w:tc>
                            </w:tr>
                          </w:tbl>
                          <w:p w14:paraId="5E26BD5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65pt;margin-top:89.15pt;height:450.85pt;width:767.4pt;rotation:-5898240f;z-index:251670528;mso-width-relative:page;mso-height-relative:page;" fillcolor="#FFFFFF [3201]" filled="t" stroked="f" coordsize="21600,21600" o:gfxdata="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kBaWrWAAAADgEAAA8AAAAAAAAAAQAgAAAAIgAAAGRycy9kb3ducmV2LnhtbFBLAQIUABQAAAAI&#10;AIdO4kCFzBuGYQIAAKoEAAAOAAAAAAAAAAEAIAAAACUBAABkcnMvZTJvRG9jLnhtbFBLBQYAAAAA&#10;BgAGAFkBAAD4BQAAAAA=&#10;">
                <v:fill on="t" focussize="0,0"/>
                <v:stroke on="f" weight="0.5pt"/>
                <v:imagedata o:title=""/>
                <o:lock v:ext="edit" aspectratio="f"/>
                <v:textbox>
                  <w:txbxContent>
                    <w:tbl>
                      <w:tblPr>
                        <w:tblStyle w:val="5"/>
                        <w:tblW w:w="14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33"/>
                        <w:gridCol w:w="1659"/>
                        <w:gridCol w:w="1478"/>
                        <w:gridCol w:w="4296"/>
                        <w:gridCol w:w="1484"/>
                        <w:gridCol w:w="2235"/>
                      </w:tblGrid>
                      <w:tr w14:paraId="4354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5" w:type="dxa"/>
                            <w:gridSpan w:val="6"/>
                            <w:tcBorders>
                              <w:top w:val="nil"/>
                              <w:left w:val="nil"/>
                              <w:bottom w:val="nil"/>
                              <w:right w:val="nil"/>
                            </w:tcBorders>
                            <w:shd w:val="clear" w:color="auto" w:fill="auto"/>
                            <w:vAlign w:val="center"/>
                          </w:tcPr>
                          <w:p w14:paraId="364C2F48">
                            <w:pPr>
                              <w:keepNext w:val="0"/>
                              <w:keepLines w:val="0"/>
                              <w:widowControl/>
                              <w:suppressLineNumbers w:val="0"/>
                              <w:jc w:val="center"/>
                              <w:textAlignment w:val="center"/>
                              <w:rPr>
                                <w:rFonts w:ascii="FreeSerif" w:hAnsi="FreeSerif" w:eastAsia="FreeSerif" w:cs="FreeSerif"/>
                                <w:b/>
                                <w:bCs/>
                                <w:i w:val="0"/>
                                <w:iCs w:val="0"/>
                                <w:color w:val="000000"/>
                                <w:sz w:val="40"/>
                                <w:szCs w:val="40"/>
                                <w:u w:val="none"/>
                              </w:rPr>
                            </w:pPr>
                            <w:r>
                              <w:rPr>
                                <w:rFonts w:hint="default" w:ascii="FreeSerif" w:hAnsi="FreeSerif" w:eastAsia="FreeSerif" w:cs="FreeSerif"/>
                                <w:b/>
                                <w:bCs/>
                                <w:i w:val="0"/>
                                <w:iCs w:val="0"/>
                                <w:color w:val="000000"/>
                                <w:kern w:val="0"/>
                                <w:sz w:val="40"/>
                                <w:szCs w:val="40"/>
                                <w:u w:val="none"/>
                                <w:lang w:val="en-US" w:eastAsia="zh-CN" w:bidi="ar"/>
                              </w:rPr>
                              <w:t>2025</w:t>
                            </w:r>
                            <w:r>
                              <w:rPr>
                                <w:rFonts w:hint="eastAsia" w:ascii="宋体" w:hAnsi="宋体" w:eastAsia="宋体" w:cs="宋体"/>
                                <w:b/>
                                <w:bCs/>
                                <w:i w:val="0"/>
                                <w:iCs w:val="0"/>
                                <w:color w:val="000000"/>
                                <w:kern w:val="0"/>
                                <w:sz w:val="40"/>
                                <w:szCs w:val="40"/>
                                <w:u w:val="none"/>
                                <w:lang w:val="en-US" w:eastAsia="zh-CN" w:bidi="ar"/>
                              </w:rPr>
                              <w:t>年宁东基地国有资本经营预算收支情况执行表</w:t>
                            </w:r>
                          </w:p>
                        </w:tc>
                      </w:tr>
                      <w:tr w14:paraId="6414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40" w:type="dxa"/>
                            <w:tcBorders>
                              <w:top w:val="nil"/>
                              <w:left w:val="nil"/>
                              <w:bottom w:val="nil"/>
                              <w:right w:val="nil"/>
                            </w:tcBorders>
                            <w:shd w:val="clear" w:color="auto" w:fill="auto"/>
                            <w:vAlign w:val="bottom"/>
                          </w:tcPr>
                          <w:p w14:paraId="28389E3C">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w:t>
                            </w:r>
                            <w:r>
                              <w:rPr>
                                <w:rFonts w:hint="default" w:ascii="FreeSerif" w:hAnsi="FreeSerif" w:eastAsia="FreeSerif" w:cs="FreeSerif"/>
                                <w:i w:val="0"/>
                                <w:iCs w:val="0"/>
                                <w:color w:val="000000"/>
                                <w:kern w:val="0"/>
                                <w:sz w:val="22"/>
                                <w:szCs w:val="22"/>
                                <w:u w:val="none"/>
                                <w:lang w:val="en-US" w:eastAsia="zh-CN" w:bidi="ar"/>
                              </w:rPr>
                              <w:t>12</w:t>
                            </w:r>
                          </w:p>
                        </w:tc>
                        <w:tc>
                          <w:tcPr>
                            <w:tcW w:w="1695" w:type="dxa"/>
                            <w:tcBorders>
                              <w:top w:val="nil"/>
                              <w:left w:val="nil"/>
                              <w:bottom w:val="nil"/>
                              <w:right w:val="nil"/>
                            </w:tcBorders>
                            <w:shd w:val="clear" w:color="auto" w:fill="auto"/>
                            <w:vAlign w:val="bottom"/>
                          </w:tcPr>
                          <w:p w14:paraId="3112D3FC">
                            <w:pPr>
                              <w:rPr>
                                <w:rFonts w:hint="default" w:ascii="FreeSerif" w:hAnsi="FreeSerif" w:eastAsia="FreeSerif" w:cs="FreeSerif"/>
                                <w:i w:val="0"/>
                                <w:iCs w:val="0"/>
                                <w:color w:val="000000"/>
                                <w:sz w:val="28"/>
                                <w:szCs w:val="28"/>
                                <w:u w:val="none"/>
                              </w:rPr>
                            </w:pPr>
                          </w:p>
                        </w:tc>
                        <w:tc>
                          <w:tcPr>
                            <w:tcW w:w="1500" w:type="dxa"/>
                            <w:tcBorders>
                              <w:top w:val="nil"/>
                              <w:left w:val="nil"/>
                              <w:bottom w:val="nil"/>
                              <w:right w:val="nil"/>
                            </w:tcBorders>
                            <w:shd w:val="clear" w:color="auto" w:fill="auto"/>
                            <w:vAlign w:val="bottom"/>
                          </w:tcPr>
                          <w:p w14:paraId="120C0F03">
                            <w:pPr>
                              <w:rPr>
                                <w:rFonts w:hint="default" w:ascii="FreeSerif" w:hAnsi="FreeSerif" w:eastAsia="FreeSerif" w:cs="FreeSerif"/>
                                <w:i w:val="0"/>
                                <w:iCs w:val="0"/>
                                <w:color w:val="000000"/>
                                <w:sz w:val="28"/>
                                <w:szCs w:val="28"/>
                                <w:u w:val="none"/>
                              </w:rPr>
                            </w:pPr>
                          </w:p>
                        </w:tc>
                        <w:tc>
                          <w:tcPr>
                            <w:tcW w:w="4155" w:type="dxa"/>
                            <w:tcBorders>
                              <w:top w:val="nil"/>
                              <w:left w:val="nil"/>
                              <w:bottom w:val="nil"/>
                              <w:right w:val="nil"/>
                            </w:tcBorders>
                            <w:shd w:val="clear" w:color="auto" w:fill="auto"/>
                            <w:vAlign w:val="bottom"/>
                          </w:tcPr>
                          <w:p w14:paraId="6B5D1C16">
                            <w:pPr>
                              <w:rPr>
                                <w:rFonts w:hint="default" w:ascii="FreeSerif" w:hAnsi="FreeSerif" w:eastAsia="FreeSerif" w:cs="FreeSerif"/>
                                <w:i w:val="0"/>
                                <w:iCs w:val="0"/>
                                <w:color w:val="000000"/>
                                <w:sz w:val="28"/>
                                <w:szCs w:val="28"/>
                                <w:u w:val="none"/>
                              </w:rPr>
                            </w:pPr>
                          </w:p>
                        </w:tc>
                        <w:tc>
                          <w:tcPr>
                            <w:tcW w:w="1515" w:type="dxa"/>
                            <w:tcBorders>
                              <w:top w:val="nil"/>
                              <w:left w:val="nil"/>
                              <w:bottom w:val="nil"/>
                              <w:right w:val="nil"/>
                            </w:tcBorders>
                            <w:shd w:val="clear" w:color="auto" w:fill="auto"/>
                            <w:vAlign w:val="bottom"/>
                          </w:tcPr>
                          <w:p w14:paraId="0524B187">
                            <w:pPr>
                              <w:jc w:val="right"/>
                              <w:rPr>
                                <w:rFonts w:hint="default" w:ascii="FreeSerif" w:hAnsi="FreeSerif" w:eastAsia="FreeSerif" w:cs="FreeSerif"/>
                                <w:i w:val="0"/>
                                <w:iCs w:val="0"/>
                                <w:color w:val="000000"/>
                                <w:sz w:val="22"/>
                                <w:szCs w:val="22"/>
                                <w:u w:val="none"/>
                              </w:rPr>
                            </w:pPr>
                          </w:p>
                        </w:tc>
                        <w:tc>
                          <w:tcPr>
                            <w:tcW w:w="2280" w:type="dxa"/>
                            <w:tcBorders>
                              <w:top w:val="nil"/>
                              <w:left w:val="nil"/>
                              <w:bottom w:val="nil"/>
                              <w:right w:val="nil"/>
                            </w:tcBorders>
                            <w:shd w:val="clear" w:color="auto" w:fill="auto"/>
                            <w:vAlign w:val="bottom"/>
                          </w:tcPr>
                          <w:p w14:paraId="4345CFDB">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r>
                              <w:rPr>
                                <w:rFonts w:hint="default" w:ascii="FreeSerif" w:hAnsi="FreeSerif" w:eastAsia="FreeSerif" w:cs="FreeSerif"/>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万元</w:t>
                            </w:r>
                          </w:p>
                        </w:tc>
                      </w:tr>
                      <w:tr w14:paraId="7E93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A3443">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收入</w:t>
                            </w:r>
                          </w:p>
                        </w:tc>
                        <w:tc>
                          <w:tcPr>
                            <w:tcW w:w="7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CC4F6">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支出</w:t>
                            </w:r>
                          </w:p>
                        </w:tc>
                      </w:tr>
                      <w:tr w14:paraId="3DC7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EE95">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收入科目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E242">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B441">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完成数</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02E2">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支出科目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D14C">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DCB7">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完成数</w:t>
                            </w:r>
                          </w:p>
                        </w:tc>
                      </w:tr>
                      <w:tr w14:paraId="4F04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86ED380">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国有资本经营预算收入</w:t>
                            </w:r>
                          </w:p>
                        </w:tc>
                        <w:tc>
                          <w:tcPr>
                            <w:tcW w:w="169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BCE47F">
                            <w:pPr>
                              <w:jc w:val="left"/>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B387708">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4,420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2D726CE">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国有资本经营预算支出</w:t>
                            </w:r>
                          </w:p>
                        </w:tc>
                        <w:tc>
                          <w:tcPr>
                            <w:tcW w:w="15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CE180ED">
                            <w:pPr>
                              <w:jc w:val="left"/>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3699EF2">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0 </w:t>
                            </w:r>
                          </w:p>
                        </w:tc>
                      </w:tr>
                      <w:tr w14:paraId="7EB2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9787">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一、利润收入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6B4F">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D0F6">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4,420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686D">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一、解决历史遗留问题及改革成本支出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9744">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59A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5119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2C6B">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二、股息红利收入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C78B">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19D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3F37">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二、国有企业资本金注入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A9B6">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7DE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7008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EFED">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三、产权转让收入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BC78">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1AD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C4A6">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三、国有企业公益性补贴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933E">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DDE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1276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E7CF">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四、清算收入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5077">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744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8949">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四、其他国有资本经营预算支出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CF3A">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F37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36FF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6C33">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五、其他国有资本经营预算收入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3254">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8DED">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D844">
                            <w:pPr>
                              <w:jc w:val="left"/>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B598">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3BA1">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0 </w:t>
                            </w:r>
                          </w:p>
                        </w:tc>
                      </w:tr>
                      <w:tr w14:paraId="64DB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248E075">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地方收入合计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6A8B813">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DE06CF">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4,420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D3DA8AB">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地方支出合计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305848D">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37C1793">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0 </w:t>
                            </w:r>
                          </w:p>
                        </w:tc>
                      </w:tr>
                      <w:tr w14:paraId="38B35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82AB">
                            <w:pPr>
                              <w:jc w:val="lef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B7E1">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2F9E">
                            <w:pPr>
                              <w:jc w:val="righ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FDB8">
                            <w:pPr>
                              <w:jc w:val="lef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B138">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42EC">
                            <w:pPr>
                              <w:jc w:val="right"/>
                              <w:rPr>
                                <w:rFonts w:hint="default" w:ascii="FreeSerif" w:hAnsi="FreeSerif" w:eastAsia="FreeSerif" w:cs="FreeSerif"/>
                                <w:i w:val="0"/>
                                <w:iCs w:val="0"/>
                                <w:color w:val="000000"/>
                                <w:sz w:val="24"/>
                                <w:szCs w:val="24"/>
                                <w:u w:val="none"/>
                              </w:rPr>
                            </w:pPr>
                          </w:p>
                        </w:tc>
                      </w:tr>
                      <w:tr w14:paraId="2EDC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408042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BFE5CAC">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35FBD7A">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1,113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472B18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919E955">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CFE672E">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5,533 </w:t>
                            </w:r>
                          </w:p>
                        </w:tc>
                      </w:tr>
                      <w:tr w14:paraId="338E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51BA">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35F5">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BF1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43D0">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D80F">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AAF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3D04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8FF2">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国有资本经营预算转移支付收入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7378">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AB2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251B">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国有资本经营预算转移支付支出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6766">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83C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42BA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D4F6">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7ED5">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26D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E904">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EB25">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DC2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2B40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E0F0">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56DE">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0B8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7B1E">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2CBD">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456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706E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DE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ADB0">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D4B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A2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C5C0">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1A8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5,483 </w:t>
                            </w:r>
                          </w:p>
                        </w:tc>
                      </w:tr>
                      <w:tr w14:paraId="437B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0AB8">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06E7">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03D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7049">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25D2">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40C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5,483 </w:t>
                            </w:r>
                          </w:p>
                        </w:tc>
                      </w:tr>
                      <w:tr w14:paraId="2E63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688C">
                            <w:pPr>
                              <w:jc w:val="lef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48AE">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D92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D930">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5083">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DF0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 </w:t>
                            </w:r>
                          </w:p>
                        </w:tc>
                      </w:tr>
                      <w:tr w14:paraId="0B16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9D39">
                            <w:pPr>
                              <w:jc w:val="lef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4085">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282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2934">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9E43">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FDA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 </w:t>
                            </w:r>
                          </w:p>
                        </w:tc>
                      </w:tr>
                    </w:tbl>
                    <w:p w14:paraId="5E26BD5A"/>
                  </w:txbxContent>
                </v:textbox>
              </v:shape>
            </w:pict>
          </mc:Fallback>
        </mc:AlternateContent>
      </w:r>
    </w:p>
    <w:p w14:paraId="4D2AB2A5">
      <w:pPr>
        <w:widowControl/>
        <w:autoSpaceDE w:val="0"/>
        <w:autoSpaceDN w:val="0"/>
        <w:spacing w:before="642" w:after="0" w:line="220" w:lineRule="exact"/>
        <w:ind w:left="0" w:right="0"/>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9504" behindDoc="0" locked="0" layoutInCell="1" allowOverlap="1">
                <wp:simplePos x="0" y="0"/>
                <wp:positionH relativeFrom="column">
                  <wp:posOffset>-989965</wp:posOffset>
                </wp:positionH>
                <wp:positionV relativeFrom="paragraph">
                  <wp:posOffset>1227455</wp:posOffset>
                </wp:positionV>
                <wp:extent cx="8117840" cy="6624955"/>
                <wp:effectExtent l="0" t="0" r="4445" b="16510"/>
                <wp:wrapNone/>
                <wp:docPr id="17" name="文本框 17"/>
                <wp:cNvGraphicFramePr/>
                <a:graphic xmlns:a="http://schemas.openxmlformats.org/drawingml/2006/main">
                  <a:graphicData uri="http://schemas.microsoft.com/office/word/2010/wordprocessingShape">
                    <wps:wsp>
                      <wps:cNvSpPr txBox="1"/>
                      <wps:spPr>
                        <a:xfrm rot="16200000">
                          <a:off x="927735" y="1027430"/>
                          <a:ext cx="8117840" cy="66249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1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05"/>
                              <w:gridCol w:w="1875"/>
                              <w:gridCol w:w="4515"/>
                              <w:gridCol w:w="1875"/>
                            </w:tblGrid>
                            <w:tr w14:paraId="7B31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970" w:type="dxa"/>
                                  <w:gridSpan w:val="4"/>
                                  <w:tcBorders>
                                    <w:top w:val="nil"/>
                                    <w:left w:val="nil"/>
                                    <w:bottom w:val="nil"/>
                                    <w:right w:val="nil"/>
                                  </w:tcBorders>
                                  <w:shd w:val="clear" w:color="auto" w:fill="auto"/>
                                  <w:vAlign w:val="center"/>
                                </w:tcPr>
                                <w:p w14:paraId="082F4BFC">
                                  <w:pPr>
                                    <w:keepNext w:val="0"/>
                                    <w:keepLines w:val="0"/>
                                    <w:widowControl/>
                                    <w:suppressLineNumbers w:val="0"/>
                                    <w:jc w:val="center"/>
                                    <w:textAlignment w:val="center"/>
                                    <w:rPr>
                                      <w:rFonts w:ascii="FreeSerif" w:hAnsi="FreeSerif" w:eastAsia="FreeSerif" w:cs="FreeSerif"/>
                                      <w:b/>
                                      <w:bCs/>
                                      <w:i w:val="0"/>
                                      <w:iCs w:val="0"/>
                                      <w:color w:val="000000"/>
                                      <w:sz w:val="40"/>
                                      <w:szCs w:val="40"/>
                                      <w:u w:val="none"/>
                                    </w:rPr>
                                  </w:pPr>
                                  <w:r>
                                    <w:rPr>
                                      <w:rFonts w:hint="default" w:ascii="FreeSerif" w:hAnsi="FreeSerif" w:eastAsia="FreeSerif" w:cs="FreeSerif"/>
                                      <w:b/>
                                      <w:bCs/>
                                      <w:i w:val="0"/>
                                      <w:iCs w:val="0"/>
                                      <w:color w:val="000000"/>
                                      <w:kern w:val="0"/>
                                      <w:sz w:val="40"/>
                                      <w:szCs w:val="40"/>
                                      <w:u w:val="none"/>
                                      <w:lang w:val="en-US" w:eastAsia="zh-CN" w:bidi="ar"/>
                                    </w:rPr>
                                    <w:t>2026</w:t>
                                  </w:r>
                                  <w:r>
                                    <w:rPr>
                                      <w:rFonts w:hint="eastAsia" w:ascii="宋体" w:hAnsi="宋体" w:eastAsia="宋体" w:cs="宋体"/>
                                      <w:b/>
                                      <w:bCs/>
                                      <w:i w:val="0"/>
                                      <w:iCs w:val="0"/>
                                      <w:color w:val="000000"/>
                                      <w:kern w:val="0"/>
                                      <w:sz w:val="40"/>
                                      <w:szCs w:val="40"/>
                                      <w:u w:val="none"/>
                                      <w:lang w:val="en-US" w:eastAsia="zh-CN" w:bidi="ar"/>
                                    </w:rPr>
                                    <w:t>年宁东基地国有资本经营预算收支草案</w:t>
                                  </w:r>
                                </w:p>
                              </w:tc>
                            </w:tr>
                            <w:tr w14:paraId="593A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705" w:type="dxa"/>
                                  <w:tcBorders>
                                    <w:top w:val="nil"/>
                                    <w:left w:val="nil"/>
                                    <w:bottom w:val="nil"/>
                                    <w:right w:val="nil"/>
                                  </w:tcBorders>
                                  <w:shd w:val="clear" w:color="auto" w:fill="auto"/>
                                  <w:vAlign w:val="bottom"/>
                                </w:tcPr>
                                <w:p w14:paraId="7B4EE48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w:t>
                                  </w:r>
                                  <w:r>
                                    <w:rPr>
                                      <w:rFonts w:hint="default" w:ascii="FreeSerif" w:hAnsi="FreeSerif" w:eastAsia="FreeSerif" w:cs="FreeSerif"/>
                                      <w:i w:val="0"/>
                                      <w:iCs w:val="0"/>
                                      <w:color w:val="000000"/>
                                      <w:kern w:val="0"/>
                                      <w:sz w:val="22"/>
                                      <w:szCs w:val="22"/>
                                      <w:u w:val="none"/>
                                      <w:lang w:val="en-US" w:eastAsia="zh-CN" w:bidi="ar"/>
                                    </w:rPr>
                                    <w:t>13</w:t>
                                  </w:r>
                                </w:p>
                              </w:tc>
                              <w:tc>
                                <w:tcPr>
                                  <w:tcW w:w="1875" w:type="dxa"/>
                                  <w:tcBorders>
                                    <w:top w:val="nil"/>
                                    <w:left w:val="nil"/>
                                    <w:bottom w:val="nil"/>
                                    <w:right w:val="nil"/>
                                  </w:tcBorders>
                                  <w:shd w:val="clear" w:color="auto" w:fill="auto"/>
                                  <w:vAlign w:val="bottom"/>
                                </w:tcPr>
                                <w:p w14:paraId="6D9B725F">
                                  <w:pPr>
                                    <w:jc w:val="right"/>
                                    <w:rPr>
                                      <w:rFonts w:hint="default" w:ascii="FreeSerif" w:hAnsi="FreeSerif" w:eastAsia="FreeSerif" w:cs="FreeSerif"/>
                                      <w:i w:val="0"/>
                                      <w:iCs w:val="0"/>
                                      <w:color w:val="000000"/>
                                      <w:sz w:val="28"/>
                                      <w:szCs w:val="28"/>
                                      <w:u w:val="none"/>
                                    </w:rPr>
                                  </w:pPr>
                                </w:p>
                              </w:tc>
                              <w:tc>
                                <w:tcPr>
                                  <w:tcW w:w="4515" w:type="dxa"/>
                                  <w:tcBorders>
                                    <w:top w:val="nil"/>
                                    <w:left w:val="nil"/>
                                    <w:bottom w:val="nil"/>
                                    <w:right w:val="nil"/>
                                  </w:tcBorders>
                                  <w:shd w:val="clear" w:color="auto" w:fill="auto"/>
                                  <w:vAlign w:val="bottom"/>
                                </w:tcPr>
                                <w:p w14:paraId="3B52B831">
                                  <w:pPr>
                                    <w:jc w:val="both"/>
                                    <w:rPr>
                                      <w:rFonts w:hint="default" w:ascii="FreeSerif" w:hAnsi="FreeSerif" w:eastAsia="FreeSerif" w:cs="FreeSerif"/>
                                      <w:i w:val="0"/>
                                      <w:iCs w:val="0"/>
                                      <w:color w:val="000000"/>
                                      <w:sz w:val="28"/>
                                      <w:szCs w:val="28"/>
                                      <w:u w:val="none"/>
                                    </w:rPr>
                                  </w:pPr>
                                </w:p>
                              </w:tc>
                              <w:tc>
                                <w:tcPr>
                                  <w:tcW w:w="1875" w:type="dxa"/>
                                  <w:tcBorders>
                                    <w:top w:val="nil"/>
                                    <w:left w:val="nil"/>
                                    <w:bottom w:val="nil"/>
                                    <w:right w:val="nil"/>
                                  </w:tcBorders>
                                  <w:shd w:val="clear" w:color="auto" w:fill="auto"/>
                                  <w:vAlign w:val="bottom"/>
                                </w:tcPr>
                                <w:p w14:paraId="3203E3A1">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B52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89276">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收入</w:t>
                                  </w:r>
                                </w:p>
                              </w:tc>
                              <w:tc>
                                <w:tcPr>
                                  <w:tcW w:w="6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A159B">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支出</w:t>
                                  </w:r>
                                </w:p>
                              </w:tc>
                            </w:tr>
                            <w:tr w14:paraId="7EEA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C43E">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收入科目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491">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预算数</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1697">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支出科目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816C">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预算数</w:t>
                                  </w:r>
                                </w:p>
                              </w:tc>
                            </w:tr>
                            <w:tr w14:paraId="0C0D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6FDA9EC">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FB482F2">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39F5C79">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253EE84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r>
                            <w:tr w14:paraId="117E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21206">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7B876">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662C5">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40FB5">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62 </w:t>
                                  </w:r>
                                </w:p>
                              </w:tc>
                            </w:tr>
                            <w:tr w14:paraId="25F8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1F953">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二、股息红利收入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D4CB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9498E">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二、国有企业资本金注入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290C7">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1360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DE9C5">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三、产权转让收入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7301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CF976">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三、国有企业公益性补贴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3E96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238E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F55D0">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四、清算收入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FE699">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35DB3">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四、其他国有资本经营预算支出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20C13">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3D96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9A2C8">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五、其他国有资本经营预算收入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99AD8">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7DEDD">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B0437">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6A66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0F25A320">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2DFF9B1">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29,706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5FD4654D">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47D42FED">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62 </w:t>
                                  </w:r>
                                </w:p>
                              </w:tc>
                            </w:tr>
                            <w:tr w14:paraId="2DF5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1E321">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448AB2">
                                  <w:pPr>
                                    <w:jc w:val="righ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68755">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D7CBC">
                                  <w:pPr>
                                    <w:jc w:val="right"/>
                                    <w:rPr>
                                      <w:rFonts w:hint="default" w:ascii="FreeSerif" w:hAnsi="FreeSerif" w:eastAsia="FreeSerif" w:cs="FreeSerif"/>
                                      <w:i w:val="0"/>
                                      <w:iCs w:val="0"/>
                                      <w:color w:val="000000"/>
                                      <w:sz w:val="22"/>
                                      <w:szCs w:val="22"/>
                                      <w:u w:val="none"/>
                                    </w:rPr>
                                  </w:pPr>
                                </w:p>
                              </w:tc>
                            </w:tr>
                            <w:tr w14:paraId="787A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64D8A4E1">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784F4AD">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62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5535B782">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A841797">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29,706 </w:t>
                                  </w:r>
                                </w:p>
                              </w:tc>
                            </w:tr>
                            <w:tr w14:paraId="044A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518D2">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772CC">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3DB10">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2F35A">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7A41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7F8D7">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国有资本经营预算转移支付收入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F3B3B">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2E904">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国有资本经营预算转移支付支出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E2F88">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34C3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492F9">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8AF8C">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30686">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E838B">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78AD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E48B6">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C588B">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C7DFC">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13368">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05B0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EAFEF">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A17B6">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B862D">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CB555">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r>
                            <w:tr w14:paraId="28F6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C10CD">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E06E4">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A5F90">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FF096">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r>
                            <w:tr w14:paraId="728D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3BC0A">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64D9C">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5AA4F">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3EBD4">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17A7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CA455">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212D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3FE85">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62D60">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45E6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7C545281">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收入总计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55968F4B">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29,768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47F45A71">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5266B23">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29,768 </w:t>
                                  </w:r>
                                </w:p>
                              </w:tc>
                            </w:tr>
                            <w:tr w14:paraId="3C02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nil"/>
                                    <w:bottom w:val="nil"/>
                                    <w:right w:val="nil"/>
                                  </w:tcBorders>
                                  <w:shd w:val="clear" w:color="auto" w:fill="auto"/>
                                  <w:noWrap/>
                                  <w:vAlign w:val="center"/>
                                </w:tcPr>
                                <w:p w14:paraId="0B7C4A04">
                                  <w:pPr>
                                    <w:rPr>
                                      <w:rFonts w:hint="default" w:ascii="FreeSerif" w:hAnsi="FreeSerif" w:eastAsia="FreeSerif" w:cs="FreeSerif"/>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EFBDE1">
                                  <w:pPr>
                                    <w:jc w:val="right"/>
                                    <w:rPr>
                                      <w:rFonts w:hint="default" w:ascii="FreeSerif" w:hAnsi="FreeSerif" w:eastAsia="FreeSerif" w:cs="FreeSerif"/>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38235E">
                                  <w:pPr>
                                    <w:rPr>
                                      <w:rFonts w:hint="default" w:ascii="FreeSerif" w:hAnsi="FreeSerif" w:eastAsia="FreeSerif" w:cs="FreeSerif"/>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B215F1">
                                  <w:pPr>
                                    <w:jc w:val="right"/>
                                    <w:rPr>
                                      <w:rFonts w:hint="default" w:ascii="FreeSerif" w:hAnsi="FreeSerif" w:eastAsia="FreeSerif" w:cs="FreeSerif"/>
                                      <w:i w:val="0"/>
                                      <w:iCs w:val="0"/>
                                      <w:color w:val="000000"/>
                                      <w:sz w:val="22"/>
                                      <w:szCs w:val="22"/>
                                      <w:u w:val="none"/>
                                    </w:rPr>
                                  </w:pPr>
                                </w:p>
                              </w:tc>
                            </w:tr>
                          </w:tbl>
                          <w:p w14:paraId="7962FB3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95pt;margin-top:96.65pt;height:521.65pt;width:639.2pt;rotation:-5898240f;z-index:251669504;mso-width-relative:page;mso-height-relative:page;" fillcolor="#FFFFFF [3201]" filled="t" stroked="f" coordsize="21600,21600" o:gfxdata="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iL1r9YAAAAOAQAADwAAAAAAAAABACAAAAAiAAAAZHJzL2Rvd25yZXYueG1sUEsBAhQAFAAA&#10;AAgAh07iQI+TtKRjAgAArAQAAA4AAAAAAAAAAQAgAAAAJQEAAGRycy9lMm9Eb2MueG1sUEsFBgAA&#10;AAAGAAYAWQEAAPoFAAAAAA==&#10;">
                <v:fill on="t" focussize="0,0"/>
                <v:stroke on="f" weight="0.5pt"/>
                <v:imagedata o:title=""/>
                <o:lock v:ext="edit" aspectratio="f"/>
                <v:textbox>
                  <w:txbxContent>
                    <w:tbl>
                      <w:tblPr>
                        <w:tblStyle w:val="5"/>
                        <w:tblW w:w="11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05"/>
                        <w:gridCol w:w="1875"/>
                        <w:gridCol w:w="4515"/>
                        <w:gridCol w:w="1875"/>
                      </w:tblGrid>
                      <w:tr w14:paraId="7B31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970" w:type="dxa"/>
                            <w:gridSpan w:val="4"/>
                            <w:tcBorders>
                              <w:top w:val="nil"/>
                              <w:left w:val="nil"/>
                              <w:bottom w:val="nil"/>
                              <w:right w:val="nil"/>
                            </w:tcBorders>
                            <w:shd w:val="clear" w:color="auto" w:fill="auto"/>
                            <w:vAlign w:val="center"/>
                          </w:tcPr>
                          <w:p w14:paraId="082F4BFC">
                            <w:pPr>
                              <w:keepNext w:val="0"/>
                              <w:keepLines w:val="0"/>
                              <w:widowControl/>
                              <w:suppressLineNumbers w:val="0"/>
                              <w:jc w:val="center"/>
                              <w:textAlignment w:val="center"/>
                              <w:rPr>
                                <w:rFonts w:ascii="FreeSerif" w:hAnsi="FreeSerif" w:eastAsia="FreeSerif" w:cs="FreeSerif"/>
                                <w:b/>
                                <w:bCs/>
                                <w:i w:val="0"/>
                                <w:iCs w:val="0"/>
                                <w:color w:val="000000"/>
                                <w:sz w:val="40"/>
                                <w:szCs w:val="40"/>
                                <w:u w:val="none"/>
                              </w:rPr>
                            </w:pPr>
                            <w:r>
                              <w:rPr>
                                <w:rFonts w:hint="default" w:ascii="FreeSerif" w:hAnsi="FreeSerif" w:eastAsia="FreeSerif" w:cs="FreeSerif"/>
                                <w:b/>
                                <w:bCs/>
                                <w:i w:val="0"/>
                                <w:iCs w:val="0"/>
                                <w:color w:val="000000"/>
                                <w:kern w:val="0"/>
                                <w:sz w:val="40"/>
                                <w:szCs w:val="40"/>
                                <w:u w:val="none"/>
                                <w:lang w:val="en-US" w:eastAsia="zh-CN" w:bidi="ar"/>
                              </w:rPr>
                              <w:t>2026</w:t>
                            </w:r>
                            <w:r>
                              <w:rPr>
                                <w:rFonts w:hint="eastAsia" w:ascii="宋体" w:hAnsi="宋体" w:eastAsia="宋体" w:cs="宋体"/>
                                <w:b/>
                                <w:bCs/>
                                <w:i w:val="0"/>
                                <w:iCs w:val="0"/>
                                <w:color w:val="000000"/>
                                <w:kern w:val="0"/>
                                <w:sz w:val="40"/>
                                <w:szCs w:val="40"/>
                                <w:u w:val="none"/>
                                <w:lang w:val="en-US" w:eastAsia="zh-CN" w:bidi="ar"/>
                              </w:rPr>
                              <w:t>年宁东基地国有资本经营预算收支草案</w:t>
                            </w:r>
                          </w:p>
                        </w:tc>
                      </w:tr>
                      <w:tr w14:paraId="593A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705" w:type="dxa"/>
                            <w:tcBorders>
                              <w:top w:val="nil"/>
                              <w:left w:val="nil"/>
                              <w:bottom w:val="nil"/>
                              <w:right w:val="nil"/>
                            </w:tcBorders>
                            <w:shd w:val="clear" w:color="auto" w:fill="auto"/>
                            <w:vAlign w:val="bottom"/>
                          </w:tcPr>
                          <w:p w14:paraId="7B4EE48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w:t>
                            </w:r>
                            <w:r>
                              <w:rPr>
                                <w:rFonts w:hint="default" w:ascii="FreeSerif" w:hAnsi="FreeSerif" w:eastAsia="FreeSerif" w:cs="FreeSerif"/>
                                <w:i w:val="0"/>
                                <w:iCs w:val="0"/>
                                <w:color w:val="000000"/>
                                <w:kern w:val="0"/>
                                <w:sz w:val="22"/>
                                <w:szCs w:val="22"/>
                                <w:u w:val="none"/>
                                <w:lang w:val="en-US" w:eastAsia="zh-CN" w:bidi="ar"/>
                              </w:rPr>
                              <w:t>13</w:t>
                            </w:r>
                          </w:p>
                        </w:tc>
                        <w:tc>
                          <w:tcPr>
                            <w:tcW w:w="1875" w:type="dxa"/>
                            <w:tcBorders>
                              <w:top w:val="nil"/>
                              <w:left w:val="nil"/>
                              <w:bottom w:val="nil"/>
                              <w:right w:val="nil"/>
                            </w:tcBorders>
                            <w:shd w:val="clear" w:color="auto" w:fill="auto"/>
                            <w:vAlign w:val="bottom"/>
                          </w:tcPr>
                          <w:p w14:paraId="6D9B725F">
                            <w:pPr>
                              <w:jc w:val="right"/>
                              <w:rPr>
                                <w:rFonts w:hint="default" w:ascii="FreeSerif" w:hAnsi="FreeSerif" w:eastAsia="FreeSerif" w:cs="FreeSerif"/>
                                <w:i w:val="0"/>
                                <w:iCs w:val="0"/>
                                <w:color w:val="000000"/>
                                <w:sz w:val="28"/>
                                <w:szCs w:val="28"/>
                                <w:u w:val="none"/>
                              </w:rPr>
                            </w:pPr>
                          </w:p>
                        </w:tc>
                        <w:tc>
                          <w:tcPr>
                            <w:tcW w:w="4515" w:type="dxa"/>
                            <w:tcBorders>
                              <w:top w:val="nil"/>
                              <w:left w:val="nil"/>
                              <w:bottom w:val="nil"/>
                              <w:right w:val="nil"/>
                            </w:tcBorders>
                            <w:shd w:val="clear" w:color="auto" w:fill="auto"/>
                            <w:vAlign w:val="bottom"/>
                          </w:tcPr>
                          <w:p w14:paraId="3B52B831">
                            <w:pPr>
                              <w:jc w:val="both"/>
                              <w:rPr>
                                <w:rFonts w:hint="default" w:ascii="FreeSerif" w:hAnsi="FreeSerif" w:eastAsia="FreeSerif" w:cs="FreeSerif"/>
                                <w:i w:val="0"/>
                                <w:iCs w:val="0"/>
                                <w:color w:val="000000"/>
                                <w:sz w:val="28"/>
                                <w:szCs w:val="28"/>
                                <w:u w:val="none"/>
                              </w:rPr>
                            </w:pPr>
                          </w:p>
                        </w:tc>
                        <w:tc>
                          <w:tcPr>
                            <w:tcW w:w="1875" w:type="dxa"/>
                            <w:tcBorders>
                              <w:top w:val="nil"/>
                              <w:left w:val="nil"/>
                              <w:bottom w:val="nil"/>
                              <w:right w:val="nil"/>
                            </w:tcBorders>
                            <w:shd w:val="clear" w:color="auto" w:fill="auto"/>
                            <w:vAlign w:val="bottom"/>
                          </w:tcPr>
                          <w:p w14:paraId="3203E3A1">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B52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89276">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收入</w:t>
                            </w:r>
                          </w:p>
                        </w:tc>
                        <w:tc>
                          <w:tcPr>
                            <w:tcW w:w="6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A159B">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支出</w:t>
                            </w:r>
                          </w:p>
                        </w:tc>
                      </w:tr>
                      <w:tr w14:paraId="7EEA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C43E">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收入科目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491">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预算数</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1697">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支出科目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816C">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预算数</w:t>
                            </w:r>
                          </w:p>
                        </w:tc>
                      </w:tr>
                      <w:tr w14:paraId="0C0D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6FDA9EC">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FB482F2">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39F5C79">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253EE84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r>
                      <w:tr w14:paraId="117E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21206">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7B876">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662C5">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40FB5">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62 </w:t>
                            </w:r>
                          </w:p>
                        </w:tc>
                      </w:tr>
                      <w:tr w14:paraId="25F8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1F953">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二、股息红利收入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D4CB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9498E">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二、国有企业资本金注入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290C7">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1360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DE9C5">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三、产权转让收入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7301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CF976">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三、国有企业公益性补贴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3E96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238E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F55D0">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四、清算收入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FE699">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35DB3">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四、其他国有资本经营预算支出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20C13">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3D96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9A2C8">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五、其他国有资本经营预算收入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99AD8">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7DEDD">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B0437">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6A66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0F25A320">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2DFF9B1">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29,706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5FD4654D">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47D42FED">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62 </w:t>
                            </w:r>
                          </w:p>
                        </w:tc>
                      </w:tr>
                      <w:tr w14:paraId="2DF5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1E321">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448AB2">
                            <w:pPr>
                              <w:jc w:val="righ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68755">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D7CBC">
                            <w:pPr>
                              <w:jc w:val="right"/>
                              <w:rPr>
                                <w:rFonts w:hint="default" w:ascii="FreeSerif" w:hAnsi="FreeSerif" w:eastAsia="FreeSerif" w:cs="FreeSerif"/>
                                <w:i w:val="0"/>
                                <w:iCs w:val="0"/>
                                <w:color w:val="000000"/>
                                <w:sz w:val="22"/>
                                <w:szCs w:val="22"/>
                                <w:u w:val="none"/>
                              </w:rPr>
                            </w:pPr>
                          </w:p>
                        </w:tc>
                      </w:tr>
                      <w:tr w14:paraId="787A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64D8A4E1">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784F4AD">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62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5535B782">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A841797">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29,706 </w:t>
                            </w:r>
                          </w:p>
                        </w:tc>
                      </w:tr>
                      <w:tr w14:paraId="044A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518D2">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772CC">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3DB10">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2F35A">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7A41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7F8D7">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国有资本经营预算转移支付收入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F3B3B">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2E904">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国有资本经营预算转移支付支出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E2F88">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34C3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492F9">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8AF8C">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30686">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E838B">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78AD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E48B6">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C588B">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C7DFC">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13368">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05B0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EAFEF">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A17B6">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B862D">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CB555">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r>
                      <w:tr w14:paraId="28F6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C10CD">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E06E4">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A5F90">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FF096">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r>
                      <w:tr w14:paraId="728D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3BC0A">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64D9C">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5AA4F">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3EBD4">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17A7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CA455">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212D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3FE85">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62D60">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45E6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7C545281">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收入总计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55968F4B">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29,768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47F45A71">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5266B23">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29,768 </w:t>
                            </w:r>
                          </w:p>
                        </w:tc>
                      </w:tr>
                      <w:tr w14:paraId="3C02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nil"/>
                              <w:bottom w:val="nil"/>
                              <w:right w:val="nil"/>
                            </w:tcBorders>
                            <w:shd w:val="clear" w:color="auto" w:fill="auto"/>
                            <w:noWrap/>
                            <w:vAlign w:val="center"/>
                          </w:tcPr>
                          <w:p w14:paraId="0B7C4A04">
                            <w:pPr>
                              <w:rPr>
                                <w:rFonts w:hint="default" w:ascii="FreeSerif" w:hAnsi="FreeSerif" w:eastAsia="FreeSerif" w:cs="FreeSerif"/>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EFBDE1">
                            <w:pPr>
                              <w:jc w:val="right"/>
                              <w:rPr>
                                <w:rFonts w:hint="default" w:ascii="FreeSerif" w:hAnsi="FreeSerif" w:eastAsia="FreeSerif" w:cs="FreeSerif"/>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38235E">
                            <w:pPr>
                              <w:rPr>
                                <w:rFonts w:hint="default" w:ascii="FreeSerif" w:hAnsi="FreeSerif" w:eastAsia="FreeSerif" w:cs="FreeSerif"/>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B215F1">
                            <w:pPr>
                              <w:jc w:val="right"/>
                              <w:rPr>
                                <w:rFonts w:hint="default" w:ascii="FreeSerif" w:hAnsi="FreeSerif" w:eastAsia="FreeSerif" w:cs="FreeSerif"/>
                                <w:i w:val="0"/>
                                <w:iCs w:val="0"/>
                                <w:color w:val="000000"/>
                                <w:sz w:val="22"/>
                                <w:szCs w:val="22"/>
                                <w:u w:val="none"/>
                              </w:rPr>
                            </w:pPr>
                          </w:p>
                        </w:tc>
                      </w:tr>
                    </w:tbl>
                    <w:p w14:paraId="7962FB3E"/>
                  </w:txbxContent>
                </v:textbox>
              </v:shape>
            </w:pict>
          </mc:Fallback>
        </mc:AlternateContent>
      </w:r>
      <w:r>
        <w:rPr>
          <w:rFonts w:hint="default" w:ascii="FreeSerif" w:hAnsi="FreeSerif" w:cs="FreeSerif"/>
        </w:rPr>
        <w:drawing>
          <wp:anchor distT="0" distB="0" distL="0" distR="0" simplePos="0" relativeHeight="251660288" behindDoc="1" locked="0" layoutInCell="1" allowOverlap="1">
            <wp:simplePos x="0" y="0"/>
            <wp:positionH relativeFrom="page">
              <wp:posOffset>4897120</wp:posOffset>
            </wp:positionH>
            <wp:positionV relativeFrom="page">
              <wp:posOffset>1096010</wp:posOffset>
            </wp:positionV>
            <wp:extent cx="293370" cy="867410"/>
            <wp:effectExtent l="0" t="0" r="1143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6"/>
                    <a:stretch>
                      <a:fillRect/>
                    </a:stretch>
                  </pic:blipFill>
                  <pic:spPr>
                    <a:xfrm>
                      <a:off x="0" y="0"/>
                      <a:ext cx="293369" cy="867711"/>
                    </a:xfrm>
                    <a:prstGeom prst="rect">
                      <a:avLst/>
                    </a:prstGeom>
                  </pic:spPr>
                </pic:pic>
              </a:graphicData>
            </a:graphic>
          </wp:anchor>
        </w:drawing>
      </w:r>
    </w:p>
    <w:p w14:paraId="6C3DCEFD">
      <w:pPr>
        <w:widowControl/>
        <w:autoSpaceDE w:val="0"/>
        <w:autoSpaceDN w:val="0"/>
        <w:spacing w:before="332" w:after="0" w:line="276" w:lineRule="exact"/>
        <w:ind w:left="0" w:right="4248" w:firstLine="0"/>
        <w:jc w:val="right"/>
        <w:rPr>
          <w:rFonts w:hint="default" w:ascii="FreeSerif" w:hAnsi="FreeSerif" w:eastAsia="宋体" w:cs="FreeSerif"/>
          <w:lang w:eastAsia="zh-CN"/>
        </w:rPr>
      </w:pPr>
    </w:p>
    <w:p w14:paraId="0A1D3D9B">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36DD44FF">
      <w:pPr>
        <w:widowControl/>
        <w:autoSpaceDE w:val="0"/>
        <w:autoSpaceDN w:val="0"/>
        <w:spacing w:before="884" w:after="0" w:line="220" w:lineRule="exact"/>
        <w:ind w:left="0" w:right="0"/>
        <w:rPr>
          <w:rFonts w:hint="default" w:ascii="FreeSerif" w:hAnsi="FreeSerif" w:cs="FreeSerif"/>
        </w:rPr>
      </w:pPr>
    </w:p>
    <w:p w14:paraId="2BAA4B35">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 xml:space="preserve">2025年国有资本经营预算执行情况 </w:t>
      </w:r>
      <w:r>
        <w:rPr>
          <w:rFonts w:hint="default" w:ascii="FreeSerif" w:hAnsi="FreeSerif" w:eastAsia="方正小标宋_GBK" w:cs="FreeSerif"/>
          <w:color w:val="000000"/>
          <w:sz w:val="44"/>
          <w:szCs w:val="44"/>
          <w:lang w:eastAsia="zh-CN"/>
        </w:rPr>
        <w:br w:type="textWrapping"/>
      </w:r>
      <w:r>
        <w:rPr>
          <w:rFonts w:hint="default" w:ascii="FreeSerif" w:hAnsi="FreeSerif" w:eastAsia="方正小标宋_GBK" w:cs="FreeSerif"/>
          <w:color w:val="000000"/>
          <w:sz w:val="44"/>
          <w:szCs w:val="44"/>
          <w:lang w:eastAsia="zh-CN"/>
        </w:rPr>
        <w:t xml:space="preserve">和2026年国有资本经营预算草案的说明 </w:t>
      </w:r>
    </w:p>
    <w:p w14:paraId="19FD74A6">
      <w:pPr>
        <w:keepNext w:val="0"/>
        <w:keepLines w:val="0"/>
        <w:pageBreakBefore w:val="0"/>
        <w:widowControl/>
        <w:kinsoku/>
        <w:wordWrap/>
        <w:overflowPunct/>
        <w:topLinePunct w:val="0"/>
        <w:autoSpaceDE w:val="0"/>
        <w:autoSpaceDN w:val="0"/>
        <w:bidi w:val="0"/>
        <w:adjustRightInd/>
        <w:snapToGrid/>
        <w:spacing w:before="920" w:after="0" w:line="560" w:lineRule="atLeast"/>
        <w:ind w:left="788" w:right="0" w:firstLine="0"/>
        <w:jc w:val="left"/>
        <w:textAlignment w:val="auto"/>
        <w:outlineLvl w:val="0"/>
        <w:rPr>
          <w:rFonts w:hint="default" w:ascii="FreeSerif" w:hAnsi="FreeSerif" w:cs="FreeSerif"/>
        </w:rPr>
      </w:pPr>
      <w:r>
        <w:rPr>
          <w:rFonts w:hint="default" w:ascii="FreeSerif" w:hAnsi="FreeSerif" w:eastAsia="Fq7zKbP2+SimHei" w:cs="FreeSerif"/>
          <w:color w:val="000000"/>
          <w:sz w:val="32"/>
        </w:rPr>
        <w:t>一、</w:t>
      </w:r>
      <w:r>
        <w:rPr>
          <w:rFonts w:hint="default" w:ascii="FreeSerif" w:hAnsi="FreeSerif" w:eastAsia="Fq7zKbP2+SimHei" w:cs="FreeSerif"/>
          <w:color w:val="000000"/>
          <w:sz w:val="32"/>
          <w:lang w:eastAsia="zh-CN"/>
        </w:rPr>
        <w:t>2025</w:t>
      </w:r>
      <w:r>
        <w:rPr>
          <w:rFonts w:hint="default" w:ascii="FreeSerif" w:hAnsi="FreeSerif" w:eastAsia="Fq7zKbP2+SimHei" w:cs="FreeSerif"/>
          <w:color w:val="000000"/>
          <w:sz w:val="32"/>
        </w:rPr>
        <w:t xml:space="preserve">年国有资本经营预算执行情况 </w:t>
      </w:r>
    </w:p>
    <w:p w14:paraId="7A96C6DA">
      <w:pPr>
        <w:keepNext w:val="0"/>
        <w:keepLines w:val="0"/>
        <w:pageBreakBefore w:val="0"/>
        <w:widowControl/>
        <w:kinsoku/>
        <w:wordWrap/>
        <w:overflowPunct/>
        <w:topLinePunct w:val="0"/>
        <w:autoSpaceDE w:val="0"/>
        <w:autoSpaceDN w:val="0"/>
        <w:bidi w:val="0"/>
        <w:adjustRightInd/>
        <w:snapToGrid/>
        <w:spacing w:before="28" w:after="0" w:line="560" w:lineRule="atLeast"/>
        <w:ind w:left="148" w:right="168" w:firstLine="640"/>
        <w:jc w:val="both"/>
        <w:textAlignment w:val="auto"/>
        <w:rPr>
          <w:rFonts w:hint="default" w:ascii="FreeSerif" w:hAnsi="FreeSerif" w:eastAsia="CESI仿宋-GB2312" w:cs="FreeSerif"/>
        </w:rPr>
      </w:pPr>
      <w:r>
        <w:rPr>
          <w:rFonts w:hint="default" w:ascii="FreeSerif" w:hAnsi="FreeSerif" w:eastAsia="y7yOJziP+TimesNewRoman" w:cs="FreeSerif"/>
          <w:color w:val="000000"/>
          <w:sz w:val="32"/>
        </w:rPr>
        <w:t>1</w:t>
      </w:r>
      <w:r>
        <w:rPr>
          <w:rFonts w:hint="default" w:ascii="FreeSerif" w:hAnsi="FreeSerif" w:eastAsia="Fs7F9mtZ+FangSong_GB2312" w:cs="FreeSerif"/>
          <w:color w:val="000000"/>
          <w:sz w:val="32"/>
        </w:rPr>
        <w:t>．收入：</w:t>
      </w:r>
      <w:r>
        <w:rPr>
          <w:rFonts w:hint="default" w:ascii="FreeSerif" w:hAnsi="FreeSerif" w:eastAsia="宋体" w:cs="FreeSerif"/>
          <w:color w:val="000000"/>
          <w:sz w:val="32"/>
          <w:lang w:eastAsia="zh-CN"/>
        </w:rPr>
        <w:t>2025</w:t>
      </w:r>
      <w:r>
        <w:rPr>
          <w:rFonts w:hint="default" w:ascii="FreeSerif" w:hAnsi="FreeSerif" w:eastAsia="Fs7F9mtZ+FangSong_GB2312" w:cs="FreeSerif"/>
          <w:color w:val="000000"/>
          <w:sz w:val="32"/>
        </w:rPr>
        <w:t>年，</w:t>
      </w:r>
      <w:r>
        <w:rPr>
          <w:rFonts w:hint="default" w:ascii="FreeSerif" w:hAnsi="FreeSerif" w:eastAsia="Fs7F9mtZ+FangSong_GB2312" w:cs="FreeSerif"/>
          <w:color w:val="000000"/>
          <w:sz w:val="32"/>
          <w:lang w:eastAsia="zh-CN"/>
        </w:rPr>
        <w:t>宁东基地</w:t>
      </w:r>
      <w:r>
        <w:rPr>
          <w:rFonts w:hint="default" w:ascii="FreeSerif" w:hAnsi="FreeSerif" w:eastAsia="Fs7F9mtZ+FangSong_GB2312" w:cs="FreeSerif"/>
          <w:color w:val="000000"/>
          <w:sz w:val="32"/>
        </w:rPr>
        <w:t>国有资本经营预算收入</w:t>
      </w:r>
      <w:r>
        <w:rPr>
          <w:rFonts w:hint="default" w:ascii="FreeSerif" w:hAnsi="FreeSerif" w:eastAsia="宋体" w:cs="FreeSerif"/>
          <w:color w:val="000000"/>
          <w:sz w:val="32"/>
          <w:lang w:val="en-US" w:eastAsia="zh-CN"/>
        </w:rPr>
        <w:t>0.44</w:t>
      </w:r>
      <w:r>
        <w:rPr>
          <w:rFonts w:hint="default" w:ascii="FreeSerif" w:hAnsi="FreeSerif" w:eastAsia="Fs7F9mtZ+FangSong_GB2312" w:cs="FreeSerif"/>
          <w:color w:val="000000"/>
          <w:sz w:val="32"/>
        </w:rPr>
        <w:t>亿元</w:t>
      </w:r>
      <w:r>
        <w:rPr>
          <w:rFonts w:hint="default" w:ascii="FreeSerif" w:hAnsi="FreeSerif" w:eastAsia="Fs7F9mtZ+FangSong_GB2312" w:cs="FreeSerif"/>
          <w:color w:val="000000"/>
          <w:sz w:val="32"/>
          <w:lang w:eastAsia="zh-CN"/>
        </w:rPr>
        <w:t>，国有资本经营预算支付收入</w:t>
      </w:r>
      <w:r>
        <w:rPr>
          <w:rFonts w:hint="default" w:ascii="FreeSerif" w:hAnsi="FreeSerif" w:eastAsia="Fs7F9mtZ+FangSong_GB2312" w:cs="FreeSerif"/>
          <w:color w:val="000000"/>
          <w:sz w:val="32"/>
          <w:lang w:val="en-US" w:eastAsia="zh-CN"/>
        </w:rPr>
        <w:t>0.0012亿元，</w:t>
      </w:r>
      <w:r>
        <w:rPr>
          <w:rFonts w:hint="default" w:ascii="FreeSerif" w:hAnsi="FreeSerif" w:eastAsia="CESI仿宋-GB2312" w:cs="FreeSerif"/>
          <w:color w:val="000000"/>
          <w:sz w:val="32"/>
        </w:rPr>
        <w:t>上年结转</w:t>
      </w:r>
      <w:r>
        <w:rPr>
          <w:rFonts w:hint="default" w:ascii="FreeSerif" w:hAnsi="FreeSerif" w:eastAsia="CESI仿宋-GB2312" w:cs="FreeSerif"/>
          <w:color w:val="000000"/>
          <w:sz w:val="32"/>
          <w:lang w:val="en-US" w:eastAsia="zh-CN"/>
        </w:rPr>
        <w:t>0.11</w:t>
      </w:r>
      <w:r>
        <w:rPr>
          <w:rFonts w:hint="default" w:ascii="FreeSerif" w:hAnsi="FreeSerif" w:eastAsia="CESI仿宋-GB2312" w:cs="FreeSerif"/>
          <w:color w:val="000000"/>
          <w:sz w:val="32"/>
        </w:rPr>
        <w:t>亿元</w:t>
      </w:r>
      <w:r>
        <w:rPr>
          <w:rFonts w:hint="default" w:ascii="FreeSerif" w:hAnsi="FreeSerif" w:eastAsia="CESI仿宋-GB2312" w:cs="FreeSerif"/>
          <w:color w:val="000000"/>
          <w:sz w:val="32"/>
          <w:lang w:eastAsia="zh-CN"/>
        </w:rPr>
        <w:t>，收入总计</w:t>
      </w:r>
      <w:r>
        <w:rPr>
          <w:rFonts w:hint="default" w:ascii="FreeSerif" w:hAnsi="FreeSerif" w:eastAsia="CESI仿宋-GB2312" w:cs="FreeSerif"/>
          <w:color w:val="000000"/>
          <w:sz w:val="32"/>
          <w:lang w:val="en-US" w:eastAsia="zh-CN"/>
        </w:rPr>
        <w:t>0.55亿元</w:t>
      </w:r>
      <w:r>
        <w:rPr>
          <w:rFonts w:hint="default" w:ascii="FreeSerif" w:hAnsi="FreeSerif" w:eastAsia="CESI仿宋-GB2312" w:cs="FreeSerif"/>
          <w:color w:val="000000"/>
          <w:sz w:val="32"/>
        </w:rPr>
        <w:t>。</w:t>
      </w:r>
    </w:p>
    <w:p w14:paraId="6D174F49">
      <w:pPr>
        <w:keepNext w:val="0"/>
        <w:keepLines w:val="0"/>
        <w:pageBreakBefore w:val="0"/>
        <w:widowControl/>
        <w:kinsoku/>
        <w:wordWrap/>
        <w:overflowPunct/>
        <w:topLinePunct w:val="0"/>
        <w:autoSpaceDE w:val="0"/>
        <w:autoSpaceDN w:val="0"/>
        <w:bidi w:val="0"/>
        <w:adjustRightInd/>
        <w:snapToGrid/>
        <w:spacing w:before="4" w:after="0" w:line="560" w:lineRule="atLeast"/>
        <w:ind w:left="146" w:right="168" w:firstLine="638"/>
        <w:jc w:val="both"/>
        <w:textAlignment w:val="auto"/>
        <w:rPr>
          <w:rFonts w:hint="default" w:ascii="FreeSerif" w:hAnsi="FreeSerif" w:eastAsia="CESI仿宋-GB2312" w:cs="FreeSerif"/>
        </w:rPr>
      </w:pPr>
      <w:r>
        <w:rPr>
          <w:rFonts w:hint="default" w:ascii="FreeSerif" w:hAnsi="FreeSerif" w:eastAsia="CESI仿宋-GB2312" w:cs="FreeSerif"/>
          <w:color w:val="000000"/>
          <w:sz w:val="32"/>
        </w:rPr>
        <w:t>2．支出：</w:t>
      </w:r>
      <w:r>
        <w:rPr>
          <w:rFonts w:hint="default" w:ascii="FreeSerif" w:hAnsi="FreeSerif" w:eastAsia="CESI仿宋-GB2312" w:cs="FreeSerif"/>
          <w:color w:val="000000"/>
          <w:sz w:val="32"/>
          <w:lang w:eastAsia="zh-CN"/>
        </w:rPr>
        <w:t>宁东基地</w:t>
      </w:r>
      <w:r>
        <w:rPr>
          <w:rFonts w:hint="default" w:ascii="FreeSerif" w:hAnsi="FreeSerif" w:eastAsia="CESI仿宋-GB2312" w:cs="FreeSerif"/>
          <w:color w:val="000000"/>
          <w:sz w:val="32"/>
        </w:rPr>
        <w:t>国有资本经营预算调出</w:t>
      </w:r>
      <w:r>
        <w:rPr>
          <w:rFonts w:hint="default" w:ascii="FreeSerif" w:hAnsi="FreeSerif" w:eastAsia="CESI仿宋-GB2312" w:cs="FreeSerif"/>
          <w:color w:val="000000"/>
          <w:sz w:val="32"/>
          <w:lang w:eastAsia="zh-CN"/>
        </w:rPr>
        <w:t>资金</w:t>
      </w:r>
      <w:r>
        <w:rPr>
          <w:rFonts w:hint="default" w:ascii="FreeSerif" w:hAnsi="FreeSerif" w:eastAsia="CESI仿宋-GB2312" w:cs="FreeSerif"/>
          <w:color w:val="000000"/>
          <w:sz w:val="32"/>
          <w:lang w:val="en-US" w:eastAsia="zh-CN"/>
        </w:rPr>
        <w:t>0.54亿元，上年结余资金0.005</w:t>
      </w:r>
      <w:r>
        <w:rPr>
          <w:rFonts w:hint="default" w:ascii="FreeSerif" w:hAnsi="FreeSerif" w:eastAsia="CESI仿宋-GB2312" w:cs="FreeSerif"/>
          <w:color w:val="000000"/>
          <w:sz w:val="32"/>
        </w:rPr>
        <w:t>亿元</w:t>
      </w:r>
      <w:r>
        <w:rPr>
          <w:rFonts w:hint="default" w:ascii="FreeSerif" w:hAnsi="FreeSerif" w:eastAsia="CESI仿宋-GB2312" w:cs="FreeSerif"/>
          <w:color w:val="000000"/>
          <w:sz w:val="32"/>
          <w:lang w:eastAsia="zh-CN"/>
        </w:rPr>
        <w:t>，支出总计</w:t>
      </w:r>
      <w:r>
        <w:rPr>
          <w:rFonts w:hint="default" w:ascii="FreeSerif" w:hAnsi="FreeSerif" w:eastAsia="CESI仿宋-GB2312" w:cs="FreeSerif"/>
          <w:color w:val="000000"/>
          <w:sz w:val="32"/>
          <w:lang w:val="en-US" w:eastAsia="zh-CN"/>
        </w:rPr>
        <w:t>0.55亿元</w:t>
      </w:r>
      <w:r>
        <w:rPr>
          <w:rFonts w:hint="default" w:ascii="FreeSerif" w:hAnsi="FreeSerif" w:eastAsia="CESI仿宋-GB2312" w:cs="FreeSerif"/>
          <w:color w:val="000000"/>
          <w:sz w:val="32"/>
        </w:rPr>
        <w:t xml:space="preserve">。 </w:t>
      </w:r>
    </w:p>
    <w:p w14:paraId="70DC1D89">
      <w:pPr>
        <w:keepNext w:val="0"/>
        <w:keepLines w:val="0"/>
        <w:pageBreakBefore w:val="0"/>
        <w:widowControl/>
        <w:kinsoku/>
        <w:wordWrap/>
        <w:overflowPunct/>
        <w:topLinePunct w:val="0"/>
        <w:autoSpaceDE w:val="0"/>
        <w:autoSpaceDN w:val="0"/>
        <w:bidi w:val="0"/>
        <w:adjustRightInd/>
        <w:snapToGrid/>
        <w:spacing w:before="296" w:after="0" w:line="560" w:lineRule="atLeast"/>
        <w:ind w:left="786" w:right="0" w:firstLine="0"/>
        <w:jc w:val="left"/>
        <w:textAlignment w:val="auto"/>
        <w:outlineLvl w:val="0"/>
        <w:rPr>
          <w:rFonts w:hint="default" w:ascii="FreeSerif" w:hAnsi="FreeSerif" w:eastAsia="CESI仿宋-GB2312" w:cs="FreeSerif"/>
        </w:rPr>
      </w:pPr>
      <w:r>
        <w:rPr>
          <w:rFonts w:hint="default" w:ascii="FreeSerif" w:hAnsi="FreeSerif" w:eastAsia="CESI仿宋-GB2312" w:cs="FreeSerif"/>
          <w:color w:val="000000"/>
          <w:sz w:val="32"/>
        </w:rPr>
        <w:t>二、</w:t>
      </w:r>
      <w:r>
        <w:rPr>
          <w:rFonts w:hint="default" w:ascii="FreeSerif" w:hAnsi="FreeSerif" w:eastAsia="CESI仿宋-GB2312" w:cs="FreeSerif"/>
          <w:color w:val="000000"/>
          <w:sz w:val="32"/>
          <w:lang w:eastAsia="zh-CN"/>
        </w:rPr>
        <w:t>2026</w:t>
      </w:r>
      <w:r>
        <w:rPr>
          <w:rFonts w:hint="default" w:ascii="FreeSerif" w:hAnsi="FreeSerif" w:eastAsia="CESI仿宋-GB2312" w:cs="FreeSerif"/>
          <w:color w:val="000000"/>
          <w:sz w:val="32"/>
        </w:rPr>
        <w:t>年国有资本经营预算草案</w:t>
      </w:r>
    </w:p>
    <w:p w14:paraId="58934E14">
      <w:pPr>
        <w:keepNext w:val="0"/>
        <w:keepLines w:val="0"/>
        <w:pageBreakBefore w:val="0"/>
        <w:widowControl/>
        <w:tabs>
          <w:tab w:val="left" w:pos="786"/>
        </w:tabs>
        <w:kinsoku/>
        <w:wordWrap/>
        <w:overflowPunct/>
        <w:topLinePunct w:val="0"/>
        <w:autoSpaceDE w:val="0"/>
        <w:autoSpaceDN w:val="0"/>
        <w:bidi w:val="0"/>
        <w:adjustRightInd/>
        <w:snapToGrid/>
        <w:spacing w:before="24" w:after="0" w:line="560" w:lineRule="atLeast"/>
        <w:ind w:left="146" w:right="0" w:firstLine="0"/>
        <w:jc w:val="left"/>
        <w:textAlignment w:val="auto"/>
        <w:rPr>
          <w:rFonts w:hint="default" w:ascii="FreeSerif" w:hAnsi="FreeSerif" w:eastAsia="CESI仿宋-GB2312" w:cs="FreeSerif"/>
        </w:rPr>
      </w:pPr>
      <w:r>
        <w:rPr>
          <w:rFonts w:hint="default" w:ascii="FreeSerif" w:hAnsi="FreeSerif" w:eastAsia="CESI仿宋-GB2312" w:cs="FreeSerif"/>
        </w:rPr>
        <w:tab/>
      </w:r>
      <w:r>
        <w:rPr>
          <w:rFonts w:hint="default" w:ascii="FreeSerif" w:hAnsi="FreeSerif" w:eastAsia="CESI仿宋-GB2312" w:cs="FreeSerif"/>
          <w:color w:val="000000"/>
          <w:sz w:val="32"/>
        </w:rPr>
        <w:t>1．收入：经初步测算，</w:t>
      </w:r>
      <w:r>
        <w:rPr>
          <w:rFonts w:hint="default" w:ascii="FreeSerif" w:hAnsi="FreeSerif" w:eastAsia="CESI仿宋-GB2312" w:cs="FreeSerif"/>
          <w:color w:val="000000"/>
          <w:sz w:val="32"/>
          <w:lang w:eastAsia="zh-CN"/>
        </w:rPr>
        <w:t>2026</w:t>
      </w:r>
      <w:r>
        <w:rPr>
          <w:rFonts w:hint="default" w:ascii="FreeSerif" w:hAnsi="FreeSerif" w:eastAsia="CESI仿宋-GB2312" w:cs="FreeSerif"/>
          <w:color w:val="000000"/>
          <w:sz w:val="32"/>
        </w:rPr>
        <w:t>年</w:t>
      </w:r>
      <w:r>
        <w:rPr>
          <w:rFonts w:hint="default" w:ascii="FreeSerif" w:hAnsi="FreeSerif" w:eastAsia="CESI仿宋-GB2312" w:cs="FreeSerif"/>
          <w:color w:val="000000"/>
          <w:sz w:val="32"/>
          <w:lang w:eastAsia="zh-CN"/>
        </w:rPr>
        <w:t>宁东基地</w:t>
      </w:r>
      <w:r>
        <w:rPr>
          <w:rFonts w:hint="default" w:ascii="FreeSerif" w:hAnsi="FreeSerif" w:eastAsia="CESI仿宋-GB2312" w:cs="FreeSerif"/>
          <w:color w:val="000000"/>
          <w:sz w:val="32"/>
        </w:rPr>
        <w:t>国有资本经营预算收入</w:t>
      </w:r>
      <w:r>
        <w:rPr>
          <w:rFonts w:hint="default" w:ascii="FreeSerif" w:hAnsi="FreeSerif" w:eastAsia="CESI仿宋-GB2312" w:cs="FreeSerif"/>
          <w:color w:val="000000"/>
          <w:sz w:val="32"/>
          <w:lang w:val="en-US" w:eastAsia="zh-CN"/>
        </w:rPr>
        <w:t>2.97</w:t>
      </w:r>
      <w:r>
        <w:rPr>
          <w:rFonts w:hint="default" w:ascii="FreeSerif" w:hAnsi="FreeSerif" w:eastAsia="CESI仿宋-GB2312" w:cs="FreeSerif"/>
          <w:color w:val="000000"/>
          <w:sz w:val="32"/>
        </w:rPr>
        <w:t>亿元，</w:t>
      </w:r>
      <w:r>
        <w:rPr>
          <w:rFonts w:hint="default" w:ascii="FreeSerif" w:hAnsi="FreeSerif" w:eastAsia="CESI仿宋-GB2312" w:cs="FreeSerif"/>
          <w:color w:val="000000"/>
          <w:sz w:val="32"/>
          <w:lang w:eastAsia="zh-CN"/>
        </w:rPr>
        <w:t>国有资本</w:t>
      </w:r>
      <w:r>
        <w:rPr>
          <w:rFonts w:hint="eastAsia" w:ascii="FreeSerif" w:hAnsi="FreeSerif" w:eastAsia="CESI仿宋-GB2312" w:cs="FreeSerif"/>
          <w:color w:val="000000"/>
          <w:sz w:val="32"/>
          <w:lang w:eastAsia="zh-CN"/>
        </w:rPr>
        <w:t>经营</w:t>
      </w:r>
      <w:r>
        <w:rPr>
          <w:rFonts w:hint="default" w:ascii="FreeSerif" w:hAnsi="FreeSerif" w:eastAsia="CESI仿宋-GB2312" w:cs="FreeSerif"/>
          <w:color w:val="000000"/>
          <w:sz w:val="32"/>
          <w:lang w:eastAsia="zh-CN"/>
        </w:rPr>
        <w:t>预算转移支付收入</w:t>
      </w:r>
      <w:r>
        <w:rPr>
          <w:rFonts w:hint="default" w:ascii="FreeSerif" w:hAnsi="FreeSerif" w:eastAsia="CESI仿宋-GB2312" w:cs="FreeSerif"/>
          <w:color w:val="000000"/>
          <w:sz w:val="32"/>
          <w:lang w:val="en-US" w:eastAsia="zh-CN"/>
        </w:rPr>
        <w:t>0.0012</w:t>
      </w:r>
      <w:r>
        <w:rPr>
          <w:rFonts w:hint="default" w:ascii="FreeSerif" w:hAnsi="FreeSerif" w:eastAsia="CESI仿宋-GB2312" w:cs="FreeSerif"/>
          <w:color w:val="000000"/>
          <w:sz w:val="32"/>
        </w:rPr>
        <w:t>亿元，</w:t>
      </w:r>
      <w:r>
        <w:rPr>
          <w:rFonts w:hint="default" w:ascii="FreeSerif" w:hAnsi="FreeSerif" w:eastAsia="CESI仿宋-GB2312" w:cs="FreeSerif"/>
          <w:color w:val="000000"/>
          <w:sz w:val="32"/>
          <w:lang w:eastAsia="zh-CN"/>
        </w:rPr>
        <w:t>上年结余收入</w:t>
      </w:r>
      <w:r>
        <w:rPr>
          <w:rFonts w:hint="default" w:ascii="FreeSerif" w:hAnsi="FreeSerif" w:eastAsia="CESI仿宋-GB2312" w:cs="FreeSerif"/>
          <w:color w:val="000000"/>
          <w:sz w:val="32"/>
          <w:lang w:val="en-US" w:eastAsia="zh-CN"/>
        </w:rPr>
        <w:t>0.005亿元，</w:t>
      </w:r>
      <w:r>
        <w:rPr>
          <w:rFonts w:hint="default" w:ascii="FreeSerif" w:hAnsi="FreeSerif" w:eastAsia="CESI仿宋-GB2312" w:cs="FreeSerif"/>
          <w:color w:val="000000"/>
          <w:sz w:val="32"/>
        </w:rPr>
        <w:t>总预算收入</w:t>
      </w:r>
      <w:r>
        <w:rPr>
          <w:rFonts w:hint="default" w:ascii="FreeSerif" w:hAnsi="FreeSerif" w:eastAsia="CESI仿宋-GB2312" w:cs="FreeSerif"/>
          <w:color w:val="000000"/>
          <w:sz w:val="32"/>
          <w:lang w:val="en-US" w:eastAsia="zh-CN"/>
        </w:rPr>
        <w:t>2.98</w:t>
      </w:r>
      <w:r>
        <w:rPr>
          <w:rFonts w:hint="default" w:ascii="FreeSerif" w:hAnsi="FreeSerif" w:eastAsia="CESI仿宋-GB2312" w:cs="FreeSerif"/>
          <w:color w:val="000000"/>
          <w:sz w:val="32"/>
        </w:rPr>
        <w:t xml:space="preserve">亿元。 </w:t>
      </w:r>
    </w:p>
    <w:p w14:paraId="551B0285">
      <w:pPr>
        <w:keepNext w:val="0"/>
        <w:keepLines w:val="0"/>
        <w:pageBreakBefore w:val="0"/>
        <w:widowControl/>
        <w:kinsoku/>
        <w:wordWrap/>
        <w:overflowPunct/>
        <w:topLinePunct w:val="0"/>
        <w:autoSpaceDE w:val="0"/>
        <w:autoSpaceDN w:val="0"/>
        <w:bidi w:val="0"/>
        <w:adjustRightInd/>
        <w:snapToGrid/>
        <w:spacing w:before="0" w:after="0" w:line="560" w:lineRule="atLeast"/>
        <w:ind w:left="146" w:right="170" w:firstLine="640"/>
        <w:jc w:val="both"/>
        <w:textAlignment w:val="auto"/>
        <w:rPr>
          <w:rFonts w:hint="default" w:ascii="FreeSerif" w:hAnsi="FreeSerif" w:eastAsia="CESI仿宋-GB2312" w:cs="FreeSerif"/>
          <w:lang w:val="en-US" w:eastAsia="zh-CN"/>
        </w:rPr>
      </w:pPr>
      <w:r>
        <w:rPr>
          <w:rFonts w:hint="default" w:ascii="FreeSerif" w:hAnsi="FreeSerif" w:eastAsia="CESI仿宋-GB2312" w:cs="FreeSerif"/>
          <w:color w:val="000000"/>
          <w:sz w:val="32"/>
        </w:rPr>
        <w:t>2．支出：按照以收定支、不列赤字的原则，</w:t>
      </w:r>
      <w:r>
        <w:rPr>
          <w:rFonts w:hint="default" w:ascii="FreeSerif" w:hAnsi="FreeSerif" w:eastAsia="CESI仿宋-GB2312" w:cs="FreeSerif"/>
          <w:color w:val="000000"/>
          <w:sz w:val="32"/>
          <w:lang w:eastAsia="zh-CN"/>
        </w:rPr>
        <w:t>2026</w:t>
      </w:r>
      <w:r>
        <w:rPr>
          <w:rFonts w:hint="default" w:ascii="FreeSerif" w:hAnsi="FreeSerif" w:eastAsia="CESI仿宋-GB2312" w:cs="FreeSerif"/>
          <w:color w:val="000000"/>
          <w:sz w:val="32"/>
        </w:rPr>
        <w:t>年</w:t>
      </w:r>
      <w:r>
        <w:rPr>
          <w:rFonts w:hint="default" w:ascii="FreeSerif" w:hAnsi="FreeSerif" w:eastAsia="CESI仿宋-GB2312" w:cs="FreeSerif"/>
          <w:color w:val="000000"/>
          <w:sz w:val="32"/>
          <w:lang w:eastAsia="zh-CN"/>
        </w:rPr>
        <w:t>宁东基地</w:t>
      </w:r>
      <w:r>
        <w:rPr>
          <w:rFonts w:hint="default" w:ascii="FreeSerif" w:hAnsi="FreeSerif" w:eastAsia="CESI仿宋-GB2312" w:cs="FreeSerif"/>
          <w:color w:val="000000"/>
          <w:sz w:val="32"/>
        </w:rPr>
        <w:t>国有资本经营预算支出安排</w:t>
      </w:r>
      <w:r>
        <w:rPr>
          <w:rFonts w:hint="default" w:ascii="FreeSerif" w:hAnsi="FreeSerif" w:eastAsia="CESI仿宋-GB2312" w:cs="FreeSerif"/>
          <w:color w:val="000000"/>
          <w:sz w:val="32"/>
          <w:lang w:val="en-US" w:eastAsia="zh-CN"/>
        </w:rPr>
        <w:t>2.98</w:t>
      </w:r>
      <w:r>
        <w:rPr>
          <w:rFonts w:hint="default" w:ascii="FreeSerif" w:hAnsi="FreeSerif" w:eastAsia="CESI仿宋-GB2312" w:cs="FreeSerif"/>
          <w:color w:val="000000"/>
          <w:sz w:val="32"/>
        </w:rPr>
        <w:t>亿元，</w:t>
      </w:r>
      <w:r>
        <w:rPr>
          <w:rFonts w:hint="default" w:ascii="FreeSerif" w:hAnsi="FreeSerif" w:eastAsia="CESI仿宋-GB2312" w:cs="FreeSerif"/>
          <w:color w:val="000000"/>
          <w:sz w:val="32"/>
          <w:lang w:eastAsia="zh-CN"/>
        </w:rPr>
        <w:t>用于解决历史遗留问题及改革成本支出</w:t>
      </w:r>
      <w:r>
        <w:rPr>
          <w:rFonts w:hint="default" w:ascii="FreeSerif" w:hAnsi="FreeSerif" w:eastAsia="CESI仿宋-GB2312" w:cs="FreeSerif"/>
          <w:color w:val="000000"/>
          <w:sz w:val="32"/>
          <w:lang w:val="en-US" w:eastAsia="zh-CN"/>
        </w:rPr>
        <w:t>0.0062亿元，调出资金2.97亿元。</w:t>
      </w:r>
    </w:p>
    <w:p w14:paraId="6E0F3BBB">
      <w:pPr>
        <w:widowControl/>
        <w:autoSpaceDE w:val="0"/>
        <w:autoSpaceDN w:val="0"/>
        <w:spacing w:before="2440" w:after="0" w:line="276" w:lineRule="exact"/>
        <w:ind w:left="0" w:right="4270" w:firstLine="0"/>
        <w:jc w:val="right"/>
        <w:rPr>
          <w:rFonts w:hint="default" w:ascii="FreeSerif" w:hAnsi="FreeSerif" w:cs="FreeSerif"/>
        </w:rPr>
      </w:pPr>
    </w:p>
    <w:p w14:paraId="35DAB348">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2787B2CA">
      <w:pPr>
        <w:widowControl/>
        <w:autoSpaceDE w:val="0"/>
        <w:autoSpaceDN w:val="0"/>
        <w:spacing w:before="4258" w:after="0" w:line="220" w:lineRule="exact"/>
        <w:ind w:left="0" w:right="0"/>
        <w:rPr>
          <w:rFonts w:hint="default" w:ascii="FreeSerif" w:hAnsi="FreeSerif" w:cs="FreeSerif"/>
        </w:rPr>
      </w:pPr>
    </w:p>
    <w:p w14:paraId="2D530CF5">
      <w:pPr>
        <w:widowControl/>
        <w:autoSpaceDE w:val="0"/>
        <w:autoSpaceDN w:val="0"/>
        <w:spacing w:before="0" w:after="0" w:line="780" w:lineRule="exact"/>
        <w:ind w:left="538" w:right="0" w:firstLine="0"/>
        <w:jc w:val="left"/>
        <w:outlineLvl w:val="0"/>
        <w:rPr>
          <w:rFonts w:hint="default" w:ascii="FreeSerif" w:hAnsi="FreeSerif" w:cs="FreeSerif"/>
        </w:rPr>
      </w:pPr>
      <w:r>
        <w:rPr>
          <w:rFonts w:hint="default" w:ascii="FreeSerif" w:hAnsi="FreeSerif" w:eastAsia="FZXBSJW--GB1-0" w:cs="FreeSerif"/>
          <w:color w:val="000000"/>
          <w:sz w:val="60"/>
          <w:lang w:eastAsia="zh-CN"/>
        </w:rPr>
        <w:t>2025</w:t>
      </w:r>
      <w:r>
        <w:rPr>
          <w:rFonts w:hint="default" w:ascii="FreeSerif" w:hAnsi="FreeSerif" w:eastAsia="FZXBSJW--GB1-0" w:cs="FreeSerif"/>
          <w:color w:val="000000"/>
          <w:sz w:val="60"/>
        </w:rPr>
        <w:t>年社保基金预算执行情况</w:t>
      </w:r>
    </w:p>
    <w:p w14:paraId="298070CD">
      <w:pPr>
        <w:widowControl/>
        <w:autoSpaceDE w:val="0"/>
        <w:autoSpaceDN w:val="0"/>
        <w:spacing w:before="312" w:after="0" w:line="780" w:lineRule="exact"/>
        <w:ind w:left="762" w:right="0" w:firstLine="0"/>
        <w:jc w:val="left"/>
        <w:outlineLvl w:val="0"/>
        <w:rPr>
          <w:rFonts w:hint="default" w:ascii="FreeSerif" w:hAnsi="FreeSerif" w:cs="FreeSerif"/>
        </w:rPr>
      </w:pPr>
      <w:r>
        <w:rPr>
          <w:rFonts w:hint="default" w:ascii="FreeSerif" w:hAnsi="FreeSerif" w:eastAsia="FZXBSJW--GB1-0" w:cs="FreeSerif"/>
          <w:color w:val="000000"/>
          <w:sz w:val="60"/>
        </w:rPr>
        <w:t>和</w:t>
      </w:r>
      <w:r>
        <w:rPr>
          <w:rFonts w:hint="default" w:ascii="FreeSerif" w:hAnsi="FreeSerif" w:eastAsia="FZXBSJW--GB1-0" w:cs="FreeSerif"/>
          <w:color w:val="000000"/>
          <w:sz w:val="60"/>
          <w:lang w:eastAsia="zh-CN"/>
        </w:rPr>
        <w:t>2026</w:t>
      </w:r>
      <w:r>
        <w:rPr>
          <w:rFonts w:hint="default" w:ascii="FreeSerif" w:hAnsi="FreeSerif" w:eastAsia="FZXBSJW--GB1-0" w:cs="FreeSerif"/>
          <w:color w:val="000000"/>
          <w:sz w:val="60"/>
        </w:rPr>
        <w:t>年社保基金预算草案</w:t>
      </w:r>
    </w:p>
    <w:p w14:paraId="22E90517">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46641C3E">
      <w:pPr>
        <w:widowControl/>
        <w:autoSpaceDE w:val="0"/>
        <w:autoSpaceDN w:val="0"/>
        <w:spacing w:before="648" w:after="0" w:line="220" w:lineRule="exact"/>
        <w:ind w:left="0" w:right="0"/>
        <w:rPr>
          <w:rFonts w:hint="default" w:ascii="FreeSerif" w:hAnsi="FreeSerif" w:cs="FreeSerif"/>
        </w:rPr>
      </w:pPr>
    </w:p>
    <w:p w14:paraId="21AA1940">
      <w:pPr>
        <w:widowControl/>
        <w:autoSpaceDE w:val="0"/>
        <w:autoSpaceDN w:val="0"/>
        <w:spacing w:before="344" w:after="0" w:line="276" w:lineRule="exact"/>
        <w:ind w:left="0" w:right="4248" w:firstLine="0"/>
        <w:jc w:val="right"/>
        <w:rPr>
          <w:rFonts w:hint="default" w:ascii="FreeSerif" w:hAnsi="FreeSerif" w:cs="FreeSerif"/>
        </w:rPr>
      </w:pPr>
    </w:p>
    <w:p w14:paraId="7E74DA96">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02B5553F">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eastAsia="方正小标宋_GBK" w:cs="FreeSerif"/>
          <w:color w:val="000000"/>
          <w:sz w:val="44"/>
          <w:szCs w:val="44"/>
          <w:lang w:eastAsia="zh-CN"/>
        </w:rPr>
      </w:pPr>
    </w:p>
    <w:p w14:paraId="491748FF">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cs="FreeSerif"/>
        </w:rPr>
      </w:pPr>
      <w:r>
        <w:rPr>
          <w:rFonts w:hint="default" w:ascii="FreeSerif" w:hAnsi="FreeSerif" w:eastAsia="方正小标宋_GBK" w:cs="FreeSerif"/>
          <w:color w:val="000000"/>
          <w:sz w:val="44"/>
          <w:szCs w:val="44"/>
          <w:lang w:eastAsia="zh-CN"/>
        </w:rPr>
        <w:t>2025年宁东基地社会保险基金执行情况表</w:t>
      </w:r>
    </w:p>
    <w:tbl>
      <w:tblPr>
        <w:tblStyle w:val="5"/>
        <w:tblpPr w:leftFromText="180" w:rightFromText="180" w:vertAnchor="text" w:horzAnchor="page" w:tblpX="1009" w:tblpY="679"/>
        <w:tblOverlap w:val="never"/>
        <w:tblW w:w="10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7"/>
        <w:gridCol w:w="1600"/>
        <w:gridCol w:w="1783"/>
        <w:gridCol w:w="1750"/>
        <w:gridCol w:w="1182"/>
        <w:gridCol w:w="1599"/>
      </w:tblGrid>
      <w:tr w14:paraId="13A7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417" w:type="dxa"/>
            <w:tcBorders>
              <w:top w:val="nil"/>
              <w:left w:val="nil"/>
              <w:bottom w:val="nil"/>
              <w:right w:val="nil"/>
            </w:tcBorders>
            <w:shd w:val="clear" w:color="auto" w:fill="auto"/>
            <w:noWrap/>
            <w:vAlign w:val="bottom"/>
          </w:tcPr>
          <w:p w14:paraId="140751BB">
            <w:pPr>
              <w:keepNext w:val="0"/>
              <w:keepLines w:val="0"/>
              <w:widowControl/>
              <w:suppressLineNumbers w:val="0"/>
              <w:jc w:val="left"/>
              <w:textAlignment w:val="bottom"/>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表</w:t>
            </w:r>
            <w:r>
              <w:rPr>
                <w:rFonts w:ascii="FreeSerif" w:hAnsi="FreeSerif" w:eastAsia="FreeSerif" w:cs="FreeSerif"/>
                <w:i w:val="0"/>
                <w:iCs w:val="0"/>
                <w:color w:val="000000"/>
                <w:kern w:val="0"/>
                <w:sz w:val="22"/>
                <w:szCs w:val="22"/>
                <w:u w:val="none"/>
                <w:lang w:val="en-US" w:eastAsia="zh-CN" w:bidi="ar"/>
              </w:rPr>
              <w:t>15</w:t>
            </w:r>
          </w:p>
        </w:tc>
        <w:tc>
          <w:tcPr>
            <w:tcW w:w="1600" w:type="dxa"/>
            <w:tcBorders>
              <w:top w:val="nil"/>
              <w:left w:val="nil"/>
              <w:bottom w:val="nil"/>
              <w:right w:val="nil"/>
            </w:tcBorders>
            <w:shd w:val="clear" w:color="auto" w:fill="auto"/>
            <w:noWrap/>
            <w:vAlign w:val="bottom"/>
          </w:tcPr>
          <w:p w14:paraId="2206B125">
            <w:pPr>
              <w:rPr>
                <w:rFonts w:hint="default" w:ascii="FreeSerif" w:hAnsi="FreeSerif" w:eastAsia="FreeSerif" w:cs="FreeSerif"/>
                <w:i w:val="0"/>
                <w:iCs w:val="0"/>
                <w:color w:val="000000"/>
                <w:sz w:val="22"/>
                <w:szCs w:val="22"/>
                <w:u w:val="none"/>
              </w:rPr>
            </w:pPr>
          </w:p>
        </w:tc>
        <w:tc>
          <w:tcPr>
            <w:tcW w:w="1783" w:type="dxa"/>
            <w:tcBorders>
              <w:top w:val="nil"/>
              <w:left w:val="nil"/>
              <w:bottom w:val="nil"/>
              <w:right w:val="nil"/>
            </w:tcBorders>
            <w:shd w:val="clear" w:color="auto" w:fill="auto"/>
            <w:noWrap/>
            <w:vAlign w:val="bottom"/>
          </w:tcPr>
          <w:p w14:paraId="25C6338D">
            <w:pPr>
              <w:rPr>
                <w:rFonts w:hint="default" w:ascii="FreeSerif" w:hAnsi="FreeSerif" w:eastAsia="FreeSerif" w:cs="FreeSerif"/>
                <w:i w:val="0"/>
                <w:iCs w:val="0"/>
                <w:color w:val="000000"/>
                <w:sz w:val="22"/>
                <w:szCs w:val="22"/>
                <w:u w:val="none"/>
              </w:rPr>
            </w:pPr>
          </w:p>
        </w:tc>
        <w:tc>
          <w:tcPr>
            <w:tcW w:w="1750" w:type="dxa"/>
            <w:tcBorders>
              <w:top w:val="nil"/>
              <w:left w:val="nil"/>
              <w:bottom w:val="nil"/>
              <w:right w:val="nil"/>
            </w:tcBorders>
            <w:shd w:val="clear" w:color="auto" w:fill="auto"/>
            <w:noWrap/>
            <w:vAlign w:val="bottom"/>
          </w:tcPr>
          <w:p w14:paraId="3C2EB563">
            <w:pPr>
              <w:rPr>
                <w:rFonts w:hint="default" w:ascii="FreeSerif" w:hAnsi="FreeSerif" w:eastAsia="FreeSerif" w:cs="FreeSerif"/>
                <w:i w:val="0"/>
                <w:iCs w:val="0"/>
                <w:color w:val="000000"/>
                <w:sz w:val="22"/>
                <w:szCs w:val="22"/>
                <w:u w:val="none"/>
              </w:rPr>
            </w:pPr>
          </w:p>
        </w:tc>
        <w:tc>
          <w:tcPr>
            <w:tcW w:w="1182" w:type="dxa"/>
            <w:tcBorders>
              <w:top w:val="nil"/>
              <w:left w:val="nil"/>
              <w:bottom w:val="nil"/>
              <w:right w:val="nil"/>
            </w:tcBorders>
            <w:shd w:val="clear" w:color="auto" w:fill="auto"/>
            <w:noWrap/>
            <w:vAlign w:val="bottom"/>
          </w:tcPr>
          <w:p w14:paraId="223BAFE1">
            <w:pPr>
              <w:rPr>
                <w:rFonts w:hint="default" w:ascii="FreeSerif" w:hAnsi="FreeSerif" w:eastAsia="FreeSerif" w:cs="FreeSerif"/>
                <w:i w:val="0"/>
                <w:iCs w:val="0"/>
                <w:color w:val="000000"/>
                <w:sz w:val="22"/>
                <w:szCs w:val="22"/>
                <w:u w:val="none"/>
              </w:rPr>
            </w:pPr>
          </w:p>
        </w:tc>
        <w:tc>
          <w:tcPr>
            <w:tcW w:w="1599" w:type="dxa"/>
            <w:tcBorders>
              <w:top w:val="nil"/>
              <w:left w:val="nil"/>
              <w:bottom w:val="nil"/>
              <w:right w:val="nil"/>
            </w:tcBorders>
            <w:shd w:val="clear" w:color="auto" w:fill="auto"/>
            <w:noWrap/>
            <w:vAlign w:val="bottom"/>
          </w:tcPr>
          <w:p w14:paraId="6670DF38">
            <w:pPr>
              <w:keepNext w:val="0"/>
              <w:keepLines w:val="0"/>
              <w:widowControl/>
              <w:suppressLineNumbers w:val="0"/>
              <w:jc w:val="right"/>
              <w:textAlignment w:val="bottom"/>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单位：万元</w:t>
            </w:r>
          </w:p>
        </w:tc>
      </w:tr>
      <w:tr w14:paraId="27A7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1A95">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项目</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23FD">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合计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4D16">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企业职工基本养老保险基金</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CAA0">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城乡居民基本养老保险基金</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1BB1">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工伤保险基金</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3793">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失业保险基金</w:t>
            </w:r>
          </w:p>
        </w:tc>
      </w:tr>
      <w:tr w14:paraId="5502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2D31">
            <w:pPr>
              <w:keepNext w:val="0"/>
              <w:keepLines w:val="0"/>
              <w:widowControl/>
              <w:suppressLineNumbers w:val="0"/>
              <w:jc w:val="left"/>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一、收入</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87C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122,642.06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CF0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83,891.06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8F3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975.26 </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1F79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22,650.52 </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7DE71">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15,125.22 </w:t>
            </w:r>
          </w:p>
        </w:tc>
      </w:tr>
      <w:tr w14:paraId="36BD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D945">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1</w:t>
            </w:r>
            <w:r>
              <w:rPr>
                <w:rFonts w:hint="eastAsia" w:ascii="CESI仿宋-GB2312" w:hAnsi="CESI仿宋-GB2312" w:eastAsia="CESI仿宋-GB2312" w:cs="CESI仿宋-GB2312"/>
                <w:i w:val="0"/>
                <w:iCs w:val="0"/>
                <w:color w:val="000000"/>
                <w:kern w:val="0"/>
                <w:sz w:val="24"/>
                <w:szCs w:val="24"/>
                <w:u w:val="none"/>
                <w:lang w:val="en-US" w:eastAsia="zh-CN" w:bidi="ar"/>
              </w:rPr>
              <w:t>、保险费收入</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2C8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102,853.54 </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D444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77,407.32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991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356.13 </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3AAE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15,212.79 </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3222D">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9,877.30 </w:t>
            </w:r>
          </w:p>
        </w:tc>
      </w:tr>
      <w:tr w14:paraId="3BCB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60B3">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w:t>
            </w:r>
            <w:r>
              <w:rPr>
                <w:rFonts w:hint="eastAsia" w:ascii="CESI仿宋-GB2312" w:hAnsi="CESI仿宋-GB2312" w:eastAsia="CESI仿宋-GB2312" w:cs="CESI仿宋-GB2312"/>
                <w:i w:val="0"/>
                <w:iCs w:val="0"/>
                <w:color w:val="000000"/>
                <w:kern w:val="0"/>
                <w:sz w:val="24"/>
                <w:szCs w:val="24"/>
                <w:u w:val="none"/>
                <w:lang w:val="en-US" w:eastAsia="zh-CN" w:bidi="ar"/>
              </w:rPr>
              <w:t>、利息收入</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0B5D">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159.75 </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3022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9.26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CFA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33.00 </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2E77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18.68 </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1003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98.81 </w:t>
            </w:r>
          </w:p>
        </w:tc>
      </w:tr>
      <w:tr w14:paraId="1FA1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39B2">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3</w:t>
            </w:r>
            <w:r>
              <w:rPr>
                <w:rFonts w:hint="eastAsia" w:ascii="CESI仿宋-GB2312" w:hAnsi="CESI仿宋-GB2312" w:eastAsia="CESI仿宋-GB2312" w:cs="CESI仿宋-GB2312"/>
                <w:i w:val="0"/>
                <w:iCs w:val="0"/>
                <w:color w:val="000000"/>
                <w:kern w:val="0"/>
                <w:sz w:val="24"/>
                <w:szCs w:val="24"/>
                <w:u w:val="none"/>
                <w:lang w:val="en-US" w:eastAsia="zh-CN" w:bidi="ar"/>
              </w:rPr>
              <w:t>、财政补贴收入</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9D6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528.82 </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68CC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6.00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710D">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522.82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1EE0">
            <w:pPr>
              <w:jc w:val="right"/>
              <w:rPr>
                <w:rFonts w:hint="default" w:ascii="FreeSerif" w:hAnsi="FreeSerif" w:eastAsia="FreeSerif" w:cs="FreeSerif"/>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E86B">
            <w:pPr>
              <w:jc w:val="right"/>
              <w:rPr>
                <w:rFonts w:hint="default" w:ascii="FreeSerif" w:hAnsi="FreeSerif" w:eastAsia="FreeSerif" w:cs="FreeSerif"/>
                <w:i w:val="0"/>
                <w:iCs w:val="0"/>
                <w:color w:val="000000"/>
                <w:sz w:val="24"/>
                <w:szCs w:val="24"/>
                <w:u w:val="none"/>
              </w:rPr>
            </w:pPr>
          </w:p>
        </w:tc>
      </w:tr>
      <w:tr w14:paraId="610A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4453">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4</w:t>
            </w:r>
            <w:r>
              <w:rPr>
                <w:rFonts w:hint="eastAsia" w:ascii="CESI仿宋-GB2312" w:hAnsi="CESI仿宋-GB2312" w:eastAsia="CESI仿宋-GB2312" w:cs="CESI仿宋-GB2312"/>
                <w:i w:val="0"/>
                <w:iCs w:val="0"/>
                <w:color w:val="000000"/>
                <w:kern w:val="0"/>
                <w:sz w:val="24"/>
                <w:szCs w:val="24"/>
                <w:u w:val="none"/>
                <w:lang w:val="en-US" w:eastAsia="zh-CN" w:bidi="ar"/>
              </w:rPr>
              <w:t>、委托投资收益</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4D1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61.81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8951">
            <w:pPr>
              <w:jc w:val="right"/>
              <w:rPr>
                <w:rFonts w:hint="default" w:ascii="FreeSerif" w:hAnsi="FreeSerif" w:eastAsia="FreeSerif" w:cs="FreeSerif"/>
                <w:i w:val="0"/>
                <w:iCs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EF9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61.81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C6F8">
            <w:pPr>
              <w:jc w:val="right"/>
              <w:rPr>
                <w:rFonts w:hint="default" w:ascii="FreeSerif" w:hAnsi="FreeSerif" w:eastAsia="FreeSerif" w:cs="FreeSerif"/>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F742">
            <w:pPr>
              <w:jc w:val="right"/>
              <w:rPr>
                <w:rFonts w:hint="default" w:ascii="FreeSerif" w:hAnsi="FreeSerif" w:eastAsia="FreeSerif" w:cs="FreeSerif"/>
                <w:i w:val="0"/>
                <w:iCs w:val="0"/>
                <w:color w:val="000000"/>
                <w:sz w:val="24"/>
                <w:szCs w:val="24"/>
                <w:u w:val="none"/>
              </w:rPr>
            </w:pPr>
          </w:p>
        </w:tc>
      </w:tr>
      <w:tr w14:paraId="5233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3C9C">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5</w:t>
            </w:r>
            <w:r>
              <w:rPr>
                <w:rFonts w:hint="eastAsia" w:ascii="CESI仿宋-GB2312" w:hAnsi="CESI仿宋-GB2312" w:eastAsia="CESI仿宋-GB2312" w:cs="CESI仿宋-GB2312"/>
                <w:i w:val="0"/>
                <w:iCs w:val="0"/>
                <w:color w:val="000000"/>
                <w:kern w:val="0"/>
                <w:sz w:val="24"/>
                <w:szCs w:val="24"/>
                <w:u w:val="none"/>
                <w:lang w:val="en-US" w:eastAsia="zh-CN" w:bidi="ar"/>
              </w:rPr>
              <w:t>、其他收入</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B39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30.21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B49A">
            <w:pPr>
              <w:jc w:val="right"/>
              <w:rPr>
                <w:rFonts w:hint="default" w:ascii="FreeSerif" w:hAnsi="FreeSerif" w:eastAsia="FreeSerif" w:cs="FreeSerif"/>
                <w:i w:val="0"/>
                <w:iCs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F7DF">
            <w:pPr>
              <w:jc w:val="right"/>
              <w:rPr>
                <w:rFonts w:hint="default" w:ascii="FreeSerif" w:hAnsi="FreeSerif" w:eastAsia="FreeSerif" w:cs="FreeSerif"/>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D276">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28.68 </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BCB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1.53 </w:t>
            </w:r>
          </w:p>
        </w:tc>
      </w:tr>
      <w:tr w14:paraId="5A7D0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63A4">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6</w:t>
            </w:r>
            <w:r>
              <w:rPr>
                <w:rFonts w:hint="eastAsia" w:ascii="CESI仿宋-GB2312" w:hAnsi="CESI仿宋-GB2312" w:eastAsia="CESI仿宋-GB2312" w:cs="CESI仿宋-GB2312"/>
                <w:i w:val="0"/>
                <w:iCs w:val="0"/>
                <w:color w:val="000000"/>
                <w:kern w:val="0"/>
                <w:sz w:val="24"/>
                <w:szCs w:val="24"/>
                <w:u w:val="none"/>
                <w:lang w:val="en-US" w:eastAsia="zh-CN" w:bidi="ar"/>
              </w:rPr>
              <w:t>、转移收入</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1DF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931.50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D90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880.00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502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1.50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6B60">
            <w:pPr>
              <w:jc w:val="right"/>
              <w:rPr>
                <w:rFonts w:hint="default" w:ascii="FreeSerif" w:hAnsi="FreeSerif" w:eastAsia="FreeSerif" w:cs="FreeSerif"/>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BC0C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50.00 </w:t>
            </w:r>
          </w:p>
        </w:tc>
      </w:tr>
      <w:tr w14:paraId="02B9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9C1B">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7</w:t>
            </w:r>
            <w:r>
              <w:rPr>
                <w:rFonts w:hint="eastAsia" w:ascii="CESI仿宋-GB2312" w:hAnsi="CESI仿宋-GB2312" w:eastAsia="CESI仿宋-GB2312" w:cs="CESI仿宋-GB2312"/>
                <w:i w:val="0"/>
                <w:iCs w:val="0"/>
                <w:color w:val="000000"/>
                <w:kern w:val="0"/>
                <w:sz w:val="24"/>
                <w:szCs w:val="24"/>
                <w:u w:val="none"/>
                <w:lang w:val="en-US" w:eastAsia="zh-CN" w:bidi="ar"/>
              </w:rPr>
              <w:t>、上级补助收入</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982D">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18,076.43 </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C8F7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5,588.48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C205">
            <w:pPr>
              <w:jc w:val="right"/>
              <w:rPr>
                <w:rFonts w:hint="default" w:ascii="FreeSerif" w:hAnsi="FreeSerif" w:eastAsia="FreeSerif" w:cs="FreeSerif"/>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2E6E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7,390.37 </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B7F2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5,097.58 </w:t>
            </w:r>
          </w:p>
        </w:tc>
      </w:tr>
      <w:tr w14:paraId="3140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2E96">
            <w:pPr>
              <w:keepNext w:val="0"/>
              <w:keepLines w:val="0"/>
              <w:widowControl/>
              <w:suppressLineNumbers w:val="0"/>
              <w:jc w:val="left"/>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二、支出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26D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123,216.15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D1B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83,891.06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E88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541.59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78B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22,658.28 </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FF7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16,125.22 </w:t>
            </w:r>
          </w:p>
        </w:tc>
      </w:tr>
      <w:tr w14:paraId="754B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2FF0">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其中：</w:t>
            </w:r>
            <w:r>
              <w:rPr>
                <w:rFonts w:hint="default" w:ascii="FreeSerif" w:hAnsi="FreeSerif" w:eastAsia="FreeSerif" w:cs="FreeSerif"/>
                <w:i w:val="0"/>
                <w:iCs w:val="0"/>
                <w:color w:val="000000"/>
                <w:kern w:val="0"/>
                <w:sz w:val="24"/>
                <w:szCs w:val="24"/>
                <w:u w:val="none"/>
                <w:lang w:val="en-US" w:eastAsia="zh-CN" w:bidi="ar"/>
              </w:rPr>
              <w:t>1</w:t>
            </w:r>
            <w:r>
              <w:rPr>
                <w:rFonts w:hint="eastAsia" w:ascii="CESI仿宋-GB2312" w:hAnsi="CESI仿宋-GB2312" w:eastAsia="CESI仿宋-GB2312" w:cs="CESI仿宋-GB2312"/>
                <w:i w:val="0"/>
                <w:iCs w:val="0"/>
                <w:color w:val="000000"/>
                <w:kern w:val="0"/>
                <w:sz w:val="24"/>
                <w:szCs w:val="24"/>
                <w:u w:val="none"/>
                <w:lang w:val="en-US" w:eastAsia="zh-CN" w:bidi="ar"/>
              </w:rPr>
              <w:t>、社会保险待遇支出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D22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13,153.50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881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3,968.48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E63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541.49 </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35391">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7,390.34 </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DFE1D">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1,253.19 </w:t>
            </w:r>
          </w:p>
        </w:tc>
      </w:tr>
      <w:tr w14:paraId="1650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E977">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w:t>
            </w:r>
            <w:r>
              <w:rPr>
                <w:rFonts w:hint="eastAsia" w:ascii="CESI仿宋-GB2312" w:hAnsi="CESI仿宋-GB2312" w:eastAsia="CESI仿宋-GB2312" w:cs="CESI仿宋-GB2312"/>
                <w:i w:val="0"/>
                <w:iCs w:val="0"/>
                <w:color w:val="000000"/>
                <w:kern w:val="0"/>
                <w:sz w:val="24"/>
                <w:szCs w:val="24"/>
                <w:u w:val="none"/>
                <w:lang w:val="en-US" w:eastAsia="zh-CN" w:bidi="ar"/>
              </w:rPr>
              <w:t>、其他支出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A5A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1,066.53 </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82CD6">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670.00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D57C">
            <w:pPr>
              <w:jc w:val="right"/>
              <w:rPr>
                <w:rFonts w:hint="default" w:ascii="FreeSerif" w:hAnsi="FreeSerif" w:eastAsia="FreeSerif" w:cs="FreeSerif"/>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457B6">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0.03 </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A00A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396.50 </w:t>
            </w:r>
          </w:p>
        </w:tc>
      </w:tr>
      <w:tr w14:paraId="0DD4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8FDD">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3</w:t>
            </w:r>
            <w:r>
              <w:rPr>
                <w:rFonts w:hint="eastAsia" w:ascii="CESI仿宋-GB2312" w:hAnsi="CESI仿宋-GB2312" w:eastAsia="CESI仿宋-GB2312" w:cs="CESI仿宋-GB2312"/>
                <w:i w:val="0"/>
                <w:iCs w:val="0"/>
                <w:color w:val="000000"/>
                <w:kern w:val="0"/>
                <w:sz w:val="24"/>
                <w:szCs w:val="24"/>
                <w:u w:val="none"/>
                <w:lang w:val="en-US" w:eastAsia="zh-CN" w:bidi="ar"/>
              </w:rPr>
              <w:t>、转移支出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1D1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970.10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1CC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950.00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8BA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0.10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8A96">
            <w:pPr>
              <w:jc w:val="right"/>
              <w:rPr>
                <w:rFonts w:hint="default" w:ascii="FreeSerif" w:hAnsi="FreeSerif" w:eastAsia="FreeSerif" w:cs="FreeSerif"/>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C2F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20.00 </w:t>
            </w:r>
          </w:p>
        </w:tc>
      </w:tr>
      <w:tr w14:paraId="3D92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1823">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4</w:t>
            </w:r>
            <w:r>
              <w:rPr>
                <w:rFonts w:hint="eastAsia" w:ascii="CESI仿宋-GB2312" w:hAnsi="CESI仿宋-GB2312" w:eastAsia="CESI仿宋-GB2312" w:cs="CESI仿宋-GB2312"/>
                <w:i w:val="0"/>
                <w:iCs w:val="0"/>
                <w:color w:val="000000"/>
                <w:kern w:val="0"/>
                <w:sz w:val="24"/>
                <w:szCs w:val="24"/>
                <w:u w:val="none"/>
                <w:lang w:val="en-US" w:eastAsia="zh-CN" w:bidi="ar"/>
              </w:rPr>
              <w:t>、上解上级支出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A66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104,598.13 </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B78E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78,302.58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51F7">
            <w:pPr>
              <w:jc w:val="right"/>
              <w:rPr>
                <w:rFonts w:hint="default" w:ascii="FreeSerif" w:hAnsi="FreeSerif" w:eastAsia="FreeSerif" w:cs="FreeSerif"/>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98BD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15,267.91 </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BA36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11,027.64 </w:t>
            </w:r>
          </w:p>
        </w:tc>
      </w:tr>
      <w:tr w14:paraId="65B3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C679">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5</w:t>
            </w:r>
            <w:r>
              <w:rPr>
                <w:rFonts w:hint="eastAsia" w:ascii="CESI仿宋-GB2312" w:hAnsi="CESI仿宋-GB2312" w:eastAsia="CESI仿宋-GB2312" w:cs="CESI仿宋-GB2312"/>
                <w:i w:val="0"/>
                <w:iCs w:val="0"/>
                <w:color w:val="000000"/>
                <w:kern w:val="0"/>
                <w:sz w:val="24"/>
                <w:szCs w:val="24"/>
                <w:u w:val="none"/>
                <w:lang w:val="en-US" w:eastAsia="zh-CN" w:bidi="ar"/>
              </w:rPr>
              <w:t>、大病保险支出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F6E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0.00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F74A">
            <w:pPr>
              <w:jc w:val="right"/>
              <w:rPr>
                <w:rFonts w:hint="default" w:ascii="FreeSerif" w:hAnsi="FreeSerif" w:eastAsia="FreeSerif" w:cs="FreeSerif"/>
                <w:i w:val="0"/>
                <w:iCs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7A22">
            <w:pPr>
              <w:jc w:val="right"/>
              <w:rPr>
                <w:rFonts w:hint="default" w:ascii="FreeSerif" w:hAnsi="FreeSerif" w:eastAsia="FreeSerif" w:cs="FreeSerif"/>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EC11">
            <w:pPr>
              <w:jc w:val="right"/>
              <w:rPr>
                <w:rFonts w:hint="default" w:ascii="FreeSerif" w:hAnsi="FreeSerif" w:eastAsia="FreeSerif" w:cs="FreeSerif"/>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3CDC">
            <w:pPr>
              <w:jc w:val="right"/>
              <w:rPr>
                <w:rFonts w:hint="default" w:ascii="FreeSerif" w:hAnsi="FreeSerif" w:eastAsia="FreeSerif" w:cs="FreeSerif"/>
                <w:i w:val="0"/>
                <w:iCs w:val="0"/>
                <w:color w:val="000000"/>
                <w:sz w:val="24"/>
                <w:szCs w:val="24"/>
                <w:u w:val="none"/>
              </w:rPr>
            </w:pPr>
          </w:p>
        </w:tc>
      </w:tr>
      <w:tr w14:paraId="5288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F664">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6</w:t>
            </w:r>
            <w:r>
              <w:rPr>
                <w:rFonts w:hint="eastAsia" w:ascii="CESI仿宋-GB2312" w:hAnsi="CESI仿宋-GB2312" w:eastAsia="CESI仿宋-GB2312" w:cs="CESI仿宋-GB2312"/>
                <w:i w:val="0"/>
                <w:iCs w:val="0"/>
                <w:color w:val="000000"/>
                <w:kern w:val="0"/>
                <w:sz w:val="24"/>
                <w:szCs w:val="24"/>
                <w:u w:val="none"/>
                <w:lang w:val="en-US" w:eastAsia="zh-CN" w:bidi="ar"/>
              </w:rPr>
              <w:t>、稳岗技能支出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632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3,372.50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58F8">
            <w:pPr>
              <w:jc w:val="right"/>
              <w:rPr>
                <w:rFonts w:hint="default" w:ascii="FreeSerif" w:hAnsi="FreeSerif" w:eastAsia="FreeSerif" w:cs="FreeSerif"/>
                <w:i w:val="0"/>
                <w:iCs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4631">
            <w:pPr>
              <w:jc w:val="right"/>
              <w:rPr>
                <w:rFonts w:hint="default" w:ascii="FreeSerif" w:hAnsi="FreeSerif" w:eastAsia="FreeSerif" w:cs="FreeSerif"/>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92DD">
            <w:pPr>
              <w:jc w:val="right"/>
              <w:rPr>
                <w:rFonts w:hint="default" w:ascii="FreeSerif" w:hAnsi="FreeSerif" w:eastAsia="FreeSerif" w:cs="FreeSerif"/>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C25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3,372.50 </w:t>
            </w:r>
          </w:p>
        </w:tc>
      </w:tr>
      <w:tr w14:paraId="3FDB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4B5C">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7</w:t>
            </w:r>
            <w:r>
              <w:rPr>
                <w:rFonts w:hint="eastAsia" w:ascii="CESI仿宋-GB2312" w:hAnsi="CESI仿宋-GB2312" w:eastAsia="CESI仿宋-GB2312" w:cs="CESI仿宋-GB2312"/>
                <w:i w:val="0"/>
                <w:iCs w:val="0"/>
                <w:color w:val="000000"/>
                <w:kern w:val="0"/>
                <w:sz w:val="24"/>
                <w:szCs w:val="24"/>
                <w:u w:val="none"/>
                <w:lang w:val="en-US" w:eastAsia="zh-CN" w:bidi="ar"/>
              </w:rPr>
              <w:t>、其他费用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26D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55.39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D0BD">
            <w:pPr>
              <w:jc w:val="right"/>
              <w:rPr>
                <w:rFonts w:hint="default" w:ascii="FreeSerif" w:hAnsi="FreeSerif" w:eastAsia="FreeSerif" w:cs="FreeSerif"/>
                <w:i w:val="0"/>
                <w:iCs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9D30">
            <w:pPr>
              <w:jc w:val="right"/>
              <w:rPr>
                <w:rFonts w:hint="default" w:ascii="FreeSerif" w:hAnsi="FreeSerif" w:eastAsia="FreeSerif" w:cs="FreeSerif"/>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C18CA">
            <w:pPr>
              <w:jc w:val="right"/>
              <w:rPr>
                <w:rFonts w:hint="default" w:ascii="FreeSerif" w:hAnsi="FreeSerif" w:eastAsia="FreeSerif" w:cs="FreeSerif"/>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20F1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55.39 </w:t>
            </w:r>
          </w:p>
        </w:tc>
      </w:tr>
      <w:tr w14:paraId="0CBE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C380">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三、年末收支结余</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530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-574.09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DB2D">
            <w:pPr>
              <w:rPr>
                <w:rFonts w:hint="default" w:ascii="FreeSerif" w:hAnsi="FreeSerif" w:eastAsia="FreeSerif" w:cs="FreeSerif"/>
                <w:i w:val="0"/>
                <w:iCs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7F2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433.67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2EE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-7.76 </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1A7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-1,000.00 </w:t>
            </w:r>
          </w:p>
        </w:tc>
      </w:tr>
      <w:tr w14:paraId="4C24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64D1">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四、年末滚存结余</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F1C1">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6,257.17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0694">
            <w:pPr>
              <w:rPr>
                <w:rFonts w:hint="default" w:ascii="FreeSerif" w:hAnsi="FreeSerif" w:eastAsia="FreeSerif" w:cs="FreeSerif"/>
                <w:i w:val="0"/>
                <w:iCs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E3E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6,257.17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A4E8">
            <w:pPr>
              <w:rPr>
                <w:rFonts w:hint="default" w:ascii="FreeSerif" w:hAnsi="FreeSerif" w:eastAsia="FreeSerif" w:cs="FreeSerif"/>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3109">
            <w:pPr>
              <w:rPr>
                <w:rFonts w:hint="default" w:ascii="FreeSerif" w:hAnsi="FreeSerif" w:eastAsia="FreeSerif" w:cs="FreeSerif"/>
                <w:i w:val="0"/>
                <w:iCs w:val="0"/>
                <w:color w:val="000000"/>
                <w:sz w:val="24"/>
                <w:szCs w:val="24"/>
                <w:u w:val="none"/>
              </w:rPr>
            </w:pPr>
          </w:p>
        </w:tc>
      </w:tr>
    </w:tbl>
    <w:p w14:paraId="7B5C1AAC">
      <w:pPr>
        <w:rPr>
          <w:rFonts w:hint="default" w:ascii="FreeSerif" w:hAnsi="FreeSerif" w:cs="FreeSerif"/>
        </w:rPr>
      </w:pPr>
      <w:r>
        <w:rPr>
          <w:rFonts w:hint="default" w:ascii="FreeSerif" w:hAnsi="FreeSerif" w:cs="FreeSerif"/>
        </w:rPr>
        <w:br w:type="page"/>
      </w:r>
    </w:p>
    <w:p w14:paraId="74C3C820">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eastAsia="方正小标宋_GBK" w:cs="FreeSerif"/>
          <w:color w:val="000000"/>
          <w:sz w:val="44"/>
          <w:szCs w:val="44"/>
          <w:lang w:eastAsia="zh-CN"/>
        </w:rPr>
      </w:pPr>
    </w:p>
    <w:p w14:paraId="60ADB040">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 xml:space="preserve">2025年宁东基地社会保险基金预算收支执行情况的说明 </w:t>
      </w:r>
    </w:p>
    <w:p w14:paraId="0F64B608">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eastAsia="方正小标宋_GBK" w:cs="FreeSerif"/>
          <w:color w:val="000000"/>
          <w:sz w:val="44"/>
          <w:szCs w:val="44"/>
          <w:lang w:eastAsia="zh-CN"/>
        </w:rPr>
      </w:pPr>
    </w:p>
    <w:p w14:paraId="694B81C2">
      <w:pPr>
        <w:keepNext w:val="0"/>
        <w:keepLines w:val="0"/>
        <w:pageBreakBefore w:val="0"/>
        <w:widowControl/>
        <w:tabs>
          <w:tab w:val="left" w:pos="788"/>
        </w:tabs>
        <w:kinsoku/>
        <w:wordWrap/>
        <w:overflowPunct/>
        <w:topLinePunct w:val="0"/>
        <w:autoSpaceDE w:val="0"/>
        <w:autoSpaceDN w:val="0"/>
        <w:bidi w:val="0"/>
        <w:adjustRightInd/>
        <w:snapToGrid/>
        <w:spacing w:before="0" w:after="0" w:line="560" w:lineRule="exact"/>
        <w:ind w:right="0" w:firstLine="640" w:firstLineChars="200"/>
        <w:jc w:val="left"/>
        <w:textAlignment w:val="auto"/>
        <w:rPr>
          <w:rFonts w:hint="default" w:ascii="FreeSerif" w:hAnsi="FreeSerif" w:eastAsia="Fs7F9mtZ+FangSong_GB2312" w:cs="FreeSerif"/>
          <w:color w:val="auto"/>
          <w:sz w:val="32"/>
        </w:rPr>
      </w:pPr>
      <w:r>
        <w:rPr>
          <w:rFonts w:hint="default" w:ascii="FreeSerif" w:hAnsi="FreeSerif" w:eastAsia="宋体" w:cs="FreeSerif"/>
          <w:color w:val="auto"/>
          <w:sz w:val="32"/>
          <w:lang w:eastAsia="zh-CN"/>
        </w:rPr>
        <w:t>2025</w:t>
      </w:r>
      <w:r>
        <w:rPr>
          <w:rFonts w:hint="default" w:ascii="FreeSerif" w:hAnsi="FreeSerif" w:eastAsia="Fs7F9mtZ+FangSong_GB2312" w:cs="FreeSerif"/>
          <w:color w:val="auto"/>
          <w:sz w:val="32"/>
        </w:rPr>
        <w:t>年社保基金收入完成</w:t>
      </w:r>
      <w:r>
        <w:rPr>
          <w:rFonts w:hint="eastAsia" w:ascii="FreeSerif" w:hAnsi="FreeSerif" w:eastAsia="Fs7F9mtZ+FangSong_GB2312" w:cs="FreeSerif"/>
          <w:color w:val="auto"/>
          <w:sz w:val="32"/>
          <w:lang w:val="en-US" w:eastAsia="zh-CN"/>
        </w:rPr>
        <w:t>12.64</w:t>
      </w:r>
      <w:r>
        <w:rPr>
          <w:rFonts w:hint="default" w:ascii="FreeSerif" w:hAnsi="FreeSerif" w:eastAsia="Fs7F9mtZ+FangSong_GB2312" w:cs="FreeSerif"/>
          <w:color w:val="auto"/>
          <w:sz w:val="32"/>
        </w:rPr>
        <w:t>亿元。</w:t>
      </w:r>
      <w:r>
        <w:rPr>
          <w:rFonts w:hint="default" w:ascii="FreeSerif" w:hAnsi="FreeSerif" w:eastAsia="宋体" w:cs="FreeSerif"/>
          <w:color w:val="auto"/>
          <w:sz w:val="32"/>
          <w:lang w:eastAsia="zh-CN"/>
        </w:rPr>
        <w:t>2025</w:t>
      </w:r>
      <w:r>
        <w:rPr>
          <w:rFonts w:hint="default" w:ascii="FreeSerif" w:hAnsi="FreeSerif" w:eastAsia="Fs7F9mtZ+FangSong_GB2312" w:cs="FreeSerif"/>
          <w:color w:val="auto"/>
          <w:sz w:val="32"/>
        </w:rPr>
        <w:t>年社保基金支出完成</w:t>
      </w:r>
      <w:r>
        <w:rPr>
          <w:rFonts w:hint="eastAsia" w:ascii="FreeSerif" w:hAnsi="FreeSerif" w:eastAsia="Fs7F9mtZ+FangSong_GB2312" w:cs="FreeSerif"/>
          <w:color w:val="auto"/>
          <w:sz w:val="32"/>
          <w:lang w:val="en-US" w:eastAsia="zh-CN"/>
        </w:rPr>
        <w:t>12.32</w:t>
      </w:r>
      <w:r>
        <w:rPr>
          <w:rFonts w:hint="default" w:ascii="FreeSerif" w:hAnsi="FreeSerif" w:eastAsia="Fs7F9mtZ+FangSong_GB2312" w:cs="FreeSerif"/>
          <w:color w:val="auto"/>
          <w:sz w:val="32"/>
        </w:rPr>
        <w:t>亿元。具体如下：</w:t>
      </w:r>
    </w:p>
    <w:p w14:paraId="03C6A359">
      <w:pPr>
        <w:keepNext w:val="0"/>
        <w:keepLines w:val="0"/>
        <w:pageBreakBefore w:val="0"/>
        <w:widowControl/>
        <w:tabs>
          <w:tab w:val="left" w:pos="788"/>
        </w:tabs>
        <w:kinsoku/>
        <w:wordWrap/>
        <w:overflowPunct/>
        <w:topLinePunct w:val="0"/>
        <w:autoSpaceDE w:val="0"/>
        <w:autoSpaceDN w:val="0"/>
        <w:bidi w:val="0"/>
        <w:adjustRightInd/>
        <w:snapToGrid/>
        <w:spacing w:before="0" w:after="0" w:line="560" w:lineRule="exact"/>
        <w:ind w:right="0" w:firstLine="640" w:firstLineChars="200"/>
        <w:jc w:val="left"/>
        <w:textAlignment w:val="auto"/>
        <w:rPr>
          <w:rFonts w:hint="default" w:ascii="FreeSerif" w:hAnsi="FreeSerif" w:eastAsia="Fs7F9mtZ+FangSong_GB2312" w:cs="FreeSerif"/>
          <w:color w:val="auto"/>
          <w:sz w:val="32"/>
        </w:rPr>
      </w:pPr>
      <w:r>
        <w:rPr>
          <w:rFonts w:hint="default" w:ascii="FreeSerif" w:hAnsi="FreeSerif" w:eastAsia="Fs7F9mtZ+FangSong_GB2312" w:cs="FreeSerif"/>
          <w:color w:val="auto"/>
          <w:sz w:val="32"/>
        </w:rPr>
        <w:t>一、企业职工养老保险基金</w:t>
      </w:r>
    </w:p>
    <w:p w14:paraId="6CBF47D1">
      <w:pPr>
        <w:keepNext w:val="0"/>
        <w:keepLines w:val="0"/>
        <w:pageBreakBefore w:val="0"/>
        <w:widowControl/>
        <w:tabs>
          <w:tab w:val="left" w:pos="788"/>
        </w:tabs>
        <w:kinsoku/>
        <w:wordWrap/>
        <w:overflowPunct/>
        <w:topLinePunct w:val="0"/>
        <w:autoSpaceDE w:val="0"/>
        <w:autoSpaceDN w:val="0"/>
        <w:bidi w:val="0"/>
        <w:adjustRightInd/>
        <w:snapToGrid/>
        <w:spacing w:before="0" w:after="0" w:line="560" w:lineRule="exact"/>
        <w:ind w:right="0"/>
        <w:jc w:val="left"/>
        <w:textAlignment w:val="auto"/>
        <w:rPr>
          <w:rFonts w:hint="eastAsia" w:ascii="FreeSerif" w:hAnsi="FreeSerif" w:eastAsia="Fs7F9mtZ+FangSong_GB2312" w:cs="FreeSerif"/>
          <w:color w:val="auto"/>
          <w:sz w:val="32"/>
          <w:lang w:val="en-US" w:eastAsia="zh-CN"/>
        </w:rPr>
      </w:pPr>
      <w:r>
        <w:rPr>
          <w:rFonts w:hint="default" w:ascii="FreeSerif" w:hAnsi="FreeSerif" w:eastAsia="Fs7F9mtZ+FangSong_GB2312" w:cs="FreeSerif"/>
          <w:color w:val="auto"/>
          <w:sz w:val="32"/>
        </w:rPr>
        <w:t>企业职工养老保险基金</w:t>
      </w:r>
      <w:r>
        <w:rPr>
          <w:rFonts w:hint="eastAsia" w:ascii="FreeSerif" w:hAnsi="FreeSerif" w:eastAsia="Fs7F9mtZ+FangSong_GB2312" w:cs="FreeSerif"/>
          <w:color w:val="auto"/>
          <w:sz w:val="32"/>
          <w:lang w:eastAsia="zh-CN"/>
        </w:rPr>
        <w:t>完成</w:t>
      </w:r>
      <w:r>
        <w:rPr>
          <w:rFonts w:hint="eastAsia" w:ascii="FreeSerif" w:hAnsi="FreeSerif" w:eastAsia="Fs7F9mtZ+FangSong_GB2312" w:cs="FreeSerif"/>
          <w:color w:val="auto"/>
          <w:sz w:val="32"/>
          <w:lang w:val="en-US" w:eastAsia="zh-CN"/>
        </w:rPr>
        <w:t>8.39亿元，支出完成8.39亿元。</w:t>
      </w:r>
    </w:p>
    <w:p w14:paraId="1C06AB83">
      <w:pPr>
        <w:keepNext w:val="0"/>
        <w:keepLines w:val="0"/>
        <w:pageBreakBefore w:val="0"/>
        <w:widowControl/>
        <w:numPr>
          <w:ilvl w:val="0"/>
          <w:numId w:val="1"/>
        </w:numPr>
        <w:tabs>
          <w:tab w:val="left" w:pos="788"/>
        </w:tabs>
        <w:kinsoku/>
        <w:wordWrap/>
        <w:overflowPunct/>
        <w:topLinePunct w:val="0"/>
        <w:autoSpaceDE w:val="0"/>
        <w:autoSpaceDN w:val="0"/>
        <w:bidi w:val="0"/>
        <w:adjustRightInd/>
        <w:snapToGrid/>
        <w:spacing w:before="0" w:after="0" w:line="560" w:lineRule="exact"/>
        <w:ind w:left="638" w:leftChars="304" w:right="0" w:firstLine="0" w:firstLineChars="0"/>
        <w:jc w:val="left"/>
        <w:textAlignment w:val="auto"/>
        <w:rPr>
          <w:rFonts w:hint="default" w:ascii="FreeSerif" w:hAnsi="FreeSerif" w:eastAsia="Fq7zKbP2+SimHei" w:cs="FreeSerif"/>
          <w:color w:val="auto"/>
          <w:sz w:val="32"/>
        </w:rPr>
      </w:pPr>
      <w:r>
        <w:rPr>
          <w:rFonts w:hint="default" w:ascii="FreeSerif" w:hAnsi="FreeSerif" w:eastAsia="Fq7zKbP2+SimHei" w:cs="FreeSerif"/>
          <w:color w:val="auto"/>
          <w:sz w:val="32"/>
        </w:rPr>
        <w:t>城乡居民基本养老保险基金</w:t>
      </w:r>
    </w:p>
    <w:p w14:paraId="0C350311">
      <w:pPr>
        <w:keepNext w:val="0"/>
        <w:keepLines w:val="0"/>
        <w:pageBreakBefore w:val="0"/>
        <w:widowControl/>
        <w:numPr>
          <w:ilvl w:val="0"/>
          <w:numId w:val="0"/>
        </w:numPr>
        <w:tabs>
          <w:tab w:val="left" w:pos="788"/>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default" w:ascii="FreeSerif" w:hAnsi="FreeSerif" w:eastAsia="Fs7F9mtZ+FangSong_GB2312" w:cs="FreeSerif"/>
          <w:color w:val="auto"/>
          <w:sz w:val="32"/>
        </w:rPr>
      </w:pPr>
      <w:r>
        <w:rPr>
          <w:rFonts w:hint="default" w:ascii="FreeSerif" w:hAnsi="FreeSerif" w:eastAsia="Fs7F9mtZ+FangSong_GB2312" w:cs="FreeSerif"/>
          <w:color w:val="auto"/>
          <w:sz w:val="32"/>
        </w:rPr>
        <w:t>城乡居民基本养老保险基金收入完成</w:t>
      </w:r>
      <w:r>
        <w:rPr>
          <w:rFonts w:hint="eastAsia" w:ascii="FreeSerif" w:hAnsi="FreeSerif" w:eastAsia="Fs7F9mtZ+FangSong_GB2312" w:cs="FreeSerif"/>
          <w:color w:val="auto"/>
          <w:sz w:val="32"/>
          <w:lang w:val="en-US" w:eastAsia="zh-CN"/>
        </w:rPr>
        <w:t>0.098</w:t>
      </w:r>
      <w:r>
        <w:rPr>
          <w:rFonts w:hint="default" w:ascii="FreeSerif" w:hAnsi="FreeSerif" w:eastAsia="Fs7F9mtZ+FangSong_GB2312" w:cs="FreeSerif"/>
          <w:color w:val="auto"/>
          <w:sz w:val="32"/>
        </w:rPr>
        <w:t>亿元，支出完成</w:t>
      </w:r>
      <w:r>
        <w:rPr>
          <w:rFonts w:hint="eastAsia" w:ascii="FreeSerif" w:hAnsi="FreeSerif" w:eastAsia="宋体" w:cs="FreeSerif"/>
          <w:color w:val="auto"/>
          <w:sz w:val="32"/>
          <w:lang w:val="en-US" w:eastAsia="zh-CN"/>
        </w:rPr>
        <w:t>0.054</w:t>
      </w:r>
      <w:r>
        <w:rPr>
          <w:rFonts w:hint="default" w:ascii="FreeSerif" w:hAnsi="FreeSerif" w:eastAsia="Fs7F9mtZ+FangSong_GB2312" w:cs="FreeSerif"/>
          <w:color w:val="auto"/>
          <w:sz w:val="32"/>
        </w:rPr>
        <w:t>亿元。</w:t>
      </w:r>
    </w:p>
    <w:p w14:paraId="7DBE27F5">
      <w:pPr>
        <w:keepNext w:val="0"/>
        <w:keepLines w:val="0"/>
        <w:pageBreakBefore w:val="0"/>
        <w:widowControl/>
        <w:numPr>
          <w:ilvl w:val="0"/>
          <w:numId w:val="1"/>
        </w:numPr>
        <w:kinsoku/>
        <w:wordWrap/>
        <w:overflowPunct/>
        <w:topLinePunct w:val="0"/>
        <w:autoSpaceDE w:val="0"/>
        <w:autoSpaceDN w:val="0"/>
        <w:bidi w:val="0"/>
        <w:adjustRightInd/>
        <w:snapToGrid/>
        <w:spacing w:before="0" w:after="0" w:line="560" w:lineRule="exact"/>
        <w:ind w:left="638" w:leftChars="304" w:right="144" w:rightChars="0" w:firstLine="0" w:firstLineChars="0"/>
        <w:jc w:val="left"/>
        <w:textAlignment w:val="auto"/>
        <w:rPr>
          <w:rFonts w:hint="default" w:ascii="FreeSerif" w:hAnsi="FreeSerif" w:eastAsia="Fs7F9mtZ+FangSong_GB2312" w:cs="FreeSerif"/>
          <w:color w:val="auto"/>
          <w:sz w:val="32"/>
        </w:rPr>
      </w:pPr>
      <w:r>
        <w:rPr>
          <w:rFonts w:hint="default" w:ascii="FreeSerif" w:hAnsi="FreeSerif" w:eastAsia="Fq7zKbP2+SimHei" w:cs="FreeSerif"/>
          <w:color w:val="auto"/>
          <w:sz w:val="32"/>
        </w:rPr>
        <w:t>工伤保险基金</w:t>
      </w:r>
      <w:r>
        <w:rPr>
          <w:rFonts w:hint="default" w:ascii="FreeSerif" w:hAnsi="FreeSerif" w:eastAsia="Fs7F9mtZ+FangSong_GB2312" w:cs="FreeSerif"/>
          <w:color w:val="auto"/>
          <w:sz w:val="32"/>
        </w:rPr>
        <w:t>伤保险基金</w:t>
      </w:r>
    </w:p>
    <w:p w14:paraId="0C14C4EB">
      <w:pPr>
        <w:keepNext w:val="0"/>
        <w:keepLines w:val="0"/>
        <w:pageBreakBefore w:val="0"/>
        <w:widowControl/>
        <w:numPr>
          <w:ilvl w:val="0"/>
          <w:numId w:val="0"/>
        </w:numPr>
        <w:kinsoku/>
        <w:wordWrap/>
        <w:overflowPunct/>
        <w:topLinePunct w:val="0"/>
        <w:autoSpaceDE w:val="0"/>
        <w:autoSpaceDN w:val="0"/>
        <w:bidi w:val="0"/>
        <w:adjustRightInd/>
        <w:snapToGrid/>
        <w:spacing w:before="0" w:after="0" w:line="560" w:lineRule="exact"/>
        <w:ind w:right="144" w:rightChars="0" w:firstLine="640" w:firstLineChars="200"/>
        <w:jc w:val="left"/>
        <w:textAlignment w:val="auto"/>
        <w:rPr>
          <w:rFonts w:hint="eastAsia" w:ascii="FreeSerif" w:hAnsi="FreeSerif" w:eastAsia="Fs7F9mtZ+FangSong_GB2312" w:cs="FreeSerif"/>
          <w:color w:val="auto"/>
          <w:sz w:val="32"/>
          <w:lang w:val="en-US" w:eastAsia="zh-CN"/>
        </w:rPr>
      </w:pPr>
      <w:r>
        <w:rPr>
          <w:rFonts w:hint="default" w:ascii="FreeSerif" w:hAnsi="FreeSerif" w:eastAsia="Fq7zKbP2+SimHei" w:cs="FreeSerif"/>
          <w:color w:val="auto"/>
          <w:sz w:val="32"/>
        </w:rPr>
        <w:t>工伤保险基金</w:t>
      </w:r>
      <w:r>
        <w:rPr>
          <w:rFonts w:hint="default" w:ascii="FreeSerif" w:hAnsi="FreeSerif" w:eastAsia="Fs7F9mtZ+FangSong_GB2312" w:cs="FreeSerif"/>
          <w:color w:val="auto"/>
          <w:sz w:val="32"/>
        </w:rPr>
        <w:t>伤保险基金</w:t>
      </w:r>
      <w:r>
        <w:rPr>
          <w:rFonts w:hint="eastAsia" w:ascii="FreeSerif" w:hAnsi="FreeSerif" w:eastAsia="Fs7F9mtZ+FangSong_GB2312" w:cs="FreeSerif"/>
          <w:color w:val="auto"/>
          <w:sz w:val="32"/>
          <w:lang w:eastAsia="zh-CN"/>
        </w:rPr>
        <w:t>收入完成</w:t>
      </w:r>
      <w:r>
        <w:rPr>
          <w:rFonts w:hint="eastAsia" w:ascii="FreeSerif" w:hAnsi="FreeSerif" w:eastAsia="Fs7F9mtZ+FangSong_GB2312" w:cs="FreeSerif"/>
          <w:color w:val="auto"/>
          <w:sz w:val="32"/>
          <w:lang w:val="en-US" w:eastAsia="zh-CN"/>
        </w:rPr>
        <w:t>2.27亿元，支出完成2.27亿元。</w:t>
      </w:r>
    </w:p>
    <w:p w14:paraId="3FBEB0CF">
      <w:pPr>
        <w:keepNext w:val="0"/>
        <w:keepLines w:val="0"/>
        <w:pageBreakBefore w:val="0"/>
        <w:widowControl/>
        <w:numPr>
          <w:ilvl w:val="0"/>
          <w:numId w:val="1"/>
        </w:numPr>
        <w:kinsoku/>
        <w:wordWrap/>
        <w:overflowPunct/>
        <w:topLinePunct w:val="0"/>
        <w:autoSpaceDE w:val="0"/>
        <w:autoSpaceDN w:val="0"/>
        <w:bidi w:val="0"/>
        <w:adjustRightInd/>
        <w:snapToGrid/>
        <w:spacing w:before="0" w:after="0" w:line="560" w:lineRule="exact"/>
        <w:ind w:left="638" w:leftChars="304" w:right="144" w:rightChars="0" w:firstLine="0" w:firstLineChars="0"/>
        <w:jc w:val="left"/>
        <w:textAlignment w:val="auto"/>
        <w:rPr>
          <w:rFonts w:hint="default" w:ascii="FreeSerif" w:hAnsi="FreeSerif" w:eastAsia="Fq7zKbP2+SimHei" w:cs="FreeSerif"/>
          <w:color w:val="auto"/>
          <w:sz w:val="32"/>
        </w:rPr>
      </w:pPr>
      <w:r>
        <w:rPr>
          <w:rFonts w:hint="default" w:ascii="FreeSerif" w:hAnsi="FreeSerif" w:eastAsia="Fq7zKbP2+SimHei" w:cs="FreeSerif"/>
          <w:color w:val="auto"/>
          <w:sz w:val="32"/>
        </w:rPr>
        <w:t>失业保险基金</w:t>
      </w:r>
    </w:p>
    <w:p w14:paraId="48F4CF3F">
      <w:pPr>
        <w:keepNext w:val="0"/>
        <w:keepLines w:val="0"/>
        <w:pageBreakBefore w:val="0"/>
        <w:widowControl/>
        <w:numPr>
          <w:ilvl w:val="0"/>
          <w:numId w:val="0"/>
        </w:numPr>
        <w:kinsoku/>
        <w:wordWrap/>
        <w:overflowPunct/>
        <w:topLinePunct w:val="0"/>
        <w:autoSpaceDE w:val="0"/>
        <w:autoSpaceDN w:val="0"/>
        <w:bidi w:val="0"/>
        <w:adjustRightInd/>
        <w:snapToGrid/>
        <w:spacing w:before="0" w:after="0" w:line="560" w:lineRule="exact"/>
        <w:ind w:right="144" w:rightChars="0" w:firstLine="640" w:firstLineChars="200"/>
        <w:jc w:val="left"/>
        <w:textAlignment w:val="auto"/>
        <w:rPr>
          <w:rFonts w:hint="default" w:ascii="FreeSerif" w:hAnsi="FreeSerif" w:eastAsia="Fs7F9mtZ+FangSong_GB2312" w:cs="FreeSerif"/>
          <w:color w:val="auto"/>
          <w:lang w:val="en-US" w:eastAsia="zh-CN"/>
        </w:rPr>
      </w:pPr>
      <w:r>
        <w:rPr>
          <w:rFonts w:hint="default" w:ascii="FreeSerif" w:hAnsi="FreeSerif" w:eastAsia="Fs7F9mtZ+FangSong_GB2312" w:cs="FreeSerif"/>
          <w:color w:val="auto"/>
          <w:sz w:val="32"/>
        </w:rPr>
        <w:t>失业保险基金</w:t>
      </w:r>
      <w:r>
        <w:rPr>
          <w:rFonts w:hint="eastAsia" w:ascii="FreeSerif" w:hAnsi="FreeSerif" w:eastAsia="Fs7F9mtZ+FangSong_GB2312" w:cs="FreeSerif"/>
          <w:color w:val="auto"/>
          <w:sz w:val="32"/>
          <w:lang w:eastAsia="zh-CN"/>
        </w:rPr>
        <w:t>收入完成</w:t>
      </w:r>
      <w:r>
        <w:rPr>
          <w:rFonts w:hint="eastAsia" w:ascii="FreeSerif" w:hAnsi="FreeSerif" w:eastAsia="Fs7F9mtZ+FangSong_GB2312" w:cs="FreeSerif"/>
          <w:color w:val="auto"/>
          <w:sz w:val="32"/>
          <w:lang w:val="en-US" w:eastAsia="zh-CN"/>
        </w:rPr>
        <w:t>1.51亿元，支出完成1.61亿元。</w:t>
      </w:r>
    </w:p>
    <w:p w14:paraId="76165702">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552481AB">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eastAsia="方正小标宋_GBK" w:cs="FreeSerif"/>
          <w:color w:val="000000"/>
          <w:sz w:val="44"/>
          <w:szCs w:val="44"/>
          <w:lang w:val="en-US" w:eastAsia="zh-CN"/>
        </w:rPr>
      </w:pPr>
    </w:p>
    <w:p w14:paraId="74CDFD39">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eastAsia="方正小标宋_GBK" w:cs="FreeSerif"/>
          <w:color w:val="000000"/>
          <w:sz w:val="44"/>
          <w:szCs w:val="44"/>
          <w:lang w:val="en-US" w:eastAsia="zh-CN"/>
        </w:rPr>
      </w:pPr>
      <w:r>
        <w:rPr>
          <w:rFonts w:hint="default" w:ascii="FreeSerif" w:hAnsi="FreeSerif" w:eastAsia="方正小标宋_GBK" w:cs="FreeSerif"/>
          <w:color w:val="000000"/>
          <w:sz w:val="44"/>
          <w:szCs w:val="44"/>
          <w:lang w:val="en-US" w:eastAsia="zh-CN"/>
        </w:rPr>
        <w:t>2026年宁东基地社会保险基金预算草案</w:t>
      </w:r>
    </w:p>
    <w:p w14:paraId="68CF54BE">
      <w:pPr>
        <w:jc w:val="both"/>
        <w:rPr>
          <w:rFonts w:hint="default" w:ascii="FreeSerif" w:hAnsi="FreeSerif" w:eastAsia="FreeSerif" w:cs="FreeSerif"/>
          <w:b/>
          <w:bCs/>
          <w:i w:val="0"/>
          <w:iCs w:val="0"/>
          <w:color w:val="000000"/>
          <w:kern w:val="0"/>
          <w:sz w:val="40"/>
          <w:szCs w:val="40"/>
          <w:u w:val="none"/>
          <w:lang w:val="en-US" w:eastAsia="zh-CN" w:bidi="ar"/>
        </w:rPr>
      </w:pPr>
    </w:p>
    <w:tbl>
      <w:tblPr>
        <w:tblStyle w:val="5"/>
        <w:tblpPr w:leftFromText="180" w:rightFromText="180" w:vertAnchor="text" w:horzAnchor="page" w:tblpX="1309" w:tblpY="105"/>
        <w:tblOverlap w:val="never"/>
        <w:tblW w:w="96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6"/>
        <w:gridCol w:w="1333"/>
        <w:gridCol w:w="1500"/>
        <w:gridCol w:w="1633"/>
        <w:gridCol w:w="1532"/>
        <w:gridCol w:w="1499"/>
      </w:tblGrid>
      <w:tr w14:paraId="74B2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36" w:type="dxa"/>
            <w:tcBorders>
              <w:top w:val="nil"/>
              <w:left w:val="nil"/>
              <w:bottom w:val="nil"/>
              <w:right w:val="nil"/>
            </w:tcBorders>
            <w:shd w:val="clear" w:color="auto" w:fill="auto"/>
            <w:noWrap/>
            <w:vAlign w:val="bottom"/>
          </w:tcPr>
          <w:p w14:paraId="00E288E2">
            <w:pPr>
              <w:keepNext w:val="0"/>
              <w:keepLines w:val="0"/>
              <w:widowControl/>
              <w:suppressLineNumbers w:val="0"/>
              <w:jc w:val="left"/>
              <w:textAlignment w:val="bottom"/>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表</w:t>
            </w:r>
            <w:r>
              <w:rPr>
                <w:rFonts w:ascii="FreeSerif" w:hAnsi="FreeSerif" w:eastAsia="FreeSerif" w:cs="FreeSerif"/>
                <w:i w:val="0"/>
                <w:iCs w:val="0"/>
                <w:color w:val="000000"/>
                <w:kern w:val="0"/>
                <w:sz w:val="22"/>
                <w:szCs w:val="22"/>
                <w:u w:val="none"/>
                <w:lang w:val="en-US" w:eastAsia="zh-CN" w:bidi="ar"/>
              </w:rPr>
              <w:t>15</w:t>
            </w:r>
          </w:p>
        </w:tc>
        <w:tc>
          <w:tcPr>
            <w:tcW w:w="1333" w:type="dxa"/>
            <w:tcBorders>
              <w:top w:val="nil"/>
              <w:left w:val="nil"/>
              <w:bottom w:val="nil"/>
              <w:right w:val="nil"/>
            </w:tcBorders>
            <w:shd w:val="clear" w:color="auto" w:fill="auto"/>
            <w:noWrap/>
            <w:vAlign w:val="bottom"/>
          </w:tcPr>
          <w:p w14:paraId="5889443B">
            <w:pPr>
              <w:rPr>
                <w:rFonts w:hint="default" w:ascii="FreeSerif" w:hAnsi="FreeSerif" w:eastAsia="FreeSerif" w:cs="FreeSerif"/>
                <w:i w:val="0"/>
                <w:iCs w:val="0"/>
                <w:color w:val="000000"/>
                <w:sz w:val="22"/>
                <w:szCs w:val="22"/>
                <w:u w:val="none"/>
              </w:rPr>
            </w:pPr>
          </w:p>
        </w:tc>
        <w:tc>
          <w:tcPr>
            <w:tcW w:w="1500" w:type="dxa"/>
            <w:tcBorders>
              <w:top w:val="nil"/>
              <w:left w:val="nil"/>
              <w:bottom w:val="nil"/>
              <w:right w:val="nil"/>
            </w:tcBorders>
            <w:shd w:val="clear" w:color="auto" w:fill="auto"/>
            <w:noWrap/>
            <w:vAlign w:val="bottom"/>
          </w:tcPr>
          <w:p w14:paraId="2B936C00">
            <w:pPr>
              <w:rPr>
                <w:rFonts w:hint="default" w:ascii="FreeSerif" w:hAnsi="FreeSerif" w:eastAsia="FreeSerif" w:cs="FreeSerif"/>
                <w:i w:val="0"/>
                <w:iCs w:val="0"/>
                <w:color w:val="000000"/>
                <w:sz w:val="22"/>
                <w:szCs w:val="22"/>
                <w:u w:val="none"/>
              </w:rPr>
            </w:pPr>
          </w:p>
        </w:tc>
        <w:tc>
          <w:tcPr>
            <w:tcW w:w="1633" w:type="dxa"/>
            <w:tcBorders>
              <w:top w:val="nil"/>
              <w:left w:val="nil"/>
              <w:bottom w:val="nil"/>
              <w:right w:val="nil"/>
            </w:tcBorders>
            <w:shd w:val="clear" w:color="auto" w:fill="auto"/>
            <w:noWrap/>
            <w:vAlign w:val="bottom"/>
          </w:tcPr>
          <w:p w14:paraId="15D7D5C6">
            <w:pPr>
              <w:rPr>
                <w:rFonts w:hint="default" w:ascii="FreeSerif" w:hAnsi="FreeSerif" w:eastAsia="FreeSerif" w:cs="FreeSerif"/>
                <w:i w:val="0"/>
                <w:iCs w:val="0"/>
                <w:color w:val="000000"/>
                <w:sz w:val="22"/>
                <w:szCs w:val="22"/>
                <w:u w:val="none"/>
              </w:rPr>
            </w:pPr>
          </w:p>
        </w:tc>
        <w:tc>
          <w:tcPr>
            <w:tcW w:w="1532" w:type="dxa"/>
            <w:tcBorders>
              <w:top w:val="nil"/>
              <w:left w:val="nil"/>
              <w:bottom w:val="nil"/>
              <w:right w:val="nil"/>
            </w:tcBorders>
            <w:shd w:val="clear" w:color="auto" w:fill="auto"/>
            <w:noWrap/>
            <w:vAlign w:val="bottom"/>
          </w:tcPr>
          <w:p w14:paraId="12BB36D5">
            <w:pPr>
              <w:rPr>
                <w:rFonts w:hint="default" w:ascii="FreeSerif" w:hAnsi="FreeSerif" w:eastAsia="FreeSerif" w:cs="FreeSerif"/>
                <w:i w:val="0"/>
                <w:iCs w:val="0"/>
                <w:color w:val="000000"/>
                <w:sz w:val="22"/>
                <w:szCs w:val="22"/>
                <w:u w:val="none"/>
              </w:rPr>
            </w:pPr>
          </w:p>
        </w:tc>
        <w:tc>
          <w:tcPr>
            <w:tcW w:w="1499" w:type="dxa"/>
            <w:tcBorders>
              <w:top w:val="nil"/>
              <w:left w:val="nil"/>
              <w:bottom w:val="nil"/>
              <w:right w:val="nil"/>
            </w:tcBorders>
            <w:shd w:val="clear" w:color="auto" w:fill="auto"/>
            <w:noWrap/>
            <w:vAlign w:val="bottom"/>
          </w:tcPr>
          <w:p w14:paraId="15646059">
            <w:pPr>
              <w:keepNext w:val="0"/>
              <w:keepLines w:val="0"/>
              <w:widowControl/>
              <w:suppressLineNumbers w:val="0"/>
              <w:jc w:val="right"/>
              <w:textAlignment w:val="bottom"/>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单位：万元</w:t>
            </w:r>
          </w:p>
        </w:tc>
      </w:tr>
      <w:tr w14:paraId="7432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B1A3">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项目</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C5AE">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CBA4">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企业职工基本养老保险基金</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E8A5">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城乡居民基本养老保险基金</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56EA">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工伤保险基金</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26FB">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失业保险基金</w:t>
            </w:r>
          </w:p>
        </w:tc>
      </w:tr>
      <w:tr w14:paraId="045E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72AF">
            <w:pPr>
              <w:keepNext w:val="0"/>
              <w:keepLines w:val="0"/>
              <w:widowControl/>
              <w:suppressLineNumbers w:val="0"/>
              <w:jc w:val="left"/>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一、收入</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74B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131280.30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E9C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86638.84 </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5D1D">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1067.17 </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CEBC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27282.44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DBB1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16291.85 </w:t>
            </w:r>
          </w:p>
        </w:tc>
      </w:tr>
      <w:tr w14:paraId="1824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B4A1">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1</w:t>
            </w:r>
            <w:r>
              <w:rPr>
                <w:rFonts w:hint="eastAsia" w:ascii="CESI仿宋-GB2312" w:hAnsi="CESI仿宋-GB2312" w:eastAsia="CESI仿宋-GB2312" w:cs="CESI仿宋-GB2312"/>
                <w:i w:val="0"/>
                <w:iCs w:val="0"/>
                <w:color w:val="000000"/>
                <w:kern w:val="0"/>
                <w:sz w:val="24"/>
                <w:szCs w:val="24"/>
                <w:u w:val="none"/>
                <w:lang w:val="en-US" w:eastAsia="zh-CN" w:bidi="ar"/>
              </w:rPr>
              <w:t>、保险费收入</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7E8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108460.86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2DB8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81535.82 </w:t>
            </w:r>
          </w:p>
        </w:tc>
        <w:tc>
          <w:tcPr>
            <w:tcW w:w="1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6E34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365.26 </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60726">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16145.64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1B56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10414.14 </w:t>
            </w:r>
          </w:p>
        </w:tc>
      </w:tr>
      <w:tr w14:paraId="4E68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4D09">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w:t>
            </w:r>
            <w:r>
              <w:rPr>
                <w:rFonts w:hint="eastAsia" w:ascii="CESI仿宋-GB2312" w:hAnsi="CESI仿宋-GB2312" w:eastAsia="CESI仿宋-GB2312" w:cs="CESI仿宋-GB2312"/>
                <w:i w:val="0"/>
                <w:iCs w:val="0"/>
                <w:color w:val="000000"/>
                <w:kern w:val="0"/>
                <w:sz w:val="24"/>
                <w:szCs w:val="24"/>
                <w:u w:val="none"/>
                <w:lang w:val="en-US" w:eastAsia="zh-CN" w:bidi="ar"/>
              </w:rPr>
              <w:t>、利息收入</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306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65.65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94D2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9.30 </w:t>
            </w:r>
          </w:p>
        </w:tc>
        <w:tc>
          <w:tcPr>
            <w:tcW w:w="1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0CCD1">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35.10 </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BBEB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20.00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A1BA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1.25 </w:t>
            </w:r>
          </w:p>
        </w:tc>
      </w:tr>
      <w:tr w14:paraId="60365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9235">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3</w:t>
            </w:r>
            <w:r>
              <w:rPr>
                <w:rFonts w:hint="eastAsia" w:ascii="CESI仿宋-GB2312" w:hAnsi="CESI仿宋-GB2312" w:eastAsia="CESI仿宋-GB2312" w:cs="CESI仿宋-GB2312"/>
                <w:i w:val="0"/>
                <w:iCs w:val="0"/>
                <w:color w:val="000000"/>
                <w:kern w:val="0"/>
                <w:sz w:val="24"/>
                <w:szCs w:val="24"/>
                <w:u w:val="none"/>
                <w:lang w:val="en-US" w:eastAsia="zh-CN" w:bidi="ar"/>
              </w:rPr>
              <w:t>、财政补贴收入</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9D3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609.95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A5781">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8.00 </w:t>
            </w:r>
          </w:p>
        </w:tc>
        <w:tc>
          <w:tcPr>
            <w:tcW w:w="1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D3B3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601.95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A071">
            <w:pPr>
              <w:jc w:val="right"/>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091C">
            <w:pPr>
              <w:jc w:val="right"/>
              <w:rPr>
                <w:rFonts w:hint="default" w:ascii="FreeSerif" w:hAnsi="FreeSerif" w:eastAsia="FreeSerif" w:cs="FreeSerif"/>
                <w:i w:val="0"/>
                <w:iCs w:val="0"/>
                <w:color w:val="000000"/>
                <w:sz w:val="24"/>
                <w:szCs w:val="24"/>
                <w:u w:val="none"/>
              </w:rPr>
            </w:pPr>
          </w:p>
        </w:tc>
      </w:tr>
      <w:tr w14:paraId="24A1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C4EE">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4</w:t>
            </w:r>
            <w:r>
              <w:rPr>
                <w:rFonts w:hint="eastAsia" w:ascii="CESI仿宋-GB2312" w:hAnsi="CESI仿宋-GB2312" w:eastAsia="CESI仿宋-GB2312" w:cs="CESI仿宋-GB2312"/>
                <w:i w:val="0"/>
                <w:iCs w:val="0"/>
                <w:color w:val="000000"/>
                <w:kern w:val="0"/>
                <w:sz w:val="24"/>
                <w:szCs w:val="24"/>
                <w:u w:val="none"/>
                <w:lang w:val="en-US" w:eastAsia="zh-CN" w:bidi="ar"/>
              </w:rPr>
              <w:t>、委托投资收益</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7AB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63.36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174D">
            <w:pPr>
              <w:jc w:val="right"/>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DFCC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63.36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CA0A">
            <w:pPr>
              <w:jc w:val="right"/>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09AD">
            <w:pPr>
              <w:jc w:val="right"/>
              <w:rPr>
                <w:rFonts w:hint="default" w:ascii="FreeSerif" w:hAnsi="FreeSerif" w:eastAsia="FreeSerif" w:cs="FreeSerif"/>
                <w:i w:val="0"/>
                <w:iCs w:val="0"/>
                <w:color w:val="000000"/>
                <w:sz w:val="24"/>
                <w:szCs w:val="24"/>
                <w:u w:val="none"/>
              </w:rPr>
            </w:pPr>
          </w:p>
        </w:tc>
      </w:tr>
      <w:tr w14:paraId="6911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887C">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5</w:t>
            </w:r>
            <w:r>
              <w:rPr>
                <w:rFonts w:hint="eastAsia" w:ascii="CESI仿宋-GB2312" w:hAnsi="CESI仿宋-GB2312" w:eastAsia="CESI仿宋-GB2312" w:cs="CESI仿宋-GB2312"/>
                <w:i w:val="0"/>
                <w:iCs w:val="0"/>
                <w:color w:val="000000"/>
                <w:kern w:val="0"/>
                <w:sz w:val="24"/>
                <w:szCs w:val="24"/>
                <w:u w:val="none"/>
                <w:lang w:val="en-US" w:eastAsia="zh-CN" w:bidi="ar"/>
              </w:rPr>
              <w:t>、其他收入</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3E74">
            <w:pPr>
              <w:jc w:val="right"/>
              <w:rPr>
                <w:rFonts w:hint="default" w:ascii="FreeSerif" w:hAnsi="FreeSerif" w:eastAsia="FreeSerif" w:cs="FreeSerif"/>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07C0">
            <w:pPr>
              <w:jc w:val="right"/>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824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0.00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4C0C">
            <w:pPr>
              <w:jc w:val="right"/>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F1CD">
            <w:pPr>
              <w:jc w:val="right"/>
              <w:rPr>
                <w:rFonts w:hint="default" w:ascii="FreeSerif" w:hAnsi="FreeSerif" w:eastAsia="FreeSerif" w:cs="FreeSerif"/>
                <w:i w:val="0"/>
                <w:iCs w:val="0"/>
                <w:color w:val="000000"/>
                <w:sz w:val="24"/>
                <w:szCs w:val="24"/>
                <w:u w:val="none"/>
              </w:rPr>
            </w:pPr>
          </w:p>
        </w:tc>
      </w:tr>
      <w:tr w14:paraId="3312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3AB9">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6</w:t>
            </w:r>
            <w:r>
              <w:rPr>
                <w:rFonts w:hint="eastAsia" w:ascii="CESI仿宋-GB2312" w:hAnsi="CESI仿宋-GB2312" w:eastAsia="CESI仿宋-GB2312" w:cs="CESI仿宋-GB2312"/>
                <w:i w:val="0"/>
                <w:iCs w:val="0"/>
                <w:color w:val="000000"/>
                <w:kern w:val="0"/>
                <w:sz w:val="24"/>
                <w:szCs w:val="24"/>
                <w:u w:val="none"/>
                <w:lang w:val="en-US" w:eastAsia="zh-CN" w:bidi="ar"/>
              </w:rPr>
              <w:t>、转移收入</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D75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51.50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7F6E">
            <w:pPr>
              <w:jc w:val="right"/>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41CD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1.50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2AAA">
            <w:pPr>
              <w:jc w:val="right"/>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7F4DC">
            <w:pPr>
              <w:jc w:val="right"/>
              <w:rPr>
                <w:rFonts w:hint="default" w:ascii="FreeSerif" w:hAnsi="FreeSerif" w:eastAsia="FreeSerif" w:cs="FreeSerif"/>
                <w:i w:val="0"/>
                <w:iCs w:val="0"/>
                <w:color w:val="000000"/>
                <w:sz w:val="24"/>
                <w:szCs w:val="24"/>
                <w:u w:val="none"/>
              </w:rPr>
            </w:pPr>
          </w:p>
        </w:tc>
      </w:tr>
      <w:tr w14:paraId="60E2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3785">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7</w:t>
            </w:r>
            <w:r>
              <w:rPr>
                <w:rFonts w:hint="eastAsia" w:ascii="CESI仿宋-GB2312" w:hAnsi="CESI仿宋-GB2312" w:eastAsia="CESI仿宋-GB2312" w:cs="CESI仿宋-GB2312"/>
                <w:i w:val="0"/>
                <w:iCs w:val="0"/>
                <w:color w:val="000000"/>
                <w:kern w:val="0"/>
                <w:sz w:val="24"/>
                <w:szCs w:val="24"/>
                <w:u w:val="none"/>
                <w:lang w:val="en-US" w:eastAsia="zh-CN" w:bidi="ar"/>
              </w:rPr>
              <w:t>、上级补助收入</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AC1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22028.98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D3C8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5085.73 </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ADBE">
            <w:pPr>
              <w:jc w:val="right"/>
              <w:rPr>
                <w:rFonts w:hint="default" w:ascii="FreeSerif" w:hAnsi="FreeSerif" w:eastAsia="FreeSerif" w:cs="FreeSerif"/>
                <w:i w:val="0"/>
                <w:iCs w:val="0"/>
                <w:color w:val="000000"/>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7954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11116.80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7773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5826.46 </w:t>
            </w:r>
          </w:p>
        </w:tc>
      </w:tr>
      <w:tr w14:paraId="53B0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602B">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8</w:t>
            </w:r>
            <w:r>
              <w:rPr>
                <w:rFonts w:hint="eastAsia" w:ascii="CESI仿宋-GB2312" w:hAnsi="CESI仿宋-GB2312" w:eastAsia="CESI仿宋-GB2312" w:cs="CESI仿宋-GB2312"/>
                <w:i w:val="0"/>
                <w:iCs w:val="0"/>
                <w:color w:val="000000"/>
                <w:kern w:val="0"/>
                <w:sz w:val="24"/>
                <w:szCs w:val="24"/>
                <w:u w:val="none"/>
                <w:lang w:val="en-US" w:eastAsia="zh-CN" w:bidi="ar"/>
              </w:rPr>
              <w:t>、集体补助收入</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FBFF">
            <w:pPr>
              <w:jc w:val="right"/>
              <w:rPr>
                <w:rFonts w:hint="default" w:ascii="FreeSerif" w:hAnsi="FreeSerif" w:eastAsia="FreeSerif" w:cs="FreeSerif"/>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36E3">
            <w:pPr>
              <w:jc w:val="right"/>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EFDA">
            <w:pPr>
              <w:jc w:val="right"/>
              <w:rPr>
                <w:rFonts w:hint="default" w:ascii="FreeSerif" w:hAnsi="FreeSerif" w:eastAsia="FreeSerif" w:cs="FreeSerif"/>
                <w:i w:val="0"/>
                <w:iCs w:val="0"/>
                <w:color w:val="000000"/>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9E81">
            <w:pPr>
              <w:jc w:val="right"/>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56E5">
            <w:pPr>
              <w:jc w:val="right"/>
              <w:rPr>
                <w:rFonts w:hint="default" w:ascii="FreeSerif" w:hAnsi="FreeSerif" w:eastAsia="FreeSerif" w:cs="FreeSerif"/>
                <w:i w:val="0"/>
                <w:iCs w:val="0"/>
                <w:color w:val="000000"/>
                <w:sz w:val="24"/>
                <w:szCs w:val="24"/>
                <w:u w:val="none"/>
              </w:rPr>
            </w:pPr>
          </w:p>
        </w:tc>
      </w:tr>
      <w:tr w14:paraId="64EA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7A93">
            <w:pPr>
              <w:keepNext w:val="0"/>
              <w:keepLines w:val="0"/>
              <w:widowControl/>
              <w:suppressLineNumbers w:val="0"/>
              <w:jc w:val="left"/>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二、支出</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412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130853.89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F3B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86638.84 </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5CF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640.76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1D8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27282.44 </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D12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16291.85 </w:t>
            </w:r>
          </w:p>
        </w:tc>
      </w:tr>
      <w:tr w14:paraId="4B08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702A">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其中：</w:t>
            </w:r>
            <w:r>
              <w:rPr>
                <w:rFonts w:hint="default" w:ascii="FreeSerif" w:hAnsi="FreeSerif" w:eastAsia="FreeSerif" w:cs="FreeSerif"/>
                <w:i w:val="0"/>
                <w:iCs w:val="0"/>
                <w:color w:val="000000"/>
                <w:kern w:val="0"/>
                <w:sz w:val="24"/>
                <w:szCs w:val="24"/>
                <w:u w:val="none"/>
                <w:lang w:val="en-US" w:eastAsia="zh-CN" w:bidi="ar"/>
              </w:rPr>
              <w:t>1</w:t>
            </w:r>
            <w:r>
              <w:rPr>
                <w:rFonts w:hint="eastAsia" w:ascii="CESI仿宋-GB2312" w:hAnsi="CESI仿宋-GB2312" w:eastAsia="CESI仿宋-GB2312" w:cs="CESI仿宋-GB2312"/>
                <w:i w:val="0"/>
                <w:iCs w:val="0"/>
                <w:color w:val="000000"/>
                <w:kern w:val="0"/>
                <w:sz w:val="24"/>
                <w:szCs w:val="24"/>
                <w:u w:val="none"/>
                <w:lang w:val="en-US" w:eastAsia="zh-CN" w:bidi="ar"/>
              </w:rPr>
              <w:t>、社会保险待遇支出</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F96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18219.62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49F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5075.73 </w:t>
            </w:r>
          </w:p>
        </w:tc>
        <w:tc>
          <w:tcPr>
            <w:tcW w:w="1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A3AD1">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639.76 </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1125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10884.68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4761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1619.46 </w:t>
            </w:r>
          </w:p>
        </w:tc>
      </w:tr>
      <w:tr w14:paraId="75A8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E221">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w:t>
            </w:r>
            <w:r>
              <w:rPr>
                <w:rFonts w:hint="eastAsia" w:ascii="CESI仿宋-GB2312" w:hAnsi="CESI仿宋-GB2312" w:eastAsia="CESI仿宋-GB2312" w:cs="CESI仿宋-GB2312"/>
                <w:i w:val="0"/>
                <w:iCs w:val="0"/>
                <w:color w:val="000000"/>
                <w:kern w:val="0"/>
                <w:sz w:val="24"/>
                <w:szCs w:val="24"/>
                <w:u w:val="none"/>
                <w:lang w:val="en-US" w:eastAsia="zh-CN" w:bidi="ar"/>
              </w:rPr>
              <w:t>、其他支出</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22C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466.20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466B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48A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1.00 </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556A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5.00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C335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450.20 </w:t>
            </w:r>
          </w:p>
        </w:tc>
      </w:tr>
      <w:tr w14:paraId="51FB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4DB5">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3</w:t>
            </w:r>
            <w:r>
              <w:rPr>
                <w:rFonts w:hint="eastAsia" w:ascii="CESI仿宋-GB2312" w:hAnsi="CESI仿宋-GB2312" w:eastAsia="CESI仿宋-GB2312" w:cs="CESI仿宋-GB2312"/>
                <w:i w:val="0"/>
                <w:iCs w:val="0"/>
                <w:color w:val="000000"/>
                <w:kern w:val="0"/>
                <w:sz w:val="24"/>
                <w:szCs w:val="24"/>
                <w:u w:val="none"/>
                <w:lang w:val="en-US" w:eastAsia="zh-CN" w:bidi="ar"/>
              </w:rPr>
              <w:t>、转移支出</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69A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4A78">
            <w:pPr>
              <w:jc w:val="right"/>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E4BF">
            <w:pPr>
              <w:jc w:val="right"/>
              <w:rPr>
                <w:rFonts w:hint="default" w:ascii="FreeSerif" w:hAnsi="FreeSerif" w:eastAsia="FreeSerif" w:cs="FreeSerif"/>
                <w:i w:val="0"/>
                <w:iCs w:val="0"/>
                <w:color w:val="000000"/>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4A33">
            <w:pPr>
              <w:jc w:val="right"/>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B7B6">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50.00 </w:t>
            </w:r>
          </w:p>
        </w:tc>
      </w:tr>
      <w:tr w14:paraId="4CD5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FE5D">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4</w:t>
            </w:r>
            <w:r>
              <w:rPr>
                <w:rFonts w:hint="eastAsia" w:ascii="CESI仿宋-GB2312" w:hAnsi="CESI仿宋-GB2312" w:eastAsia="CESI仿宋-GB2312" w:cs="CESI仿宋-GB2312"/>
                <w:i w:val="0"/>
                <w:iCs w:val="0"/>
                <w:color w:val="000000"/>
                <w:kern w:val="0"/>
                <w:sz w:val="24"/>
                <w:szCs w:val="24"/>
                <w:u w:val="none"/>
                <w:lang w:val="en-US" w:eastAsia="zh-CN" w:bidi="ar"/>
              </w:rPr>
              <w:t>、上解上级支出</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89C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108184.15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B254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81553.12 </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F3B1">
            <w:pPr>
              <w:jc w:val="right"/>
              <w:rPr>
                <w:rFonts w:hint="default" w:ascii="FreeSerif" w:hAnsi="FreeSerif" w:eastAsia="FreeSerif" w:cs="FreeSerif"/>
                <w:i w:val="0"/>
                <w:iCs w:val="0"/>
                <w:color w:val="000000"/>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31C7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16165.64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9A8D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10465.39 </w:t>
            </w:r>
          </w:p>
        </w:tc>
      </w:tr>
      <w:tr w14:paraId="313A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1434">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5</w:t>
            </w:r>
            <w:r>
              <w:rPr>
                <w:rFonts w:hint="eastAsia" w:ascii="CESI仿宋-GB2312" w:hAnsi="CESI仿宋-GB2312" w:eastAsia="CESI仿宋-GB2312" w:cs="CESI仿宋-GB2312"/>
                <w:i w:val="0"/>
                <w:iCs w:val="0"/>
                <w:color w:val="000000"/>
                <w:kern w:val="0"/>
                <w:sz w:val="24"/>
                <w:szCs w:val="24"/>
                <w:u w:val="none"/>
                <w:lang w:val="en-US" w:eastAsia="zh-CN" w:bidi="ar"/>
              </w:rPr>
              <w:t>、大病保险支出</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2D4A">
            <w:pPr>
              <w:jc w:val="right"/>
              <w:rPr>
                <w:rFonts w:hint="default" w:ascii="FreeSerif" w:hAnsi="FreeSerif" w:eastAsia="FreeSerif" w:cs="FreeSerif"/>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2CF2">
            <w:pPr>
              <w:jc w:val="right"/>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30F5">
            <w:pPr>
              <w:jc w:val="right"/>
              <w:rPr>
                <w:rFonts w:hint="default" w:ascii="FreeSerif" w:hAnsi="FreeSerif" w:eastAsia="FreeSerif" w:cs="FreeSerif"/>
                <w:i w:val="0"/>
                <w:iCs w:val="0"/>
                <w:color w:val="000000"/>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9A85">
            <w:pPr>
              <w:jc w:val="right"/>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DBC8">
            <w:pPr>
              <w:jc w:val="right"/>
              <w:rPr>
                <w:rFonts w:hint="default" w:ascii="FreeSerif" w:hAnsi="FreeSerif" w:eastAsia="FreeSerif" w:cs="FreeSerif"/>
                <w:i w:val="0"/>
                <w:iCs w:val="0"/>
                <w:color w:val="000000"/>
                <w:sz w:val="24"/>
                <w:szCs w:val="24"/>
                <w:u w:val="none"/>
              </w:rPr>
            </w:pPr>
          </w:p>
        </w:tc>
      </w:tr>
      <w:tr w14:paraId="1E01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926B">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6</w:t>
            </w:r>
            <w:r>
              <w:rPr>
                <w:rFonts w:hint="eastAsia" w:ascii="CESI仿宋-GB2312" w:hAnsi="CESI仿宋-GB2312" w:eastAsia="CESI仿宋-GB2312" w:cs="CESI仿宋-GB2312"/>
                <w:i w:val="0"/>
                <w:iCs w:val="0"/>
                <w:color w:val="000000"/>
                <w:kern w:val="0"/>
                <w:sz w:val="24"/>
                <w:szCs w:val="24"/>
                <w:u w:val="none"/>
                <w:lang w:val="en-US" w:eastAsia="zh-CN" w:bidi="ar"/>
              </w:rPr>
              <w:t>、稳岗技能支出</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3936">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3649.82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2096">
            <w:pPr>
              <w:jc w:val="right"/>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0FBB">
            <w:pPr>
              <w:jc w:val="right"/>
              <w:rPr>
                <w:rFonts w:hint="default" w:ascii="FreeSerif" w:hAnsi="FreeSerif" w:eastAsia="FreeSerif" w:cs="FreeSerif"/>
                <w:i w:val="0"/>
                <w:iCs w:val="0"/>
                <w:color w:val="000000"/>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6E50">
            <w:pPr>
              <w:jc w:val="right"/>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2EF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3649.82 </w:t>
            </w:r>
          </w:p>
        </w:tc>
      </w:tr>
      <w:tr w14:paraId="6CA8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FE1A">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7</w:t>
            </w:r>
            <w:r>
              <w:rPr>
                <w:rFonts w:hint="eastAsia" w:ascii="CESI仿宋-GB2312" w:hAnsi="CESI仿宋-GB2312" w:eastAsia="CESI仿宋-GB2312" w:cs="CESI仿宋-GB2312"/>
                <w:i w:val="0"/>
                <w:iCs w:val="0"/>
                <w:color w:val="000000"/>
                <w:kern w:val="0"/>
                <w:sz w:val="24"/>
                <w:szCs w:val="24"/>
                <w:u w:val="none"/>
                <w:lang w:val="en-US" w:eastAsia="zh-CN" w:bidi="ar"/>
              </w:rPr>
              <w:t>、其他费用</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6C51">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284.09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D481">
            <w:pPr>
              <w:jc w:val="right"/>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C30B">
            <w:pPr>
              <w:jc w:val="right"/>
              <w:rPr>
                <w:rFonts w:hint="default" w:ascii="FreeSerif" w:hAnsi="FreeSerif" w:eastAsia="FreeSerif" w:cs="FreeSerif"/>
                <w:i w:val="0"/>
                <w:iCs w:val="0"/>
                <w:color w:val="000000"/>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A597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227.12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DB41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56.97 </w:t>
            </w:r>
          </w:p>
        </w:tc>
      </w:tr>
      <w:tr w14:paraId="7BC1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AD0E">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三、年末收支结余</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8FCB">
            <w:pPr>
              <w:keepNext w:val="0"/>
              <w:keepLines w:val="0"/>
              <w:widowControl/>
              <w:suppressLineNumbers w:val="0"/>
              <w:jc w:val="right"/>
              <w:textAlignment w:val="center"/>
              <w:rPr>
                <w:rFonts w:hint="default" w:ascii="FreeSerif" w:hAnsi="FreeSerif" w:eastAsia="宋体" w:cs="FreeSerif"/>
                <w:i w:val="0"/>
                <w:iCs w:val="0"/>
                <w:color w:val="000000"/>
                <w:sz w:val="24"/>
                <w:szCs w:val="24"/>
                <w:u w:val="none"/>
                <w:lang w:val="en-US" w:eastAsia="zh-CN"/>
              </w:rPr>
            </w:pPr>
            <w:r>
              <w:rPr>
                <w:rFonts w:hint="eastAsia" w:ascii="FreeSerif" w:hAnsi="FreeSerif" w:eastAsia="宋体" w:cs="FreeSerif"/>
                <w:i w:val="0"/>
                <w:iCs w:val="0"/>
                <w:color w:val="000000"/>
                <w:sz w:val="24"/>
                <w:szCs w:val="24"/>
                <w:u w:val="none"/>
                <w:lang w:val="en-US" w:eastAsia="zh-CN"/>
              </w:rPr>
              <w:t>426.41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2720">
            <w:pPr>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8F4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eastAsia" w:ascii="FreeSerif" w:hAnsi="FreeSerif" w:eastAsia="FreeSerif" w:cs="FreeSerif"/>
                <w:i w:val="0"/>
                <w:iCs w:val="0"/>
                <w:color w:val="000000"/>
                <w:kern w:val="0"/>
                <w:sz w:val="24"/>
                <w:szCs w:val="24"/>
                <w:u w:val="none"/>
                <w:lang w:val="en-US" w:eastAsia="zh-CN" w:bidi="ar"/>
              </w:rPr>
              <w:t>426.41</w:t>
            </w:r>
            <w:r>
              <w:rPr>
                <w:rFonts w:hint="default" w:ascii="FreeSerif" w:hAnsi="FreeSerif" w:eastAsia="FreeSerif" w:cs="FreeSerif"/>
                <w:i w:val="0"/>
                <w:iCs w:val="0"/>
                <w:color w:val="000000"/>
                <w:kern w:val="0"/>
                <w:sz w:val="24"/>
                <w:szCs w:val="24"/>
                <w:u w:val="none"/>
                <w:lang w:val="en-US" w:eastAsia="zh-CN" w:bidi="ar"/>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590D">
            <w:pPr>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9CD2">
            <w:pPr>
              <w:rPr>
                <w:rFonts w:hint="default" w:ascii="FreeSerif" w:hAnsi="FreeSerif" w:eastAsia="FreeSerif" w:cs="FreeSerif"/>
                <w:i w:val="0"/>
                <w:iCs w:val="0"/>
                <w:color w:val="000000"/>
                <w:sz w:val="24"/>
                <w:szCs w:val="24"/>
                <w:u w:val="none"/>
              </w:rPr>
            </w:pPr>
          </w:p>
        </w:tc>
      </w:tr>
      <w:tr w14:paraId="5200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B697">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四、年末滚存结余</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7D0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eastAsia" w:ascii="FreeSerif" w:hAnsi="FreeSerif" w:eastAsia="FreeSerif" w:cs="FreeSerif"/>
                <w:i w:val="0"/>
                <w:iCs w:val="0"/>
                <w:color w:val="000000"/>
                <w:kern w:val="0"/>
                <w:sz w:val="24"/>
                <w:szCs w:val="24"/>
                <w:u w:val="none"/>
                <w:lang w:val="en-US" w:eastAsia="zh-CN" w:bidi="ar"/>
              </w:rPr>
              <w:t>6684</w:t>
            </w:r>
            <w:r>
              <w:rPr>
                <w:rFonts w:hint="default" w:ascii="FreeSerif" w:hAnsi="FreeSerif" w:eastAsia="FreeSerif" w:cs="FreeSerif"/>
                <w:i w:val="0"/>
                <w:iCs w:val="0"/>
                <w:color w:val="000000"/>
                <w:kern w:val="0"/>
                <w:sz w:val="24"/>
                <w:szCs w:val="24"/>
                <w:u w:val="none"/>
                <w:lang w:val="en-US" w:eastAsia="zh-CN" w:bidi="ar"/>
              </w:rPr>
              <w:t xml:space="preserve">.00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50F2">
            <w:pPr>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3DA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eastAsia" w:ascii="FreeSerif" w:hAnsi="FreeSerif" w:eastAsia="FreeSerif" w:cs="FreeSerif"/>
                <w:i w:val="0"/>
                <w:iCs w:val="0"/>
                <w:color w:val="000000"/>
                <w:kern w:val="0"/>
                <w:sz w:val="24"/>
                <w:szCs w:val="24"/>
                <w:u w:val="none"/>
                <w:lang w:val="en-US" w:eastAsia="zh-CN" w:bidi="ar"/>
              </w:rPr>
              <w:t>6684</w:t>
            </w:r>
            <w:r>
              <w:rPr>
                <w:rFonts w:hint="default" w:ascii="FreeSerif" w:hAnsi="FreeSerif" w:eastAsia="FreeSerif" w:cs="FreeSerif"/>
                <w:i w:val="0"/>
                <w:iCs w:val="0"/>
                <w:color w:val="000000"/>
                <w:kern w:val="0"/>
                <w:sz w:val="24"/>
                <w:szCs w:val="24"/>
                <w:u w:val="none"/>
                <w:lang w:val="en-US" w:eastAsia="zh-CN" w:bidi="ar"/>
              </w:rPr>
              <w:t xml:space="preserve">.00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AF60">
            <w:pPr>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A15E">
            <w:pPr>
              <w:rPr>
                <w:rFonts w:hint="default" w:ascii="FreeSerif" w:hAnsi="FreeSerif" w:eastAsia="FreeSerif" w:cs="FreeSerif"/>
                <w:i w:val="0"/>
                <w:iCs w:val="0"/>
                <w:color w:val="000000"/>
                <w:sz w:val="24"/>
                <w:szCs w:val="24"/>
                <w:u w:val="none"/>
              </w:rPr>
            </w:pPr>
          </w:p>
        </w:tc>
      </w:tr>
    </w:tbl>
    <w:p w14:paraId="54D45B6E">
      <w:pPr>
        <w:jc w:val="both"/>
        <w:rPr>
          <w:rFonts w:hint="default" w:ascii="FreeSerif" w:hAnsi="FreeSerif" w:eastAsia="FreeSerif" w:cs="FreeSerif"/>
          <w:b/>
          <w:bCs/>
          <w:i w:val="0"/>
          <w:iCs w:val="0"/>
          <w:color w:val="000000"/>
          <w:kern w:val="0"/>
          <w:sz w:val="40"/>
          <w:szCs w:val="40"/>
          <w:u w:val="none"/>
          <w:lang w:val="en-US" w:eastAsia="zh-CN" w:bidi="ar"/>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0156A27E">
      <w:pPr>
        <w:widowControl/>
        <w:autoSpaceDE w:val="0"/>
        <w:autoSpaceDN w:val="0"/>
        <w:spacing w:before="884" w:after="0" w:line="220" w:lineRule="exact"/>
        <w:ind w:left="0" w:right="0"/>
        <w:rPr>
          <w:rFonts w:hint="default" w:ascii="FreeSerif" w:hAnsi="FreeSerif" w:cs="FreeSerif"/>
        </w:rPr>
      </w:pPr>
    </w:p>
    <w:p w14:paraId="176B8953">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 xml:space="preserve">2026年宁东基地社会保险基金预算收支草案的说明 </w:t>
      </w:r>
    </w:p>
    <w:p w14:paraId="5BA195A4">
      <w:pPr>
        <w:widowControl/>
        <w:autoSpaceDE w:val="0"/>
        <w:autoSpaceDN w:val="0"/>
        <w:spacing w:before="622" w:after="0" w:line="588" w:lineRule="exact"/>
        <w:ind w:left="148" w:right="144" w:firstLine="640"/>
        <w:jc w:val="left"/>
        <w:rPr>
          <w:rFonts w:hint="default" w:ascii="FreeSerif" w:hAnsi="FreeSerif" w:cs="FreeSerif"/>
        </w:rPr>
      </w:pPr>
      <w:r>
        <w:rPr>
          <w:rFonts w:hint="default" w:ascii="FreeSerif" w:hAnsi="FreeSerif" w:eastAsia="宋体" w:cs="FreeSerif"/>
          <w:color w:val="000000"/>
          <w:sz w:val="32"/>
          <w:lang w:eastAsia="zh-CN"/>
        </w:rPr>
        <w:t>2026</w:t>
      </w:r>
      <w:r>
        <w:rPr>
          <w:rFonts w:hint="default" w:ascii="FreeSerif" w:hAnsi="FreeSerif" w:eastAsia="Fs7F9mtZ+FangSong_GB2312" w:cs="FreeSerif"/>
          <w:color w:val="000000"/>
          <w:sz w:val="32"/>
        </w:rPr>
        <w:t>年</w:t>
      </w:r>
      <w:r>
        <w:rPr>
          <w:rFonts w:hint="default" w:ascii="FreeSerif" w:hAnsi="FreeSerif" w:eastAsia="Fs7F9mtZ+FangSong_GB2312" w:cs="FreeSerif"/>
          <w:color w:val="000000"/>
          <w:sz w:val="32"/>
          <w:lang w:eastAsia="zh-CN"/>
        </w:rPr>
        <w:t>宁东基地</w:t>
      </w:r>
      <w:r>
        <w:rPr>
          <w:rFonts w:hint="default" w:ascii="FreeSerif" w:hAnsi="FreeSerif" w:eastAsia="Fs7F9mtZ+FangSong_GB2312" w:cs="FreeSerif"/>
          <w:color w:val="000000"/>
          <w:sz w:val="32"/>
        </w:rPr>
        <w:t>在综合分析前三年社保基金预算执行情况的基础上，综合考虑社保政策变化等因素，全面分析参保人员同比增长、社保费减免政策等影响收入的因素及待遇标准提高、支出范围扩大等影响支出的因素，按照规定的支出范围、项目和标准进行测算，</w:t>
      </w:r>
      <w:r>
        <w:rPr>
          <w:rFonts w:hint="default" w:ascii="FreeSerif" w:hAnsi="FreeSerif" w:eastAsia="宋体" w:cs="FreeSerif"/>
          <w:color w:val="000000"/>
          <w:sz w:val="32"/>
          <w:lang w:eastAsia="zh-CN"/>
        </w:rPr>
        <w:t>2026</w:t>
      </w:r>
      <w:r>
        <w:rPr>
          <w:rFonts w:hint="default" w:ascii="FreeSerif" w:hAnsi="FreeSerif" w:eastAsia="Fs7F9mtZ+FangSong_GB2312" w:cs="FreeSerif"/>
          <w:color w:val="000000"/>
          <w:sz w:val="32"/>
        </w:rPr>
        <w:t>年度社保基金预算全面、准确、真实的反映了</w:t>
      </w:r>
      <w:r>
        <w:rPr>
          <w:rFonts w:hint="default" w:ascii="FreeSerif" w:hAnsi="FreeSerif" w:eastAsia="Fs7F9mtZ+FangSong_GB2312" w:cs="FreeSerif"/>
          <w:color w:val="000000"/>
          <w:sz w:val="32"/>
          <w:lang w:eastAsia="zh-CN"/>
        </w:rPr>
        <w:t>宁东基地</w:t>
      </w:r>
      <w:r>
        <w:rPr>
          <w:rFonts w:hint="default" w:ascii="FreeSerif" w:hAnsi="FreeSerif" w:eastAsia="Fs7F9mtZ+FangSong_GB2312" w:cs="FreeSerif"/>
          <w:color w:val="000000"/>
          <w:sz w:val="32"/>
        </w:rPr>
        <w:t>各项社会保险基金的收入、支出和结余情况。</w:t>
      </w:r>
    </w:p>
    <w:p w14:paraId="682E9F34">
      <w:pPr>
        <w:widowControl/>
        <w:autoSpaceDE w:val="0"/>
        <w:autoSpaceDN w:val="0"/>
        <w:spacing w:before="0" w:after="0" w:line="610" w:lineRule="exact"/>
        <w:ind w:left="148" w:right="146" w:firstLine="640"/>
        <w:jc w:val="both"/>
        <w:rPr>
          <w:rFonts w:hint="default" w:ascii="FreeSerif" w:hAnsi="FreeSerif" w:cs="FreeSerif"/>
        </w:rPr>
      </w:pPr>
      <w:r>
        <w:rPr>
          <w:rFonts w:hint="default" w:ascii="FreeSerif" w:hAnsi="FreeSerif" w:eastAsia="宋体" w:cs="FreeSerif"/>
          <w:color w:val="000000"/>
          <w:sz w:val="32"/>
          <w:lang w:eastAsia="zh-CN"/>
        </w:rPr>
        <w:t>2026</w:t>
      </w:r>
      <w:r>
        <w:rPr>
          <w:rFonts w:hint="default" w:ascii="FreeSerif" w:hAnsi="FreeSerif" w:eastAsia="Fs7F9mtZ+FangSong_GB2312" w:cs="FreeSerif"/>
          <w:color w:val="000000"/>
          <w:sz w:val="32"/>
        </w:rPr>
        <w:t>年</w:t>
      </w:r>
      <w:r>
        <w:rPr>
          <w:rFonts w:hint="default" w:ascii="FreeSerif" w:hAnsi="FreeSerif" w:eastAsia="Fs7F9mtZ+FangSong_GB2312" w:cs="FreeSerif"/>
          <w:color w:val="000000"/>
          <w:sz w:val="32"/>
          <w:lang w:eastAsia="zh-CN"/>
        </w:rPr>
        <w:t>宁东基地</w:t>
      </w:r>
      <w:r>
        <w:rPr>
          <w:rFonts w:hint="default" w:ascii="FreeSerif" w:hAnsi="FreeSerif" w:eastAsia="Fs7F9mtZ+FangSong_GB2312" w:cs="FreeSerif"/>
          <w:color w:val="000000"/>
          <w:sz w:val="32"/>
        </w:rPr>
        <w:t>社会保险基金收入预算数</w:t>
      </w:r>
      <w:r>
        <w:rPr>
          <w:rFonts w:hint="eastAsia" w:ascii="FreeSerif" w:hAnsi="FreeSerif" w:eastAsia="宋体" w:cs="FreeSerif"/>
          <w:color w:val="000000"/>
          <w:sz w:val="32"/>
          <w:lang w:val="en-US" w:eastAsia="zh-CN"/>
        </w:rPr>
        <w:t>13.13</w:t>
      </w:r>
      <w:r>
        <w:rPr>
          <w:rFonts w:hint="default" w:ascii="FreeSerif" w:hAnsi="FreeSerif" w:eastAsia="Fs7F9mtZ+FangSong_GB2312" w:cs="FreeSerif"/>
          <w:color w:val="000000"/>
          <w:sz w:val="32"/>
        </w:rPr>
        <w:t>亿元，支出安排</w:t>
      </w:r>
      <w:r>
        <w:rPr>
          <w:rFonts w:hint="eastAsia" w:ascii="FreeSerif" w:hAnsi="FreeSerif" w:eastAsia="宋体" w:cs="FreeSerif"/>
          <w:color w:val="000000"/>
          <w:sz w:val="32"/>
          <w:lang w:val="en-US" w:eastAsia="zh-CN"/>
        </w:rPr>
        <w:t>13.09</w:t>
      </w:r>
      <w:r>
        <w:rPr>
          <w:rFonts w:hint="default" w:ascii="FreeSerif" w:hAnsi="FreeSerif" w:eastAsia="Fs7F9mtZ+FangSong_GB2312" w:cs="FreeSerif"/>
          <w:color w:val="000000"/>
          <w:sz w:val="32"/>
        </w:rPr>
        <w:t>亿元，预计当年收支结余</w:t>
      </w:r>
      <w:r>
        <w:rPr>
          <w:rFonts w:hint="eastAsia" w:ascii="FreeSerif" w:hAnsi="FreeSerif" w:eastAsia="宋体" w:cs="FreeSerif"/>
          <w:color w:val="000000"/>
          <w:sz w:val="32"/>
          <w:lang w:val="en-US" w:eastAsia="zh-CN"/>
        </w:rPr>
        <w:t>0.04</w:t>
      </w:r>
      <w:r>
        <w:rPr>
          <w:rFonts w:hint="default" w:ascii="FreeSerif" w:hAnsi="FreeSerif" w:eastAsia="Fs7F9mtZ+FangSong_GB2312" w:cs="FreeSerif"/>
          <w:color w:val="000000"/>
          <w:sz w:val="32"/>
        </w:rPr>
        <w:t>亿元，年末滚存结余</w:t>
      </w:r>
      <w:r>
        <w:rPr>
          <w:rFonts w:hint="eastAsia" w:ascii="FreeSerif" w:hAnsi="FreeSerif" w:eastAsia="宋体" w:cs="FreeSerif"/>
          <w:color w:val="000000"/>
          <w:sz w:val="32"/>
          <w:lang w:val="en-US" w:eastAsia="zh-CN"/>
        </w:rPr>
        <w:t>0.67</w:t>
      </w:r>
      <w:r>
        <w:rPr>
          <w:rFonts w:hint="default" w:ascii="FreeSerif" w:hAnsi="FreeSerif" w:eastAsia="Fs7F9mtZ+FangSong_GB2312" w:cs="FreeSerif"/>
          <w:color w:val="000000"/>
          <w:sz w:val="32"/>
        </w:rPr>
        <w:t>亿元。</w:t>
      </w:r>
      <w:r>
        <w:rPr>
          <w:rFonts w:hint="default" w:ascii="FreeSerif" w:hAnsi="FreeSerif" w:eastAsia="y7yOJziP+TimesNewRoman" w:cs="FreeSerif"/>
          <w:color w:val="000000"/>
          <w:sz w:val="32"/>
        </w:rPr>
        <w:t xml:space="preserve"> </w:t>
      </w:r>
    </w:p>
    <w:p w14:paraId="2E85F47F">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6C368AB4">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56798E26">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2D2E8699">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7D60CE34">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47E5D4A6">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7C77A728">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2323DD74">
      <w:pPr>
        <w:widowControl/>
        <w:autoSpaceDE w:val="0"/>
        <w:autoSpaceDN w:val="0"/>
        <w:spacing w:before="0" w:after="0" w:line="780" w:lineRule="exact"/>
        <w:ind w:right="0"/>
        <w:jc w:val="center"/>
        <w:outlineLvl w:val="0"/>
        <w:rPr>
          <w:rFonts w:hint="default" w:ascii="FreeSerif" w:hAnsi="FreeSerif" w:eastAsia="FZXBSJW--GB1-0" w:cs="FreeSerif"/>
          <w:color w:val="000000"/>
          <w:sz w:val="60"/>
        </w:rPr>
      </w:pPr>
      <w:r>
        <w:rPr>
          <w:rFonts w:hint="default" w:ascii="FreeSerif" w:hAnsi="FreeSerif" w:eastAsia="FZXBSJW--GB1-0" w:cs="FreeSerif"/>
          <w:color w:val="000000"/>
          <w:sz w:val="60"/>
          <w:lang w:eastAsia="zh-CN"/>
        </w:rPr>
        <w:t>2025</w:t>
      </w:r>
      <w:r>
        <w:rPr>
          <w:rFonts w:hint="default" w:ascii="FreeSerif" w:hAnsi="FreeSerif" w:eastAsia="FZXBSJW--GB1-0" w:cs="FreeSerif"/>
          <w:color w:val="000000"/>
          <w:sz w:val="60"/>
        </w:rPr>
        <w:t>年地方政府债务余额及</w:t>
      </w:r>
    </w:p>
    <w:p w14:paraId="10F8727E">
      <w:pPr>
        <w:widowControl/>
        <w:autoSpaceDE w:val="0"/>
        <w:autoSpaceDN w:val="0"/>
        <w:spacing w:before="0" w:after="0" w:line="780" w:lineRule="exact"/>
        <w:ind w:right="0"/>
        <w:jc w:val="center"/>
        <w:outlineLvl w:val="0"/>
        <w:rPr>
          <w:rFonts w:hint="default" w:ascii="FreeSerif" w:hAnsi="FreeSerif" w:eastAsia="FZXBSJW--GB1-0" w:cs="FreeSerif"/>
          <w:color w:val="000000"/>
          <w:sz w:val="60"/>
        </w:rPr>
      </w:pPr>
      <w:r>
        <w:rPr>
          <w:rFonts w:hint="default" w:ascii="FreeSerif" w:hAnsi="FreeSerif" w:eastAsia="FZXBSJW--GB1-0" w:cs="FreeSerif"/>
          <w:color w:val="000000"/>
          <w:sz w:val="60"/>
          <w:lang w:eastAsia="zh-CN"/>
        </w:rPr>
        <w:t>2026</w:t>
      </w:r>
      <w:r>
        <w:rPr>
          <w:rFonts w:hint="default" w:ascii="FreeSerif" w:hAnsi="FreeSerif" w:eastAsia="FZXBSJW--GB1-0" w:cs="FreeSerif"/>
          <w:color w:val="000000"/>
          <w:sz w:val="60"/>
        </w:rPr>
        <w:t>年政府债务还本付息预算草案</w:t>
      </w:r>
    </w:p>
    <w:p w14:paraId="3472BE1C">
      <w:pPr>
        <w:widowControl/>
        <w:autoSpaceDE w:val="0"/>
        <w:autoSpaceDN w:val="0"/>
        <w:spacing w:before="316" w:after="0" w:line="776" w:lineRule="exact"/>
        <w:ind w:left="254" w:right="0" w:firstLine="0"/>
        <w:jc w:val="center"/>
        <w:outlineLvl w:val="0"/>
        <w:rPr>
          <w:rFonts w:hint="default" w:ascii="FreeSerif" w:hAnsi="FreeSerif" w:eastAsia="FZXBSJW--GB1-0" w:cs="FreeSerif"/>
          <w:color w:val="000000"/>
          <w:sz w:val="60"/>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tbl>
      <w:tblPr>
        <w:tblStyle w:val="5"/>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0"/>
        <w:gridCol w:w="1620"/>
        <w:gridCol w:w="1305"/>
        <w:gridCol w:w="1365"/>
        <w:gridCol w:w="1485"/>
        <w:gridCol w:w="1740"/>
      </w:tblGrid>
      <w:tr w14:paraId="681E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55" w:type="dxa"/>
            <w:gridSpan w:val="6"/>
            <w:vMerge w:val="restart"/>
            <w:tcBorders>
              <w:top w:val="nil"/>
              <w:left w:val="nil"/>
              <w:bottom w:val="nil"/>
              <w:right w:val="nil"/>
            </w:tcBorders>
            <w:shd w:val="clear" w:color="auto" w:fill="auto"/>
            <w:vAlign w:val="center"/>
          </w:tcPr>
          <w:p w14:paraId="54711F10">
            <w:pPr>
              <w:keepNext w:val="0"/>
              <w:keepLines w:val="0"/>
              <w:widowControl/>
              <w:suppressLineNumbers w:val="0"/>
              <w:jc w:val="center"/>
              <w:textAlignment w:val="center"/>
              <w:rPr>
                <w:rFonts w:hint="default" w:ascii="FreeSerif" w:hAnsi="FreeSerif" w:eastAsia="方正小标宋简体" w:cs="FreeSerif"/>
                <w:i w:val="0"/>
                <w:iCs w:val="0"/>
                <w:color w:val="000000"/>
                <w:sz w:val="40"/>
                <w:szCs w:val="40"/>
                <w:u w:val="none"/>
              </w:rPr>
            </w:pPr>
            <w:r>
              <w:rPr>
                <w:rFonts w:hint="default" w:ascii="FreeSerif" w:hAnsi="FreeSerif" w:eastAsia="方正小标宋_GBK" w:cs="FreeSerif"/>
                <w:color w:val="000000"/>
                <w:sz w:val="44"/>
                <w:szCs w:val="44"/>
                <w:lang w:val="en-US" w:eastAsia="zh-CN"/>
              </w:rPr>
              <w:t>2025年宁东基地地方政府债务限额及余额情况表</w:t>
            </w:r>
          </w:p>
        </w:tc>
      </w:tr>
      <w:tr w14:paraId="4639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955" w:type="dxa"/>
            <w:gridSpan w:val="6"/>
            <w:vMerge w:val="continue"/>
            <w:tcBorders>
              <w:top w:val="nil"/>
              <w:left w:val="nil"/>
              <w:bottom w:val="nil"/>
              <w:right w:val="nil"/>
            </w:tcBorders>
            <w:shd w:val="clear" w:color="auto" w:fill="auto"/>
            <w:vAlign w:val="center"/>
          </w:tcPr>
          <w:p w14:paraId="13912C4F">
            <w:pPr>
              <w:jc w:val="center"/>
              <w:rPr>
                <w:rFonts w:hint="default" w:ascii="FreeSerif" w:hAnsi="FreeSerif" w:eastAsia="方正小标宋简体" w:cs="FreeSerif"/>
                <w:i w:val="0"/>
                <w:iCs w:val="0"/>
                <w:color w:val="000000"/>
                <w:sz w:val="40"/>
                <w:szCs w:val="40"/>
                <w:u w:val="none"/>
              </w:rPr>
            </w:pPr>
          </w:p>
        </w:tc>
      </w:tr>
      <w:tr w14:paraId="638D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40" w:type="dxa"/>
            <w:tcBorders>
              <w:top w:val="nil"/>
              <w:left w:val="nil"/>
              <w:bottom w:val="nil"/>
              <w:right w:val="nil"/>
            </w:tcBorders>
            <w:shd w:val="clear" w:color="auto" w:fill="auto"/>
            <w:vAlign w:val="bottom"/>
          </w:tcPr>
          <w:p w14:paraId="5236E254">
            <w:pPr>
              <w:keepNext w:val="0"/>
              <w:keepLines w:val="0"/>
              <w:widowControl/>
              <w:suppressLineNumbers w:val="0"/>
              <w:jc w:val="left"/>
              <w:textAlignment w:val="bottom"/>
              <w:rPr>
                <w:rFonts w:hint="default" w:ascii="FreeSerif" w:hAnsi="FreeSerif" w:eastAsia="CESI宋体-GB2312" w:cs="FreeSerif"/>
                <w:i w:val="0"/>
                <w:iCs w:val="0"/>
                <w:color w:val="000000"/>
                <w:sz w:val="22"/>
                <w:szCs w:val="22"/>
                <w:u w:val="none"/>
              </w:rPr>
            </w:pPr>
            <w:r>
              <w:rPr>
                <w:rFonts w:hint="default" w:ascii="FreeSerif" w:hAnsi="FreeSerif" w:eastAsia="CESI宋体-GB2312" w:cs="FreeSerif"/>
                <w:i w:val="0"/>
                <w:iCs w:val="0"/>
                <w:color w:val="000000"/>
                <w:kern w:val="0"/>
                <w:sz w:val="22"/>
                <w:szCs w:val="22"/>
                <w:u w:val="none"/>
                <w:lang w:val="en-US" w:eastAsia="zh-CN" w:bidi="ar"/>
              </w:rPr>
              <w:t>表16</w:t>
            </w:r>
          </w:p>
        </w:tc>
        <w:tc>
          <w:tcPr>
            <w:tcW w:w="1620" w:type="dxa"/>
            <w:tcBorders>
              <w:top w:val="nil"/>
              <w:left w:val="nil"/>
              <w:bottom w:val="nil"/>
              <w:right w:val="nil"/>
            </w:tcBorders>
            <w:shd w:val="clear" w:color="auto" w:fill="auto"/>
            <w:vAlign w:val="bottom"/>
          </w:tcPr>
          <w:p w14:paraId="5306A66A">
            <w:pPr>
              <w:jc w:val="left"/>
              <w:rPr>
                <w:rFonts w:hint="default" w:ascii="FreeSerif" w:hAnsi="FreeSerif" w:eastAsia="CESI宋体-GB2312" w:cs="FreeSerif"/>
                <w:i w:val="0"/>
                <w:iCs w:val="0"/>
                <w:color w:val="000000"/>
                <w:sz w:val="22"/>
                <w:szCs w:val="22"/>
                <w:u w:val="none"/>
              </w:rPr>
            </w:pPr>
          </w:p>
        </w:tc>
        <w:tc>
          <w:tcPr>
            <w:tcW w:w="1305" w:type="dxa"/>
            <w:tcBorders>
              <w:top w:val="nil"/>
              <w:left w:val="nil"/>
              <w:bottom w:val="nil"/>
              <w:right w:val="nil"/>
            </w:tcBorders>
            <w:shd w:val="clear" w:color="auto" w:fill="auto"/>
            <w:vAlign w:val="center"/>
          </w:tcPr>
          <w:p w14:paraId="048474A9">
            <w:pPr>
              <w:jc w:val="center"/>
              <w:rPr>
                <w:rFonts w:hint="default" w:ascii="FreeSerif" w:hAnsi="FreeSerif" w:eastAsia="CESI宋体-GB2312" w:cs="FreeSerif"/>
                <w:i w:val="0"/>
                <w:iCs w:val="0"/>
                <w:color w:val="000000"/>
                <w:sz w:val="22"/>
                <w:szCs w:val="22"/>
                <w:u w:val="none"/>
              </w:rPr>
            </w:pPr>
          </w:p>
        </w:tc>
        <w:tc>
          <w:tcPr>
            <w:tcW w:w="1365" w:type="dxa"/>
            <w:tcBorders>
              <w:top w:val="nil"/>
              <w:left w:val="nil"/>
              <w:bottom w:val="nil"/>
              <w:right w:val="nil"/>
            </w:tcBorders>
            <w:shd w:val="clear" w:color="auto" w:fill="auto"/>
            <w:vAlign w:val="center"/>
          </w:tcPr>
          <w:p w14:paraId="16504632">
            <w:pPr>
              <w:jc w:val="center"/>
              <w:rPr>
                <w:rFonts w:hint="default" w:ascii="FreeSerif" w:hAnsi="FreeSerif" w:eastAsia="CESI宋体-GB2312" w:cs="FreeSerif"/>
                <w:i w:val="0"/>
                <w:iCs w:val="0"/>
                <w:color w:val="000000"/>
                <w:sz w:val="22"/>
                <w:szCs w:val="22"/>
                <w:u w:val="none"/>
              </w:rPr>
            </w:pPr>
          </w:p>
        </w:tc>
        <w:tc>
          <w:tcPr>
            <w:tcW w:w="1485" w:type="dxa"/>
            <w:tcBorders>
              <w:top w:val="nil"/>
              <w:left w:val="nil"/>
              <w:bottom w:val="nil"/>
              <w:right w:val="nil"/>
            </w:tcBorders>
            <w:shd w:val="clear" w:color="auto" w:fill="auto"/>
            <w:vAlign w:val="center"/>
          </w:tcPr>
          <w:p w14:paraId="37E0AC6F">
            <w:pPr>
              <w:jc w:val="center"/>
              <w:rPr>
                <w:rFonts w:hint="default" w:ascii="FreeSerif" w:hAnsi="FreeSerif" w:eastAsia="CESI宋体-GB2312" w:cs="FreeSerif"/>
                <w:i w:val="0"/>
                <w:iCs w:val="0"/>
                <w:color w:val="000000"/>
                <w:sz w:val="22"/>
                <w:szCs w:val="22"/>
                <w:u w:val="none"/>
              </w:rPr>
            </w:pPr>
          </w:p>
        </w:tc>
        <w:tc>
          <w:tcPr>
            <w:tcW w:w="1740" w:type="dxa"/>
            <w:tcBorders>
              <w:top w:val="nil"/>
              <w:left w:val="nil"/>
              <w:bottom w:val="nil"/>
              <w:right w:val="nil"/>
            </w:tcBorders>
            <w:shd w:val="clear" w:color="auto" w:fill="auto"/>
            <w:vAlign w:val="bottom"/>
          </w:tcPr>
          <w:p w14:paraId="4B19B571">
            <w:pPr>
              <w:keepNext w:val="0"/>
              <w:keepLines w:val="0"/>
              <w:widowControl/>
              <w:suppressLineNumbers w:val="0"/>
              <w:jc w:val="right"/>
              <w:textAlignment w:val="bottom"/>
              <w:rPr>
                <w:rFonts w:hint="default" w:ascii="FreeSerif" w:hAnsi="FreeSerif" w:eastAsia="CESI宋体-GB2312" w:cs="FreeSerif"/>
                <w:i w:val="0"/>
                <w:iCs w:val="0"/>
                <w:color w:val="000000"/>
                <w:sz w:val="22"/>
                <w:szCs w:val="22"/>
                <w:u w:val="none"/>
              </w:rPr>
            </w:pPr>
            <w:r>
              <w:rPr>
                <w:rFonts w:hint="default" w:ascii="FreeSerif" w:hAnsi="FreeSerif" w:eastAsia="CESI宋体-GB2312" w:cs="FreeSerif"/>
                <w:i w:val="0"/>
                <w:iCs w:val="0"/>
                <w:color w:val="000000"/>
                <w:kern w:val="0"/>
                <w:sz w:val="22"/>
                <w:szCs w:val="22"/>
                <w:u w:val="none"/>
                <w:lang w:val="en-US" w:eastAsia="zh-CN" w:bidi="ar"/>
              </w:rPr>
              <w:t>单位：万元</w:t>
            </w:r>
          </w:p>
        </w:tc>
      </w:tr>
      <w:tr w14:paraId="3692B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B2BB">
            <w:pPr>
              <w:keepNext w:val="0"/>
              <w:keepLines w:val="0"/>
              <w:widowControl/>
              <w:suppressLineNumbers w:val="0"/>
              <w:jc w:val="center"/>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政府债务限额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E5DF">
            <w:pPr>
              <w:keepNext w:val="0"/>
              <w:keepLines w:val="0"/>
              <w:widowControl/>
              <w:suppressLineNumbers w:val="0"/>
              <w:jc w:val="center"/>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政务债务余额</w:t>
            </w:r>
          </w:p>
        </w:tc>
      </w:tr>
      <w:tr w14:paraId="3FEF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4607">
            <w:pPr>
              <w:keepNext w:val="0"/>
              <w:keepLines w:val="0"/>
              <w:widowControl/>
              <w:suppressLineNumbers w:val="0"/>
              <w:jc w:val="center"/>
              <w:textAlignment w:val="center"/>
              <w:rPr>
                <w:rFonts w:hint="default" w:ascii="FreeSerif" w:hAnsi="FreeSerif" w:eastAsia="宋体" w:cs="FreeSerif"/>
                <w:i w:val="0"/>
                <w:iCs w:val="0"/>
                <w:color w:val="000000"/>
                <w:sz w:val="22"/>
                <w:szCs w:val="22"/>
                <w:u w:val="none"/>
              </w:rPr>
            </w:pPr>
            <w:r>
              <w:rPr>
                <w:rFonts w:hint="eastAsia" w:ascii="FreeSerif" w:hAnsi="FreeSerif" w:eastAsia="宋体" w:cs="FreeSerif"/>
                <w:i w:val="0"/>
                <w:iCs w:val="0"/>
                <w:color w:val="000000"/>
                <w:kern w:val="0"/>
                <w:sz w:val="22"/>
                <w:szCs w:val="22"/>
                <w:u w:val="none"/>
                <w:lang w:val="en-US" w:eastAsia="zh-CN" w:bidi="ar"/>
              </w:rPr>
              <w:t>合</w:t>
            </w:r>
            <w:r>
              <w:rPr>
                <w:rFonts w:hint="default" w:ascii="FreeSerif" w:hAnsi="FreeSerif" w:eastAsia="宋体" w:cs="FreeSerif"/>
                <w:i w:val="0"/>
                <w:iCs w:val="0"/>
                <w:color w:val="000000"/>
                <w:kern w:val="0"/>
                <w:sz w:val="22"/>
                <w:szCs w:val="22"/>
                <w:u w:val="none"/>
                <w:lang w:val="en-US" w:eastAsia="zh-CN" w:bidi="ar"/>
              </w:rPr>
              <w:t>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A09C">
            <w:pPr>
              <w:keepNext w:val="0"/>
              <w:keepLines w:val="0"/>
              <w:widowControl/>
              <w:suppressLineNumbers w:val="0"/>
              <w:jc w:val="center"/>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一般债务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0A5A">
            <w:pPr>
              <w:keepNext w:val="0"/>
              <w:keepLines w:val="0"/>
              <w:widowControl/>
              <w:suppressLineNumbers w:val="0"/>
              <w:jc w:val="center"/>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专项债务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B0A2">
            <w:pPr>
              <w:keepNext w:val="0"/>
              <w:keepLines w:val="0"/>
              <w:widowControl/>
              <w:suppressLineNumbers w:val="0"/>
              <w:jc w:val="center"/>
              <w:textAlignment w:val="center"/>
              <w:rPr>
                <w:rFonts w:hint="default" w:ascii="FreeSerif" w:hAnsi="FreeSerif" w:eastAsia="宋体" w:cs="FreeSerif"/>
                <w:i w:val="0"/>
                <w:iCs w:val="0"/>
                <w:color w:val="000000"/>
                <w:sz w:val="22"/>
                <w:szCs w:val="22"/>
                <w:u w:val="none"/>
              </w:rPr>
            </w:pPr>
            <w:r>
              <w:rPr>
                <w:rFonts w:hint="eastAsia" w:ascii="FreeSerif" w:hAnsi="FreeSerif" w:eastAsia="宋体" w:cs="FreeSerif"/>
                <w:i w:val="0"/>
                <w:iCs w:val="0"/>
                <w:color w:val="000000"/>
                <w:kern w:val="0"/>
                <w:sz w:val="22"/>
                <w:szCs w:val="22"/>
                <w:u w:val="none"/>
                <w:lang w:val="en-US" w:eastAsia="zh-CN" w:bidi="ar"/>
              </w:rPr>
              <w:t>合</w:t>
            </w:r>
            <w:r>
              <w:rPr>
                <w:rFonts w:hint="default" w:ascii="FreeSerif" w:hAnsi="FreeSerif" w:eastAsia="宋体" w:cs="FreeSerif"/>
                <w:i w:val="0"/>
                <w:iCs w:val="0"/>
                <w:color w:val="000000"/>
                <w:kern w:val="0"/>
                <w:sz w:val="22"/>
                <w:szCs w:val="22"/>
                <w:u w:val="none"/>
                <w:lang w:val="en-US" w:eastAsia="zh-CN" w:bidi="ar"/>
              </w:rPr>
              <w:t>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0BD1">
            <w:pPr>
              <w:keepNext w:val="0"/>
              <w:keepLines w:val="0"/>
              <w:widowControl/>
              <w:suppressLineNumbers w:val="0"/>
              <w:jc w:val="center"/>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一般债务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151E">
            <w:pPr>
              <w:keepNext w:val="0"/>
              <w:keepLines w:val="0"/>
              <w:widowControl/>
              <w:suppressLineNumbers w:val="0"/>
              <w:jc w:val="center"/>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专项债务</w:t>
            </w:r>
          </w:p>
        </w:tc>
      </w:tr>
      <w:tr w14:paraId="04ED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8587">
            <w:pPr>
              <w:keepNext w:val="0"/>
              <w:keepLines w:val="0"/>
              <w:widowControl/>
              <w:suppressLineNumbers w:val="0"/>
              <w:jc w:val="right"/>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 xml:space="preserve">566,316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6865">
            <w:pPr>
              <w:keepNext w:val="0"/>
              <w:keepLines w:val="0"/>
              <w:widowControl/>
              <w:suppressLineNumbers w:val="0"/>
              <w:jc w:val="right"/>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 xml:space="preserve">464,675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DDFC">
            <w:pPr>
              <w:keepNext w:val="0"/>
              <w:keepLines w:val="0"/>
              <w:widowControl/>
              <w:suppressLineNumbers w:val="0"/>
              <w:jc w:val="right"/>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 xml:space="preserve">101,641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61E4">
            <w:pPr>
              <w:keepNext w:val="0"/>
              <w:keepLines w:val="0"/>
              <w:widowControl/>
              <w:suppressLineNumbers w:val="0"/>
              <w:jc w:val="right"/>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525</w:t>
            </w:r>
            <w:r>
              <w:rPr>
                <w:rFonts w:hint="eastAsia" w:ascii="FreeSerif" w:hAnsi="FreeSerif" w:eastAsia="宋体" w:cs="FreeSerif"/>
                <w:i w:val="0"/>
                <w:iCs w:val="0"/>
                <w:color w:val="000000"/>
                <w:kern w:val="0"/>
                <w:sz w:val="22"/>
                <w:szCs w:val="22"/>
                <w:u w:val="none"/>
                <w:lang w:val="en-US" w:eastAsia="zh-CN" w:bidi="ar"/>
              </w:rPr>
              <w:t>,</w:t>
            </w:r>
            <w:r>
              <w:rPr>
                <w:rFonts w:hint="default" w:ascii="FreeSerif" w:hAnsi="FreeSerif" w:eastAsia="宋体" w:cs="FreeSerif"/>
                <w:i w:val="0"/>
                <w:iCs w:val="0"/>
                <w:color w:val="000000"/>
                <w:kern w:val="0"/>
                <w:sz w:val="22"/>
                <w:szCs w:val="22"/>
                <w:u w:val="none"/>
                <w:lang w:val="en-US" w:eastAsia="zh-CN" w:bidi="ar"/>
              </w:rPr>
              <w:t xml:space="preserve">987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81BC">
            <w:pPr>
              <w:keepNext w:val="0"/>
              <w:keepLines w:val="0"/>
              <w:widowControl/>
              <w:suppressLineNumbers w:val="0"/>
              <w:jc w:val="right"/>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 xml:space="preserve">424346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3CAB">
            <w:pPr>
              <w:keepNext w:val="0"/>
              <w:keepLines w:val="0"/>
              <w:widowControl/>
              <w:suppressLineNumbers w:val="0"/>
              <w:jc w:val="right"/>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 xml:space="preserve">101641 </w:t>
            </w:r>
          </w:p>
        </w:tc>
      </w:tr>
    </w:tbl>
    <w:p w14:paraId="6479C974">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bookmarkStart w:id="0" w:name="_GoBack"/>
      <w:bookmarkEnd w:id="0"/>
    </w:p>
    <w:p w14:paraId="6F304EF9">
      <w:pPr>
        <w:rPr>
          <w:rFonts w:hint="default" w:ascii="FreeSerif" w:hAnsi="FreeSerif" w:cs="FreeSerif"/>
        </w:rPr>
        <w:sectPr>
          <w:pgSz w:w="11904" w:h="16840"/>
          <w:pgMar w:top="1440" w:right="1420" w:bottom="1440" w:left="1440" w:header="720" w:footer="720" w:gutter="0"/>
          <w:cols w:equalWidth="0" w:num="1">
            <w:col w:w="9044"/>
          </w:cols>
          <w:docGrid w:linePitch="360" w:charSpace="0"/>
        </w:sectPr>
      </w:pPr>
      <w:r>
        <w:rPr>
          <w:rFonts w:hint="default" w:ascii="FreeSerif" w:hAnsi="FreeSerif" w:cs="FreeSerif"/>
          <w:sz w:val="21"/>
        </w:rPr>
        <mc:AlternateContent>
          <mc:Choice Requires="wps">
            <w:drawing>
              <wp:anchor distT="0" distB="0" distL="114300" distR="114300" simplePos="0" relativeHeight="251671552" behindDoc="0" locked="0" layoutInCell="1" allowOverlap="1">
                <wp:simplePos x="0" y="0"/>
                <wp:positionH relativeFrom="column">
                  <wp:posOffset>-3322320</wp:posOffset>
                </wp:positionH>
                <wp:positionV relativeFrom="paragraph">
                  <wp:posOffset>2583815</wp:posOffset>
                </wp:positionV>
                <wp:extent cx="9973310" cy="3261995"/>
                <wp:effectExtent l="0" t="0" r="14605" b="8890"/>
                <wp:wrapNone/>
                <wp:docPr id="3" name="文本框 3"/>
                <wp:cNvGraphicFramePr/>
                <a:graphic xmlns:a="http://schemas.openxmlformats.org/drawingml/2006/main">
                  <a:graphicData uri="http://schemas.microsoft.com/office/word/2010/wordprocessingShape">
                    <wps:wsp>
                      <wps:cNvSpPr txBox="1"/>
                      <wps:spPr>
                        <a:xfrm rot="16200000">
                          <a:off x="892175" y="767080"/>
                          <a:ext cx="9973310" cy="32619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5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5"/>
                              <w:gridCol w:w="1575"/>
                              <w:gridCol w:w="1680"/>
                              <w:gridCol w:w="1845"/>
                              <w:gridCol w:w="1710"/>
                              <w:gridCol w:w="1545"/>
                              <w:gridCol w:w="1620"/>
                              <w:gridCol w:w="1860"/>
                              <w:gridCol w:w="2055"/>
                            </w:tblGrid>
                            <w:tr w14:paraId="02BA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5" w:type="dxa"/>
                                  <w:gridSpan w:val="9"/>
                                  <w:vMerge w:val="restart"/>
                                  <w:tcBorders>
                                    <w:top w:val="nil"/>
                                    <w:left w:val="nil"/>
                                    <w:bottom w:val="nil"/>
                                    <w:right w:val="nil"/>
                                  </w:tcBorders>
                                  <w:shd w:val="clear" w:color="auto" w:fill="auto"/>
                                  <w:vAlign w:val="center"/>
                                </w:tcPr>
                                <w:p w14:paraId="116545F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2025年宁东基地政府债务还本付息情况表</w:t>
                                  </w:r>
                                </w:p>
                              </w:tc>
                            </w:tr>
                            <w:tr w14:paraId="540E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255" w:type="dxa"/>
                                  <w:gridSpan w:val="9"/>
                                  <w:vMerge w:val="continue"/>
                                  <w:tcBorders>
                                    <w:top w:val="nil"/>
                                    <w:left w:val="nil"/>
                                    <w:bottom w:val="nil"/>
                                    <w:right w:val="nil"/>
                                  </w:tcBorders>
                                  <w:shd w:val="clear" w:color="auto" w:fill="auto"/>
                                  <w:vAlign w:val="center"/>
                                </w:tcPr>
                                <w:p w14:paraId="41A68AF3">
                                  <w:pPr>
                                    <w:jc w:val="center"/>
                                    <w:rPr>
                                      <w:rFonts w:hint="eastAsia" w:ascii="方正小标宋简体" w:hAnsi="方正小标宋简体" w:eastAsia="方正小标宋简体" w:cs="方正小标宋简体"/>
                                      <w:i w:val="0"/>
                                      <w:iCs w:val="0"/>
                                      <w:color w:val="000000"/>
                                      <w:sz w:val="40"/>
                                      <w:szCs w:val="40"/>
                                      <w:u w:val="none"/>
                                    </w:rPr>
                                  </w:pPr>
                                </w:p>
                              </w:tc>
                            </w:tr>
                            <w:tr w14:paraId="2C1A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65" w:type="dxa"/>
                                  <w:tcBorders>
                                    <w:top w:val="nil"/>
                                    <w:left w:val="nil"/>
                                    <w:bottom w:val="nil"/>
                                    <w:right w:val="nil"/>
                                  </w:tcBorders>
                                  <w:shd w:val="clear" w:color="auto" w:fill="auto"/>
                                  <w:vAlign w:val="bottom"/>
                                </w:tcPr>
                                <w:p w14:paraId="664A6255">
                                  <w:pPr>
                                    <w:keepNext w:val="0"/>
                                    <w:keepLines w:val="0"/>
                                    <w:widowControl/>
                                    <w:suppressLineNumbers w:val="0"/>
                                    <w:jc w:val="left"/>
                                    <w:textAlignment w:val="bottom"/>
                                    <w:rPr>
                                      <w:rFonts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表17</w:t>
                                  </w:r>
                                </w:p>
                              </w:tc>
                              <w:tc>
                                <w:tcPr>
                                  <w:tcW w:w="0" w:type="auto"/>
                                  <w:tcBorders>
                                    <w:top w:val="nil"/>
                                    <w:left w:val="nil"/>
                                    <w:bottom w:val="nil"/>
                                    <w:right w:val="nil"/>
                                  </w:tcBorders>
                                  <w:shd w:val="clear" w:color="auto" w:fill="auto"/>
                                  <w:noWrap/>
                                  <w:vAlign w:val="center"/>
                                </w:tcPr>
                                <w:p w14:paraId="6147D0A9">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vAlign w:val="bottom"/>
                                </w:tcPr>
                                <w:p w14:paraId="66F2E13E">
                                  <w:pPr>
                                    <w:jc w:val="left"/>
                                    <w:rPr>
                                      <w:rFonts w:hint="eastAsia" w:ascii="CESI宋体-GB2312" w:hAnsi="CESI宋体-GB2312" w:eastAsia="CESI宋体-GB2312" w:cs="CESI宋体-GB2312"/>
                                      <w:i w:val="0"/>
                                      <w:iCs w:val="0"/>
                                      <w:color w:val="000000"/>
                                      <w:sz w:val="22"/>
                                      <w:szCs w:val="22"/>
                                      <w:u w:val="none"/>
                                    </w:rPr>
                                  </w:pPr>
                                </w:p>
                              </w:tc>
                              <w:tc>
                                <w:tcPr>
                                  <w:tcW w:w="1845" w:type="dxa"/>
                                  <w:tcBorders>
                                    <w:top w:val="nil"/>
                                    <w:left w:val="nil"/>
                                    <w:bottom w:val="nil"/>
                                    <w:right w:val="nil"/>
                                  </w:tcBorders>
                                  <w:shd w:val="clear" w:color="auto" w:fill="auto"/>
                                  <w:vAlign w:val="bottom"/>
                                </w:tcPr>
                                <w:p w14:paraId="7CBCB63E">
                                  <w:pPr>
                                    <w:jc w:val="left"/>
                                    <w:rPr>
                                      <w:rFonts w:hint="eastAsia" w:ascii="CESI宋体-GB2312" w:hAnsi="CESI宋体-GB2312" w:eastAsia="CESI宋体-GB2312" w:cs="CESI宋体-GB2312"/>
                                      <w:i w:val="0"/>
                                      <w:iCs w:val="0"/>
                                      <w:color w:val="000000"/>
                                      <w:sz w:val="22"/>
                                      <w:szCs w:val="22"/>
                                      <w:u w:val="none"/>
                                    </w:rPr>
                                  </w:pPr>
                                </w:p>
                              </w:tc>
                              <w:tc>
                                <w:tcPr>
                                  <w:tcW w:w="1710" w:type="dxa"/>
                                  <w:tcBorders>
                                    <w:top w:val="nil"/>
                                    <w:left w:val="nil"/>
                                    <w:bottom w:val="nil"/>
                                    <w:right w:val="nil"/>
                                  </w:tcBorders>
                                  <w:shd w:val="clear" w:color="auto" w:fill="auto"/>
                                  <w:vAlign w:val="center"/>
                                </w:tcPr>
                                <w:p w14:paraId="2678F846">
                                  <w:pPr>
                                    <w:jc w:val="center"/>
                                    <w:rPr>
                                      <w:rFonts w:hint="eastAsia" w:ascii="CESI宋体-GB2312" w:hAnsi="CESI宋体-GB2312" w:eastAsia="CESI宋体-GB2312" w:cs="CESI宋体-GB2312"/>
                                      <w:i w:val="0"/>
                                      <w:iCs w:val="0"/>
                                      <w:color w:val="000000"/>
                                      <w:sz w:val="22"/>
                                      <w:szCs w:val="22"/>
                                      <w:u w:val="none"/>
                                    </w:rPr>
                                  </w:pPr>
                                </w:p>
                              </w:tc>
                              <w:tc>
                                <w:tcPr>
                                  <w:tcW w:w="1545" w:type="dxa"/>
                                  <w:tcBorders>
                                    <w:top w:val="nil"/>
                                    <w:left w:val="nil"/>
                                    <w:bottom w:val="nil"/>
                                    <w:right w:val="nil"/>
                                  </w:tcBorders>
                                  <w:shd w:val="clear" w:color="auto" w:fill="auto"/>
                                  <w:vAlign w:val="center"/>
                                </w:tcPr>
                                <w:p w14:paraId="0D42CBCE">
                                  <w:pPr>
                                    <w:jc w:val="center"/>
                                    <w:rPr>
                                      <w:rFonts w:hint="eastAsia" w:ascii="CESI宋体-GB2312" w:hAnsi="CESI宋体-GB2312" w:eastAsia="CESI宋体-GB2312" w:cs="CESI宋体-GB2312"/>
                                      <w:i w:val="0"/>
                                      <w:iCs w:val="0"/>
                                      <w:color w:val="000000"/>
                                      <w:sz w:val="22"/>
                                      <w:szCs w:val="22"/>
                                      <w:u w:val="none"/>
                                    </w:rPr>
                                  </w:pPr>
                                </w:p>
                              </w:tc>
                              <w:tc>
                                <w:tcPr>
                                  <w:tcW w:w="1620" w:type="dxa"/>
                                  <w:tcBorders>
                                    <w:top w:val="nil"/>
                                    <w:left w:val="nil"/>
                                    <w:bottom w:val="nil"/>
                                    <w:right w:val="nil"/>
                                  </w:tcBorders>
                                  <w:shd w:val="clear" w:color="auto" w:fill="auto"/>
                                  <w:vAlign w:val="center"/>
                                </w:tcPr>
                                <w:p w14:paraId="046E2070">
                                  <w:pPr>
                                    <w:jc w:val="center"/>
                                    <w:rPr>
                                      <w:rFonts w:hint="eastAsia" w:ascii="CESI宋体-GB2312" w:hAnsi="CESI宋体-GB2312" w:eastAsia="CESI宋体-GB2312" w:cs="CESI宋体-GB2312"/>
                                      <w:i w:val="0"/>
                                      <w:iCs w:val="0"/>
                                      <w:color w:val="000000"/>
                                      <w:sz w:val="22"/>
                                      <w:szCs w:val="22"/>
                                      <w:u w:val="none"/>
                                    </w:rPr>
                                  </w:pPr>
                                </w:p>
                              </w:tc>
                              <w:tc>
                                <w:tcPr>
                                  <w:tcW w:w="1860" w:type="dxa"/>
                                  <w:tcBorders>
                                    <w:top w:val="nil"/>
                                    <w:left w:val="nil"/>
                                    <w:bottom w:val="nil"/>
                                    <w:right w:val="nil"/>
                                  </w:tcBorders>
                                  <w:shd w:val="clear" w:color="auto" w:fill="auto"/>
                                  <w:vAlign w:val="center"/>
                                </w:tcPr>
                                <w:p w14:paraId="33E5AB46">
                                  <w:pPr>
                                    <w:jc w:val="center"/>
                                    <w:rPr>
                                      <w:rFonts w:hint="eastAsia" w:ascii="CESI宋体-GB2312" w:hAnsi="CESI宋体-GB2312" w:eastAsia="CESI宋体-GB2312" w:cs="CESI宋体-GB2312"/>
                                      <w:i w:val="0"/>
                                      <w:iCs w:val="0"/>
                                      <w:color w:val="000000"/>
                                      <w:sz w:val="22"/>
                                      <w:szCs w:val="22"/>
                                      <w:u w:val="none"/>
                                    </w:rPr>
                                  </w:pPr>
                                </w:p>
                              </w:tc>
                              <w:tc>
                                <w:tcPr>
                                  <w:tcW w:w="2055" w:type="dxa"/>
                                  <w:tcBorders>
                                    <w:top w:val="nil"/>
                                    <w:left w:val="nil"/>
                                    <w:bottom w:val="nil"/>
                                    <w:right w:val="nil"/>
                                  </w:tcBorders>
                                  <w:shd w:val="clear" w:color="auto" w:fill="auto"/>
                                  <w:vAlign w:val="bottom"/>
                                </w:tcPr>
                                <w:p w14:paraId="58F7FA1C">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单位：万元</w:t>
                                  </w:r>
                                </w:p>
                              </w:tc>
                            </w:tr>
                            <w:tr w14:paraId="03D2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38251">
                                  <w:pPr>
                                    <w:keepNext w:val="0"/>
                                    <w:keepLines w:val="0"/>
                                    <w:widowControl/>
                                    <w:suppressLineNumbers w:val="0"/>
                                    <w:jc w:val="center"/>
                                    <w:textAlignment w:val="center"/>
                                    <w:rPr>
                                      <w:rFonts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2024</w:t>
                                  </w:r>
                                  <w:r>
                                    <w:rPr>
                                      <w:rFonts w:ascii="CESI仿宋-GB2312" w:hAnsi="CESI仿宋-GB2312" w:eastAsia="CESI仿宋-GB2312" w:cs="CESI仿宋-GB2312"/>
                                      <w:i w:val="0"/>
                                      <w:iCs w:val="0"/>
                                      <w:color w:val="000000"/>
                                      <w:kern w:val="0"/>
                                      <w:sz w:val="24"/>
                                      <w:szCs w:val="24"/>
                                      <w:u w:val="none"/>
                                      <w:lang w:val="en-US" w:eastAsia="zh-CN" w:bidi="ar"/>
                                    </w:rPr>
                                    <w:t>年余额</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3969C">
                                  <w:pPr>
                                    <w:keepNext w:val="0"/>
                                    <w:keepLines w:val="0"/>
                                    <w:widowControl/>
                                    <w:suppressLineNumbers w:val="0"/>
                                    <w:jc w:val="center"/>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2025</w:t>
                                  </w:r>
                                  <w:r>
                                    <w:rPr>
                                      <w:rFonts w:ascii="CESI仿宋-GB2312" w:hAnsi="CESI仿宋-GB2312" w:eastAsia="CESI仿宋-GB2312" w:cs="CESI仿宋-GB2312"/>
                                      <w:i w:val="0"/>
                                      <w:iCs w:val="0"/>
                                      <w:color w:val="000000"/>
                                      <w:kern w:val="0"/>
                                      <w:sz w:val="24"/>
                                      <w:szCs w:val="24"/>
                                      <w:u w:val="none"/>
                                      <w:lang w:val="en-US" w:eastAsia="zh-CN" w:bidi="ar"/>
                                    </w:rPr>
                                    <w:t>年新增政府债务</w:t>
                                  </w:r>
                                </w:p>
                              </w:tc>
                              <w:tc>
                                <w:tcPr>
                                  <w:tcW w:w="5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F98A8">
                                  <w:pPr>
                                    <w:keepNext w:val="0"/>
                                    <w:keepLines w:val="0"/>
                                    <w:widowControl/>
                                    <w:suppressLineNumbers w:val="0"/>
                                    <w:jc w:val="center"/>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2025</w:t>
                                  </w:r>
                                  <w:r>
                                    <w:rPr>
                                      <w:rFonts w:ascii="CESI仿宋-GB2312" w:hAnsi="CESI仿宋-GB2312" w:eastAsia="CESI仿宋-GB2312" w:cs="CESI仿宋-GB2312"/>
                                      <w:i w:val="0"/>
                                      <w:iCs w:val="0"/>
                                      <w:color w:val="000000"/>
                                      <w:kern w:val="0"/>
                                      <w:sz w:val="24"/>
                                      <w:szCs w:val="24"/>
                                      <w:u w:val="none"/>
                                      <w:lang w:val="en-US" w:eastAsia="zh-CN" w:bidi="ar"/>
                                    </w:rPr>
                                    <w:t>年偿还本金</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EB5F4">
                                  <w:pPr>
                                    <w:keepNext w:val="0"/>
                                    <w:keepLines w:val="0"/>
                                    <w:widowControl/>
                                    <w:suppressLineNumbers w:val="0"/>
                                    <w:jc w:val="center"/>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2025</w:t>
                                  </w:r>
                                  <w:r>
                                    <w:rPr>
                                      <w:rFonts w:ascii="CESI仿宋-GB2312" w:hAnsi="CESI仿宋-GB2312" w:eastAsia="CESI仿宋-GB2312" w:cs="CESI仿宋-GB2312"/>
                                      <w:i w:val="0"/>
                                      <w:iCs w:val="0"/>
                                      <w:color w:val="000000"/>
                                      <w:kern w:val="0"/>
                                      <w:sz w:val="24"/>
                                      <w:szCs w:val="24"/>
                                      <w:u w:val="none"/>
                                      <w:lang w:val="en-US" w:eastAsia="zh-CN" w:bidi="ar"/>
                                    </w:rPr>
                                    <w:t>年余额</w:t>
                                  </w:r>
                                </w:p>
                              </w:tc>
                              <w:tc>
                                <w:tcPr>
                                  <w:tcW w:w="5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A159B">
                                  <w:pPr>
                                    <w:keepNext w:val="0"/>
                                    <w:keepLines w:val="0"/>
                                    <w:widowControl/>
                                    <w:suppressLineNumbers w:val="0"/>
                                    <w:jc w:val="center"/>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2025</w:t>
                                  </w:r>
                                  <w:r>
                                    <w:rPr>
                                      <w:rFonts w:ascii="CESI仿宋-GB2312" w:hAnsi="CESI仿宋-GB2312" w:eastAsia="CESI仿宋-GB2312" w:cs="CESI仿宋-GB2312"/>
                                      <w:i w:val="0"/>
                                      <w:iCs w:val="0"/>
                                      <w:color w:val="000000"/>
                                      <w:kern w:val="0"/>
                                      <w:sz w:val="24"/>
                                      <w:szCs w:val="24"/>
                                      <w:u w:val="none"/>
                                      <w:lang w:val="en-US" w:eastAsia="zh-CN" w:bidi="ar"/>
                                    </w:rPr>
                                    <w:t>年付息</w:t>
                                  </w:r>
                                </w:p>
                              </w:tc>
                            </w:tr>
                            <w:tr w14:paraId="06F4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A762">
                                  <w:pPr>
                                    <w:jc w:val="center"/>
                                    <w:rPr>
                                      <w:rFonts w:hint="default" w:ascii="FreeSerif" w:hAnsi="FreeSerif" w:eastAsia="FreeSerif" w:cs="FreeSerif"/>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34324">
                                  <w:pPr>
                                    <w:jc w:val="center"/>
                                    <w:rPr>
                                      <w:rFonts w:hint="default" w:ascii="FreeSerif" w:hAnsi="FreeSerif" w:eastAsia="FreeSerif" w:cs="FreeSerif"/>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6AFF">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合计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1779">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一般债务还本</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3A09">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专项债务还本</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D3046">
                                  <w:pPr>
                                    <w:jc w:val="center"/>
                                    <w:rPr>
                                      <w:rFonts w:hint="default" w:ascii="FreeSerif" w:hAnsi="FreeSerif" w:eastAsia="FreeSerif" w:cs="FreeSerif"/>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F489">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合计</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A36E">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一般债务付息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2CEA">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专项债务付息</w:t>
                                  </w:r>
                                </w:p>
                              </w:tc>
                            </w:tr>
                            <w:tr w14:paraId="7EC9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E02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489,625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EBE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97,641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842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61,279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6E2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61,279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97F5">
                                  <w:pPr>
                                    <w:jc w:val="righ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F46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525,987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43F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16,477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A3D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999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1,333 </w:t>
                                  </w:r>
                                </w:p>
                              </w:tc>
                            </w:tr>
                          </w:tbl>
                          <w:p w14:paraId="0CDE6FB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6pt;margin-top:203.45pt;height:256.85pt;width:785.3pt;rotation:-5898240f;z-index:251671552;mso-width-relative:page;mso-height-relative:page;" fillcolor="#FFFFFF [3201]" filled="t" stroked="f" coordsize="21600,21600" o:gfxdata="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BvzJTXAAAADQEAAA8AAAAAAAAAAQAgAAAAIgAAAGRycy9kb3ducmV2LnhtbFBLAQIUABQA&#10;AAAIAIdO4kDtL0/+YwIAAKkEAAAOAAAAAAAAAAEAIAAAACYBAABkcnMvZTJvRG9jLnhtbFBLBQYA&#10;AAAABgAGAFkBAAD7BQAAAAA=&#10;">
                <v:fill on="t" focussize="0,0"/>
                <v:stroke on="f" weight="0.5pt"/>
                <v:imagedata o:title=""/>
                <o:lock v:ext="edit" aspectratio="f"/>
                <v:textbox>
                  <w:txbxContent>
                    <w:tbl>
                      <w:tblPr>
                        <w:tblStyle w:val="5"/>
                        <w:tblW w:w="15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5"/>
                        <w:gridCol w:w="1575"/>
                        <w:gridCol w:w="1680"/>
                        <w:gridCol w:w="1845"/>
                        <w:gridCol w:w="1710"/>
                        <w:gridCol w:w="1545"/>
                        <w:gridCol w:w="1620"/>
                        <w:gridCol w:w="1860"/>
                        <w:gridCol w:w="2055"/>
                      </w:tblGrid>
                      <w:tr w14:paraId="02BA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5" w:type="dxa"/>
                            <w:gridSpan w:val="9"/>
                            <w:vMerge w:val="restart"/>
                            <w:tcBorders>
                              <w:top w:val="nil"/>
                              <w:left w:val="nil"/>
                              <w:bottom w:val="nil"/>
                              <w:right w:val="nil"/>
                            </w:tcBorders>
                            <w:shd w:val="clear" w:color="auto" w:fill="auto"/>
                            <w:vAlign w:val="center"/>
                          </w:tcPr>
                          <w:p w14:paraId="116545F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2025年宁东基地政府债务还本付息情况表</w:t>
                            </w:r>
                          </w:p>
                        </w:tc>
                      </w:tr>
                      <w:tr w14:paraId="540E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255" w:type="dxa"/>
                            <w:gridSpan w:val="9"/>
                            <w:vMerge w:val="continue"/>
                            <w:tcBorders>
                              <w:top w:val="nil"/>
                              <w:left w:val="nil"/>
                              <w:bottom w:val="nil"/>
                              <w:right w:val="nil"/>
                            </w:tcBorders>
                            <w:shd w:val="clear" w:color="auto" w:fill="auto"/>
                            <w:vAlign w:val="center"/>
                          </w:tcPr>
                          <w:p w14:paraId="41A68AF3">
                            <w:pPr>
                              <w:jc w:val="center"/>
                              <w:rPr>
                                <w:rFonts w:hint="eastAsia" w:ascii="方正小标宋简体" w:hAnsi="方正小标宋简体" w:eastAsia="方正小标宋简体" w:cs="方正小标宋简体"/>
                                <w:i w:val="0"/>
                                <w:iCs w:val="0"/>
                                <w:color w:val="000000"/>
                                <w:sz w:val="40"/>
                                <w:szCs w:val="40"/>
                                <w:u w:val="none"/>
                              </w:rPr>
                            </w:pPr>
                          </w:p>
                        </w:tc>
                      </w:tr>
                      <w:tr w14:paraId="2C1A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65" w:type="dxa"/>
                            <w:tcBorders>
                              <w:top w:val="nil"/>
                              <w:left w:val="nil"/>
                              <w:bottom w:val="nil"/>
                              <w:right w:val="nil"/>
                            </w:tcBorders>
                            <w:shd w:val="clear" w:color="auto" w:fill="auto"/>
                            <w:vAlign w:val="bottom"/>
                          </w:tcPr>
                          <w:p w14:paraId="664A6255">
                            <w:pPr>
                              <w:keepNext w:val="0"/>
                              <w:keepLines w:val="0"/>
                              <w:widowControl/>
                              <w:suppressLineNumbers w:val="0"/>
                              <w:jc w:val="left"/>
                              <w:textAlignment w:val="bottom"/>
                              <w:rPr>
                                <w:rFonts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表17</w:t>
                            </w:r>
                          </w:p>
                        </w:tc>
                        <w:tc>
                          <w:tcPr>
                            <w:tcW w:w="0" w:type="auto"/>
                            <w:tcBorders>
                              <w:top w:val="nil"/>
                              <w:left w:val="nil"/>
                              <w:bottom w:val="nil"/>
                              <w:right w:val="nil"/>
                            </w:tcBorders>
                            <w:shd w:val="clear" w:color="auto" w:fill="auto"/>
                            <w:noWrap/>
                            <w:vAlign w:val="center"/>
                          </w:tcPr>
                          <w:p w14:paraId="6147D0A9">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vAlign w:val="bottom"/>
                          </w:tcPr>
                          <w:p w14:paraId="66F2E13E">
                            <w:pPr>
                              <w:jc w:val="left"/>
                              <w:rPr>
                                <w:rFonts w:hint="eastAsia" w:ascii="CESI宋体-GB2312" w:hAnsi="CESI宋体-GB2312" w:eastAsia="CESI宋体-GB2312" w:cs="CESI宋体-GB2312"/>
                                <w:i w:val="0"/>
                                <w:iCs w:val="0"/>
                                <w:color w:val="000000"/>
                                <w:sz w:val="22"/>
                                <w:szCs w:val="22"/>
                                <w:u w:val="none"/>
                              </w:rPr>
                            </w:pPr>
                          </w:p>
                        </w:tc>
                        <w:tc>
                          <w:tcPr>
                            <w:tcW w:w="1845" w:type="dxa"/>
                            <w:tcBorders>
                              <w:top w:val="nil"/>
                              <w:left w:val="nil"/>
                              <w:bottom w:val="nil"/>
                              <w:right w:val="nil"/>
                            </w:tcBorders>
                            <w:shd w:val="clear" w:color="auto" w:fill="auto"/>
                            <w:vAlign w:val="bottom"/>
                          </w:tcPr>
                          <w:p w14:paraId="7CBCB63E">
                            <w:pPr>
                              <w:jc w:val="left"/>
                              <w:rPr>
                                <w:rFonts w:hint="eastAsia" w:ascii="CESI宋体-GB2312" w:hAnsi="CESI宋体-GB2312" w:eastAsia="CESI宋体-GB2312" w:cs="CESI宋体-GB2312"/>
                                <w:i w:val="0"/>
                                <w:iCs w:val="0"/>
                                <w:color w:val="000000"/>
                                <w:sz w:val="22"/>
                                <w:szCs w:val="22"/>
                                <w:u w:val="none"/>
                              </w:rPr>
                            </w:pPr>
                          </w:p>
                        </w:tc>
                        <w:tc>
                          <w:tcPr>
                            <w:tcW w:w="1710" w:type="dxa"/>
                            <w:tcBorders>
                              <w:top w:val="nil"/>
                              <w:left w:val="nil"/>
                              <w:bottom w:val="nil"/>
                              <w:right w:val="nil"/>
                            </w:tcBorders>
                            <w:shd w:val="clear" w:color="auto" w:fill="auto"/>
                            <w:vAlign w:val="center"/>
                          </w:tcPr>
                          <w:p w14:paraId="2678F846">
                            <w:pPr>
                              <w:jc w:val="center"/>
                              <w:rPr>
                                <w:rFonts w:hint="eastAsia" w:ascii="CESI宋体-GB2312" w:hAnsi="CESI宋体-GB2312" w:eastAsia="CESI宋体-GB2312" w:cs="CESI宋体-GB2312"/>
                                <w:i w:val="0"/>
                                <w:iCs w:val="0"/>
                                <w:color w:val="000000"/>
                                <w:sz w:val="22"/>
                                <w:szCs w:val="22"/>
                                <w:u w:val="none"/>
                              </w:rPr>
                            </w:pPr>
                          </w:p>
                        </w:tc>
                        <w:tc>
                          <w:tcPr>
                            <w:tcW w:w="1545" w:type="dxa"/>
                            <w:tcBorders>
                              <w:top w:val="nil"/>
                              <w:left w:val="nil"/>
                              <w:bottom w:val="nil"/>
                              <w:right w:val="nil"/>
                            </w:tcBorders>
                            <w:shd w:val="clear" w:color="auto" w:fill="auto"/>
                            <w:vAlign w:val="center"/>
                          </w:tcPr>
                          <w:p w14:paraId="0D42CBCE">
                            <w:pPr>
                              <w:jc w:val="center"/>
                              <w:rPr>
                                <w:rFonts w:hint="eastAsia" w:ascii="CESI宋体-GB2312" w:hAnsi="CESI宋体-GB2312" w:eastAsia="CESI宋体-GB2312" w:cs="CESI宋体-GB2312"/>
                                <w:i w:val="0"/>
                                <w:iCs w:val="0"/>
                                <w:color w:val="000000"/>
                                <w:sz w:val="22"/>
                                <w:szCs w:val="22"/>
                                <w:u w:val="none"/>
                              </w:rPr>
                            </w:pPr>
                          </w:p>
                        </w:tc>
                        <w:tc>
                          <w:tcPr>
                            <w:tcW w:w="1620" w:type="dxa"/>
                            <w:tcBorders>
                              <w:top w:val="nil"/>
                              <w:left w:val="nil"/>
                              <w:bottom w:val="nil"/>
                              <w:right w:val="nil"/>
                            </w:tcBorders>
                            <w:shd w:val="clear" w:color="auto" w:fill="auto"/>
                            <w:vAlign w:val="center"/>
                          </w:tcPr>
                          <w:p w14:paraId="046E2070">
                            <w:pPr>
                              <w:jc w:val="center"/>
                              <w:rPr>
                                <w:rFonts w:hint="eastAsia" w:ascii="CESI宋体-GB2312" w:hAnsi="CESI宋体-GB2312" w:eastAsia="CESI宋体-GB2312" w:cs="CESI宋体-GB2312"/>
                                <w:i w:val="0"/>
                                <w:iCs w:val="0"/>
                                <w:color w:val="000000"/>
                                <w:sz w:val="22"/>
                                <w:szCs w:val="22"/>
                                <w:u w:val="none"/>
                              </w:rPr>
                            </w:pPr>
                          </w:p>
                        </w:tc>
                        <w:tc>
                          <w:tcPr>
                            <w:tcW w:w="1860" w:type="dxa"/>
                            <w:tcBorders>
                              <w:top w:val="nil"/>
                              <w:left w:val="nil"/>
                              <w:bottom w:val="nil"/>
                              <w:right w:val="nil"/>
                            </w:tcBorders>
                            <w:shd w:val="clear" w:color="auto" w:fill="auto"/>
                            <w:vAlign w:val="center"/>
                          </w:tcPr>
                          <w:p w14:paraId="33E5AB46">
                            <w:pPr>
                              <w:jc w:val="center"/>
                              <w:rPr>
                                <w:rFonts w:hint="eastAsia" w:ascii="CESI宋体-GB2312" w:hAnsi="CESI宋体-GB2312" w:eastAsia="CESI宋体-GB2312" w:cs="CESI宋体-GB2312"/>
                                <w:i w:val="0"/>
                                <w:iCs w:val="0"/>
                                <w:color w:val="000000"/>
                                <w:sz w:val="22"/>
                                <w:szCs w:val="22"/>
                                <w:u w:val="none"/>
                              </w:rPr>
                            </w:pPr>
                          </w:p>
                        </w:tc>
                        <w:tc>
                          <w:tcPr>
                            <w:tcW w:w="2055" w:type="dxa"/>
                            <w:tcBorders>
                              <w:top w:val="nil"/>
                              <w:left w:val="nil"/>
                              <w:bottom w:val="nil"/>
                              <w:right w:val="nil"/>
                            </w:tcBorders>
                            <w:shd w:val="clear" w:color="auto" w:fill="auto"/>
                            <w:vAlign w:val="bottom"/>
                          </w:tcPr>
                          <w:p w14:paraId="58F7FA1C">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单位：万元</w:t>
                            </w:r>
                          </w:p>
                        </w:tc>
                      </w:tr>
                      <w:tr w14:paraId="03D2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38251">
                            <w:pPr>
                              <w:keepNext w:val="0"/>
                              <w:keepLines w:val="0"/>
                              <w:widowControl/>
                              <w:suppressLineNumbers w:val="0"/>
                              <w:jc w:val="center"/>
                              <w:textAlignment w:val="center"/>
                              <w:rPr>
                                <w:rFonts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2024</w:t>
                            </w:r>
                            <w:r>
                              <w:rPr>
                                <w:rFonts w:ascii="CESI仿宋-GB2312" w:hAnsi="CESI仿宋-GB2312" w:eastAsia="CESI仿宋-GB2312" w:cs="CESI仿宋-GB2312"/>
                                <w:i w:val="0"/>
                                <w:iCs w:val="0"/>
                                <w:color w:val="000000"/>
                                <w:kern w:val="0"/>
                                <w:sz w:val="24"/>
                                <w:szCs w:val="24"/>
                                <w:u w:val="none"/>
                                <w:lang w:val="en-US" w:eastAsia="zh-CN" w:bidi="ar"/>
                              </w:rPr>
                              <w:t>年余额</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3969C">
                            <w:pPr>
                              <w:keepNext w:val="0"/>
                              <w:keepLines w:val="0"/>
                              <w:widowControl/>
                              <w:suppressLineNumbers w:val="0"/>
                              <w:jc w:val="center"/>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2025</w:t>
                            </w:r>
                            <w:r>
                              <w:rPr>
                                <w:rFonts w:ascii="CESI仿宋-GB2312" w:hAnsi="CESI仿宋-GB2312" w:eastAsia="CESI仿宋-GB2312" w:cs="CESI仿宋-GB2312"/>
                                <w:i w:val="0"/>
                                <w:iCs w:val="0"/>
                                <w:color w:val="000000"/>
                                <w:kern w:val="0"/>
                                <w:sz w:val="24"/>
                                <w:szCs w:val="24"/>
                                <w:u w:val="none"/>
                                <w:lang w:val="en-US" w:eastAsia="zh-CN" w:bidi="ar"/>
                              </w:rPr>
                              <w:t>年新增政府债务</w:t>
                            </w:r>
                          </w:p>
                        </w:tc>
                        <w:tc>
                          <w:tcPr>
                            <w:tcW w:w="5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F98A8">
                            <w:pPr>
                              <w:keepNext w:val="0"/>
                              <w:keepLines w:val="0"/>
                              <w:widowControl/>
                              <w:suppressLineNumbers w:val="0"/>
                              <w:jc w:val="center"/>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2025</w:t>
                            </w:r>
                            <w:r>
                              <w:rPr>
                                <w:rFonts w:ascii="CESI仿宋-GB2312" w:hAnsi="CESI仿宋-GB2312" w:eastAsia="CESI仿宋-GB2312" w:cs="CESI仿宋-GB2312"/>
                                <w:i w:val="0"/>
                                <w:iCs w:val="0"/>
                                <w:color w:val="000000"/>
                                <w:kern w:val="0"/>
                                <w:sz w:val="24"/>
                                <w:szCs w:val="24"/>
                                <w:u w:val="none"/>
                                <w:lang w:val="en-US" w:eastAsia="zh-CN" w:bidi="ar"/>
                              </w:rPr>
                              <w:t>年偿还本金</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EB5F4">
                            <w:pPr>
                              <w:keepNext w:val="0"/>
                              <w:keepLines w:val="0"/>
                              <w:widowControl/>
                              <w:suppressLineNumbers w:val="0"/>
                              <w:jc w:val="center"/>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2025</w:t>
                            </w:r>
                            <w:r>
                              <w:rPr>
                                <w:rFonts w:ascii="CESI仿宋-GB2312" w:hAnsi="CESI仿宋-GB2312" w:eastAsia="CESI仿宋-GB2312" w:cs="CESI仿宋-GB2312"/>
                                <w:i w:val="0"/>
                                <w:iCs w:val="0"/>
                                <w:color w:val="000000"/>
                                <w:kern w:val="0"/>
                                <w:sz w:val="24"/>
                                <w:szCs w:val="24"/>
                                <w:u w:val="none"/>
                                <w:lang w:val="en-US" w:eastAsia="zh-CN" w:bidi="ar"/>
                              </w:rPr>
                              <w:t>年余额</w:t>
                            </w:r>
                          </w:p>
                        </w:tc>
                        <w:tc>
                          <w:tcPr>
                            <w:tcW w:w="5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A159B">
                            <w:pPr>
                              <w:keepNext w:val="0"/>
                              <w:keepLines w:val="0"/>
                              <w:widowControl/>
                              <w:suppressLineNumbers w:val="0"/>
                              <w:jc w:val="center"/>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2025</w:t>
                            </w:r>
                            <w:r>
                              <w:rPr>
                                <w:rFonts w:ascii="CESI仿宋-GB2312" w:hAnsi="CESI仿宋-GB2312" w:eastAsia="CESI仿宋-GB2312" w:cs="CESI仿宋-GB2312"/>
                                <w:i w:val="0"/>
                                <w:iCs w:val="0"/>
                                <w:color w:val="000000"/>
                                <w:kern w:val="0"/>
                                <w:sz w:val="24"/>
                                <w:szCs w:val="24"/>
                                <w:u w:val="none"/>
                                <w:lang w:val="en-US" w:eastAsia="zh-CN" w:bidi="ar"/>
                              </w:rPr>
                              <w:t>年付息</w:t>
                            </w:r>
                          </w:p>
                        </w:tc>
                      </w:tr>
                      <w:tr w14:paraId="06F4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A762">
                            <w:pPr>
                              <w:jc w:val="center"/>
                              <w:rPr>
                                <w:rFonts w:hint="default" w:ascii="FreeSerif" w:hAnsi="FreeSerif" w:eastAsia="FreeSerif" w:cs="FreeSerif"/>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34324">
                            <w:pPr>
                              <w:jc w:val="center"/>
                              <w:rPr>
                                <w:rFonts w:hint="default" w:ascii="FreeSerif" w:hAnsi="FreeSerif" w:eastAsia="FreeSerif" w:cs="FreeSerif"/>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6AFF">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合计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1779">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一般债务还本</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3A09">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专项债务还本</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D3046">
                            <w:pPr>
                              <w:jc w:val="center"/>
                              <w:rPr>
                                <w:rFonts w:hint="default" w:ascii="FreeSerif" w:hAnsi="FreeSerif" w:eastAsia="FreeSerif" w:cs="FreeSerif"/>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F489">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合计</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A36E">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一般债务付息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2CEA">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专项债务付息</w:t>
                            </w:r>
                          </w:p>
                        </w:tc>
                      </w:tr>
                      <w:tr w14:paraId="7EC9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E02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489,625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EBE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97,641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842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61,279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6E2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61,279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97F5">
                            <w:pPr>
                              <w:jc w:val="righ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F46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525,987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43F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16,477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A3D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999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1,333 </w:t>
                            </w:r>
                          </w:p>
                        </w:tc>
                      </w:tr>
                    </w:tbl>
                    <w:p w14:paraId="0CDE6FBC"/>
                  </w:txbxContent>
                </v:textbox>
              </v:shape>
            </w:pict>
          </mc:Fallback>
        </mc:AlternateContent>
      </w:r>
      <w:r>
        <w:rPr>
          <w:rFonts w:hint="default" w:ascii="FreeSerif" w:hAnsi="FreeSerif" w:cs="FreeSerif"/>
        </w:rPr>
        <w:br w:type="page"/>
      </w:r>
    </w:p>
    <w:p w14:paraId="3B9A084B">
      <w:pPr>
        <w:rPr>
          <w:rFonts w:hint="default" w:ascii="FreeSerif" w:hAnsi="FreeSerif" w:cs="FreeSerif"/>
        </w:rPr>
      </w:pPr>
    </w:p>
    <w:p w14:paraId="41CF56C9">
      <w:pPr>
        <w:keepNext w:val="0"/>
        <w:keepLines w:val="0"/>
        <w:pageBreakBefore w:val="0"/>
        <w:widowControl/>
        <w:kinsoku/>
        <w:wordWrap/>
        <w:overflowPunct/>
        <w:topLinePunct w:val="0"/>
        <w:autoSpaceDE w:val="0"/>
        <w:autoSpaceDN w:val="0"/>
        <w:bidi w:val="0"/>
        <w:adjustRightInd/>
        <w:snapToGrid/>
        <w:spacing w:before="648" w:after="0" w:line="560" w:lineRule="exact"/>
        <w:ind w:left="0" w:right="0"/>
        <w:textAlignment w:val="auto"/>
        <w:rPr>
          <w:rFonts w:hint="default" w:ascii="FreeSerif" w:hAnsi="FreeSerif" w:eastAsia="方正小标宋_GBK" w:cs="FreeSerif"/>
          <w:color w:val="000000"/>
          <w:sz w:val="44"/>
          <w:szCs w:val="44"/>
          <w:lang w:eastAsia="zh-CN"/>
        </w:rPr>
      </w:pPr>
    </w:p>
    <w:p w14:paraId="2DFEB7DB">
      <w:pPr>
        <w:keepNext w:val="0"/>
        <w:keepLines w:val="0"/>
        <w:pageBreakBefore w:val="0"/>
        <w:widowControl/>
        <w:kinsoku/>
        <w:wordWrap/>
        <w:overflowPunct/>
        <w:topLinePunct w:val="0"/>
        <w:autoSpaceDE w:val="0"/>
        <w:autoSpaceDN w:val="0"/>
        <w:bidi w:val="0"/>
        <w:adjustRightInd/>
        <w:snapToGrid/>
        <w:spacing w:before="648" w:after="0" w:line="560" w:lineRule="exact"/>
        <w:ind w:left="0" w:right="0"/>
        <w:textAlignment w:val="auto"/>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2026年宁东基地政府债务还本付息预算情况表</w:t>
      </w:r>
    </w:p>
    <w:tbl>
      <w:tblPr>
        <w:tblStyle w:val="5"/>
        <w:tblpPr w:leftFromText="180" w:rightFromText="180" w:vertAnchor="text" w:horzAnchor="page" w:tblpX="1587" w:tblpY="1039"/>
        <w:tblOverlap w:val="never"/>
        <w:tblW w:w="9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4"/>
        <w:gridCol w:w="680"/>
        <w:gridCol w:w="930"/>
        <w:gridCol w:w="913"/>
        <w:gridCol w:w="666"/>
        <w:gridCol w:w="1076"/>
        <w:gridCol w:w="1117"/>
        <w:gridCol w:w="707"/>
        <w:gridCol w:w="1049"/>
        <w:gridCol w:w="748"/>
      </w:tblGrid>
      <w:tr w14:paraId="131C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4" w:type="dxa"/>
            <w:tcBorders>
              <w:top w:val="nil"/>
              <w:left w:val="nil"/>
              <w:bottom w:val="nil"/>
              <w:right w:val="nil"/>
            </w:tcBorders>
            <w:shd w:val="clear" w:color="auto" w:fill="auto"/>
            <w:vAlign w:val="bottom"/>
          </w:tcPr>
          <w:p w14:paraId="78DC07E4">
            <w:pPr>
              <w:keepNext w:val="0"/>
              <w:keepLines w:val="0"/>
              <w:widowControl/>
              <w:suppressLineNumbers w:val="0"/>
              <w:jc w:val="left"/>
              <w:textAlignment w:val="bottom"/>
              <w:rPr>
                <w:rFonts w:ascii="FreeSerif" w:hAnsi="FreeSerif" w:eastAsia="FreeSerif" w:cs="FreeSerif"/>
                <w:i w:val="0"/>
                <w:iCs w:val="0"/>
                <w:color w:val="000000"/>
                <w:sz w:val="20"/>
                <w:szCs w:val="20"/>
                <w:u w:val="none"/>
              </w:rPr>
            </w:pPr>
            <w:r>
              <w:rPr>
                <w:rFonts w:ascii="CESI仿宋-GB2312" w:hAnsi="CESI仿宋-GB2312" w:eastAsia="CESI仿宋-GB2312" w:cs="CESI仿宋-GB2312"/>
                <w:i w:val="0"/>
                <w:iCs w:val="0"/>
                <w:color w:val="000000"/>
                <w:kern w:val="0"/>
                <w:sz w:val="20"/>
                <w:szCs w:val="20"/>
                <w:u w:val="none"/>
                <w:lang w:val="en-US" w:eastAsia="zh-CN" w:bidi="ar"/>
              </w:rPr>
              <w:t>表</w:t>
            </w:r>
            <w:r>
              <w:rPr>
                <w:rFonts w:hint="default" w:ascii="FreeSerif" w:hAnsi="FreeSerif" w:eastAsia="FreeSerif" w:cs="FreeSerif"/>
                <w:i w:val="0"/>
                <w:iCs w:val="0"/>
                <w:color w:val="000000"/>
                <w:kern w:val="0"/>
                <w:sz w:val="20"/>
                <w:szCs w:val="20"/>
                <w:u w:val="none"/>
                <w:lang w:val="en-US" w:eastAsia="zh-CN" w:bidi="ar"/>
              </w:rPr>
              <w:t>18</w:t>
            </w:r>
          </w:p>
        </w:tc>
        <w:tc>
          <w:tcPr>
            <w:tcW w:w="680" w:type="dxa"/>
            <w:tcBorders>
              <w:top w:val="nil"/>
              <w:left w:val="nil"/>
              <w:bottom w:val="nil"/>
              <w:right w:val="nil"/>
            </w:tcBorders>
            <w:shd w:val="clear" w:color="auto" w:fill="auto"/>
            <w:vAlign w:val="center"/>
          </w:tcPr>
          <w:p w14:paraId="59949E70">
            <w:pPr>
              <w:rPr>
                <w:rFonts w:hint="default" w:ascii="FreeSerif" w:hAnsi="FreeSerif" w:eastAsia="FreeSerif" w:cs="FreeSerif"/>
                <w:i w:val="0"/>
                <w:iCs w:val="0"/>
                <w:color w:val="000000"/>
                <w:sz w:val="20"/>
                <w:szCs w:val="20"/>
                <w:u w:val="none"/>
              </w:rPr>
            </w:pPr>
          </w:p>
        </w:tc>
        <w:tc>
          <w:tcPr>
            <w:tcW w:w="930" w:type="dxa"/>
            <w:tcBorders>
              <w:top w:val="nil"/>
              <w:left w:val="nil"/>
              <w:bottom w:val="nil"/>
              <w:right w:val="nil"/>
            </w:tcBorders>
            <w:shd w:val="clear" w:color="auto" w:fill="auto"/>
            <w:vAlign w:val="center"/>
          </w:tcPr>
          <w:p w14:paraId="4191C7FB">
            <w:pPr>
              <w:rPr>
                <w:rFonts w:hint="default" w:ascii="FreeSerif" w:hAnsi="FreeSerif" w:eastAsia="FreeSerif" w:cs="FreeSerif"/>
                <w:i w:val="0"/>
                <w:iCs w:val="0"/>
                <w:color w:val="000000"/>
                <w:sz w:val="20"/>
                <w:szCs w:val="20"/>
                <w:u w:val="none"/>
              </w:rPr>
            </w:pPr>
          </w:p>
        </w:tc>
        <w:tc>
          <w:tcPr>
            <w:tcW w:w="913" w:type="dxa"/>
            <w:tcBorders>
              <w:top w:val="nil"/>
              <w:left w:val="nil"/>
              <w:bottom w:val="nil"/>
              <w:right w:val="nil"/>
            </w:tcBorders>
            <w:shd w:val="clear" w:color="auto" w:fill="auto"/>
            <w:vAlign w:val="center"/>
          </w:tcPr>
          <w:p w14:paraId="69BFA99C">
            <w:pPr>
              <w:rPr>
                <w:rFonts w:hint="default" w:ascii="FreeSerif" w:hAnsi="FreeSerif" w:eastAsia="FreeSerif" w:cs="FreeSerif"/>
                <w:i w:val="0"/>
                <w:iCs w:val="0"/>
                <w:color w:val="000000"/>
                <w:sz w:val="20"/>
                <w:szCs w:val="20"/>
                <w:u w:val="none"/>
              </w:rPr>
            </w:pPr>
          </w:p>
        </w:tc>
        <w:tc>
          <w:tcPr>
            <w:tcW w:w="666" w:type="dxa"/>
            <w:tcBorders>
              <w:top w:val="nil"/>
              <w:left w:val="nil"/>
              <w:bottom w:val="nil"/>
              <w:right w:val="nil"/>
            </w:tcBorders>
            <w:shd w:val="clear" w:color="auto" w:fill="auto"/>
            <w:vAlign w:val="center"/>
          </w:tcPr>
          <w:p w14:paraId="4096F6EB">
            <w:pPr>
              <w:rPr>
                <w:rFonts w:hint="default" w:ascii="FreeSerif" w:hAnsi="FreeSerif" w:eastAsia="FreeSerif" w:cs="FreeSerif"/>
                <w:i w:val="0"/>
                <w:iCs w:val="0"/>
                <w:color w:val="000000"/>
                <w:sz w:val="20"/>
                <w:szCs w:val="20"/>
                <w:u w:val="none"/>
              </w:rPr>
            </w:pPr>
          </w:p>
        </w:tc>
        <w:tc>
          <w:tcPr>
            <w:tcW w:w="1076" w:type="dxa"/>
            <w:tcBorders>
              <w:top w:val="nil"/>
              <w:left w:val="nil"/>
              <w:bottom w:val="nil"/>
              <w:right w:val="nil"/>
            </w:tcBorders>
            <w:shd w:val="clear" w:color="auto" w:fill="auto"/>
            <w:vAlign w:val="center"/>
          </w:tcPr>
          <w:p w14:paraId="3438709F">
            <w:pPr>
              <w:rPr>
                <w:rFonts w:hint="default" w:ascii="FreeSerif" w:hAnsi="FreeSerif" w:eastAsia="FreeSerif" w:cs="FreeSerif"/>
                <w:i w:val="0"/>
                <w:iCs w:val="0"/>
                <w:color w:val="000000"/>
                <w:sz w:val="20"/>
                <w:szCs w:val="20"/>
                <w:u w:val="none"/>
              </w:rPr>
            </w:pPr>
          </w:p>
        </w:tc>
        <w:tc>
          <w:tcPr>
            <w:tcW w:w="1117" w:type="dxa"/>
            <w:tcBorders>
              <w:top w:val="nil"/>
              <w:left w:val="nil"/>
              <w:bottom w:val="nil"/>
              <w:right w:val="nil"/>
            </w:tcBorders>
            <w:shd w:val="clear" w:color="auto" w:fill="auto"/>
            <w:vAlign w:val="center"/>
          </w:tcPr>
          <w:p w14:paraId="5EA01FF4">
            <w:pPr>
              <w:rPr>
                <w:rFonts w:hint="default" w:ascii="FreeSerif" w:hAnsi="FreeSerif" w:eastAsia="FreeSerif" w:cs="FreeSerif"/>
                <w:i w:val="0"/>
                <w:iCs w:val="0"/>
                <w:color w:val="000000"/>
                <w:sz w:val="20"/>
                <w:szCs w:val="20"/>
                <w:u w:val="none"/>
              </w:rPr>
            </w:pPr>
          </w:p>
        </w:tc>
        <w:tc>
          <w:tcPr>
            <w:tcW w:w="707" w:type="dxa"/>
            <w:tcBorders>
              <w:top w:val="nil"/>
              <w:left w:val="nil"/>
              <w:bottom w:val="nil"/>
              <w:right w:val="nil"/>
            </w:tcBorders>
            <w:shd w:val="clear" w:color="auto" w:fill="auto"/>
            <w:vAlign w:val="center"/>
          </w:tcPr>
          <w:p w14:paraId="65FD4379">
            <w:pPr>
              <w:rPr>
                <w:rFonts w:hint="default" w:ascii="FreeSerif" w:hAnsi="FreeSerif" w:eastAsia="FreeSerif" w:cs="FreeSerif"/>
                <w:i w:val="0"/>
                <w:iCs w:val="0"/>
                <w:color w:val="000000"/>
                <w:sz w:val="20"/>
                <w:szCs w:val="20"/>
                <w:u w:val="none"/>
              </w:rPr>
            </w:pPr>
          </w:p>
        </w:tc>
        <w:tc>
          <w:tcPr>
            <w:tcW w:w="1797" w:type="dxa"/>
            <w:gridSpan w:val="2"/>
            <w:tcBorders>
              <w:top w:val="nil"/>
              <w:left w:val="nil"/>
              <w:bottom w:val="nil"/>
              <w:right w:val="nil"/>
            </w:tcBorders>
            <w:shd w:val="clear" w:color="auto" w:fill="auto"/>
            <w:vAlign w:val="bottom"/>
          </w:tcPr>
          <w:p w14:paraId="7EBC230A">
            <w:pPr>
              <w:keepNext w:val="0"/>
              <w:keepLines w:val="0"/>
              <w:widowControl/>
              <w:suppressLineNumbers w:val="0"/>
              <w:jc w:val="right"/>
              <w:textAlignment w:val="bottom"/>
              <w:rPr>
                <w:rFonts w:hint="default" w:ascii="FreeSerif" w:hAnsi="FreeSerif" w:eastAsia="FreeSerif" w:cs="FreeSerif"/>
                <w:i w:val="0"/>
                <w:iCs w:val="0"/>
                <w:color w:val="000000"/>
                <w:sz w:val="20"/>
                <w:szCs w:val="20"/>
                <w:u w:val="none"/>
              </w:rPr>
            </w:pPr>
            <w:r>
              <w:rPr>
                <w:rFonts w:ascii="CESI仿宋-GB2312" w:hAnsi="CESI仿宋-GB2312" w:eastAsia="CESI仿宋-GB2312" w:cs="CESI仿宋-GB2312"/>
                <w:i w:val="0"/>
                <w:iCs w:val="0"/>
                <w:color w:val="000000"/>
                <w:kern w:val="0"/>
                <w:sz w:val="20"/>
                <w:szCs w:val="20"/>
                <w:u w:val="none"/>
                <w:lang w:val="en-US" w:eastAsia="zh-CN" w:bidi="ar"/>
              </w:rPr>
              <w:t>单位：万元</w:t>
            </w:r>
          </w:p>
        </w:tc>
      </w:tr>
      <w:tr w14:paraId="065C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61D6C">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2026</w:t>
            </w:r>
            <w:r>
              <w:rPr>
                <w:rFonts w:hint="eastAsia" w:ascii="CESI仿宋-GB2312" w:hAnsi="CESI仿宋-GB2312" w:eastAsia="CESI仿宋-GB2312" w:cs="CESI仿宋-GB2312"/>
                <w:b/>
                <w:bCs/>
                <w:i w:val="0"/>
                <w:iCs w:val="0"/>
                <w:color w:val="000000"/>
                <w:kern w:val="0"/>
                <w:sz w:val="22"/>
                <w:szCs w:val="22"/>
                <w:u w:val="none"/>
                <w:lang w:val="en-US" w:eastAsia="zh-CN" w:bidi="ar"/>
              </w:rPr>
              <w:t>年到期债券本金</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07393">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2026</w:t>
            </w:r>
            <w:r>
              <w:rPr>
                <w:rFonts w:hint="eastAsia" w:ascii="CESI仿宋-GB2312" w:hAnsi="CESI仿宋-GB2312" w:eastAsia="CESI仿宋-GB2312" w:cs="CESI仿宋-GB2312"/>
                <w:b/>
                <w:bCs/>
                <w:i w:val="0"/>
                <w:iCs w:val="0"/>
                <w:color w:val="000000"/>
                <w:kern w:val="0"/>
                <w:sz w:val="22"/>
                <w:szCs w:val="22"/>
                <w:u w:val="none"/>
                <w:lang w:val="en-US" w:eastAsia="zh-CN" w:bidi="ar"/>
              </w:rPr>
              <w:t>年偿还本金预算数</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79AC2">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2026</w:t>
            </w:r>
            <w:r>
              <w:rPr>
                <w:rFonts w:hint="eastAsia" w:ascii="CESI仿宋-GB2312" w:hAnsi="CESI仿宋-GB2312" w:eastAsia="CESI仿宋-GB2312" w:cs="CESI仿宋-GB2312"/>
                <w:b/>
                <w:bCs/>
                <w:i w:val="0"/>
                <w:iCs w:val="0"/>
                <w:color w:val="000000"/>
                <w:kern w:val="0"/>
                <w:sz w:val="22"/>
                <w:szCs w:val="22"/>
                <w:u w:val="none"/>
                <w:lang w:val="en-US" w:eastAsia="zh-CN" w:bidi="ar"/>
              </w:rPr>
              <w:t>年付息预算数</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8ECD7">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2026</w:t>
            </w:r>
            <w:r>
              <w:rPr>
                <w:rFonts w:hint="eastAsia" w:ascii="CESI仿宋-GB2312" w:hAnsi="CESI仿宋-GB2312" w:eastAsia="CESI仿宋-GB2312" w:cs="CESI仿宋-GB2312"/>
                <w:b/>
                <w:bCs/>
                <w:i w:val="0"/>
                <w:iCs w:val="0"/>
                <w:color w:val="000000"/>
                <w:kern w:val="0"/>
                <w:sz w:val="22"/>
                <w:szCs w:val="22"/>
                <w:u w:val="none"/>
                <w:lang w:val="en-US" w:eastAsia="zh-CN" w:bidi="ar"/>
              </w:rPr>
              <w:t>年计划申请再融资债券</w:t>
            </w:r>
          </w:p>
        </w:tc>
      </w:tr>
      <w:tr w14:paraId="567E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FD58">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一般债券</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2D74">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专项债券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4CAA">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一般债券还本</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808E">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专项债券还本</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A37B">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外债还本</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FECC">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一般债券付息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79B7">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专项债券付息</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9033">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外债付息</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C355">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一般债券</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9F29">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专项债券</w:t>
            </w:r>
          </w:p>
        </w:tc>
      </w:tr>
      <w:tr w14:paraId="26C8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AEB0">
            <w:pPr>
              <w:keepNext w:val="0"/>
              <w:keepLines w:val="0"/>
              <w:widowControl/>
              <w:suppressLineNumbers w:val="0"/>
              <w:jc w:val="righ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63,689 </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DF88">
            <w:pPr>
              <w:jc w:val="right"/>
              <w:rPr>
                <w:rFonts w:hint="default" w:ascii="FreeSerif" w:hAnsi="FreeSerif" w:eastAsia="FreeSerif" w:cs="FreeSerif"/>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6285">
            <w:pPr>
              <w:keepNext w:val="0"/>
              <w:keepLines w:val="0"/>
              <w:widowControl/>
              <w:suppressLineNumbers w:val="0"/>
              <w:jc w:val="righ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30,389 </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DEC">
            <w:pPr>
              <w:jc w:val="right"/>
              <w:rPr>
                <w:rFonts w:hint="default" w:ascii="FreeSerif" w:hAnsi="FreeSerif" w:eastAsia="FreeSerif" w:cs="FreeSerif"/>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48C0">
            <w:pPr>
              <w:jc w:val="right"/>
              <w:rPr>
                <w:rFonts w:hint="default" w:ascii="FreeSerif" w:hAnsi="FreeSerif" w:eastAsia="FreeSerif" w:cs="FreeSerif"/>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43F3">
            <w:pPr>
              <w:keepNext w:val="0"/>
              <w:keepLines w:val="0"/>
              <w:widowControl/>
              <w:suppressLineNumbers w:val="0"/>
              <w:jc w:val="righ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13,690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D1D7">
            <w:pPr>
              <w:keepNext w:val="0"/>
              <w:keepLines w:val="0"/>
              <w:widowControl/>
              <w:suppressLineNumbers w:val="0"/>
              <w:jc w:val="righ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2,764 </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F26D">
            <w:pPr>
              <w:jc w:val="right"/>
              <w:rPr>
                <w:rFonts w:hint="default" w:ascii="FreeSerif" w:hAnsi="FreeSerif" w:eastAsia="FreeSerif" w:cs="FreeSerif"/>
                <w:i w:val="0"/>
                <w:iCs w:val="0"/>
                <w:color w:val="000000"/>
                <w:sz w:val="22"/>
                <w:szCs w:val="22"/>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9944">
            <w:pPr>
              <w:keepNext w:val="0"/>
              <w:keepLines w:val="0"/>
              <w:widowControl/>
              <w:suppressLineNumbers w:val="0"/>
              <w:jc w:val="righ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33,300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1D50">
            <w:pPr>
              <w:jc w:val="right"/>
              <w:rPr>
                <w:rFonts w:hint="default" w:ascii="FreeSerif" w:hAnsi="FreeSerif" w:eastAsia="FreeSerif" w:cs="FreeSerif"/>
                <w:i w:val="0"/>
                <w:iCs w:val="0"/>
                <w:color w:val="000000"/>
                <w:sz w:val="22"/>
                <w:szCs w:val="22"/>
                <w:u w:val="none"/>
              </w:rPr>
            </w:pPr>
          </w:p>
        </w:tc>
      </w:tr>
    </w:tbl>
    <w:p w14:paraId="215DB5E5">
      <w:pPr>
        <w:keepNext w:val="0"/>
        <w:keepLines w:val="0"/>
        <w:pageBreakBefore w:val="0"/>
        <w:widowControl/>
        <w:kinsoku/>
        <w:wordWrap/>
        <w:overflowPunct/>
        <w:topLinePunct w:val="0"/>
        <w:autoSpaceDE w:val="0"/>
        <w:autoSpaceDN w:val="0"/>
        <w:bidi w:val="0"/>
        <w:adjustRightInd/>
        <w:snapToGrid/>
        <w:spacing w:before="648" w:after="0" w:line="560" w:lineRule="exact"/>
        <w:ind w:left="0" w:right="0"/>
        <w:textAlignment w:val="auto"/>
        <w:rPr>
          <w:rFonts w:hint="default" w:ascii="FreeSerif" w:hAnsi="FreeSerif" w:eastAsia="方正小标宋_GBK" w:cs="FreeSerif"/>
          <w:color w:val="000000"/>
          <w:sz w:val="44"/>
          <w:szCs w:val="44"/>
          <w:lang w:eastAsia="zh-CN"/>
        </w:rPr>
      </w:pPr>
    </w:p>
    <w:p w14:paraId="0C937E7E">
      <w:pPr>
        <w:widowControl/>
        <w:autoSpaceDE w:val="0"/>
        <w:autoSpaceDN w:val="0"/>
        <w:spacing w:before="648" w:after="0" w:line="220" w:lineRule="exact"/>
        <w:ind w:left="0" w:right="0"/>
        <w:rPr>
          <w:rFonts w:hint="default" w:ascii="FreeSerif" w:hAnsi="FreeSerif" w:eastAsia="方正小标宋_GBK" w:cs="FreeSerif"/>
          <w:color w:val="000000"/>
          <w:sz w:val="44"/>
          <w:szCs w:val="44"/>
          <w:lang w:eastAsia="zh-CN"/>
        </w:rPr>
      </w:pPr>
    </w:p>
    <w:p w14:paraId="6BEBE42B">
      <w:pPr>
        <w:rPr>
          <w:rFonts w:hint="default" w:ascii="FreeSerif" w:hAnsi="FreeSerif" w:cs="FreeSerif"/>
        </w:rPr>
      </w:pPr>
      <w:r>
        <w:rPr>
          <w:rFonts w:hint="default" w:ascii="FreeSerif" w:hAnsi="FreeSerif" w:cs="FreeSerif"/>
        </w:rPr>
        <w:br w:type="page"/>
      </w:r>
    </w:p>
    <w:p w14:paraId="60F95AE3">
      <w:pPr>
        <w:keepNext w:val="0"/>
        <w:keepLines w:val="0"/>
        <w:pageBreakBefore w:val="0"/>
        <w:widowControl/>
        <w:kinsoku/>
        <w:wordWrap/>
        <w:overflowPunct/>
        <w:topLinePunct w:val="0"/>
        <w:autoSpaceDE w:val="0"/>
        <w:autoSpaceDN w:val="0"/>
        <w:bidi w:val="0"/>
        <w:adjustRightInd/>
        <w:snapToGrid/>
        <w:spacing w:before="884" w:after="0" w:line="560" w:lineRule="exact"/>
        <w:ind w:left="0" w:right="0"/>
        <w:textAlignment w:val="auto"/>
        <w:rPr>
          <w:rFonts w:hint="default" w:ascii="FreeSerif" w:hAnsi="FreeSerif" w:cs="FreeSerif"/>
        </w:rPr>
      </w:pPr>
    </w:p>
    <w:p w14:paraId="79FF776B">
      <w:pPr>
        <w:keepNext w:val="0"/>
        <w:keepLines w:val="0"/>
        <w:pageBreakBefore w:val="0"/>
        <w:widowControl/>
        <w:kinsoku/>
        <w:wordWrap/>
        <w:overflowPunct/>
        <w:topLinePunct w:val="0"/>
        <w:autoSpaceDE w:val="0"/>
        <w:autoSpaceDN w:val="0"/>
        <w:bidi w:val="0"/>
        <w:adjustRightInd/>
        <w:snapToGrid/>
        <w:spacing w:before="648" w:after="0" w:line="560" w:lineRule="exact"/>
        <w:ind w:left="0" w:right="0"/>
        <w:jc w:val="center"/>
        <w:textAlignment w:val="auto"/>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2025年宁东基地及市地方政府债务限额、余额及2026年政府债务还本付息预算情况说明</w:t>
      </w:r>
    </w:p>
    <w:p w14:paraId="1E6E6F75">
      <w:pPr>
        <w:widowControl/>
        <w:autoSpaceDE w:val="0"/>
        <w:autoSpaceDN w:val="0"/>
        <w:spacing w:before="622" w:after="0" w:line="588" w:lineRule="exact"/>
        <w:ind w:left="148" w:right="144" w:firstLine="640"/>
        <w:jc w:val="left"/>
        <w:rPr>
          <w:rFonts w:hint="eastAsia" w:ascii="FreeSerif" w:hAnsi="FreeSerif" w:eastAsia="Fs7F9mtZ+FangSong_GB2312" w:cs="FreeSerif"/>
          <w:color w:val="000000"/>
          <w:sz w:val="32"/>
          <w:lang w:eastAsia="zh-CN"/>
        </w:rPr>
      </w:pPr>
      <w:r>
        <w:rPr>
          <w:rFonts w:hint="default" w:ascii="FreeSerif" w:hAnsi="FreeSerif" w:eastAsia="宋体" w:cs="FreeSerif"/>
          <w:color w:val="auto"/>
          <w:sz w:val="32"/>
          <w:lang w:eastAsia="zh-CN"/>
        </w:rPr>
        <w:t>2</w:t>
      </w:r>
      <w:r>
        <w:rPr>
          <w:rFonts w:hint="default" w:ascii="FreeSerif" w:hAnsi="FreeSerif" w:eastAsia="Fs7F9mtZ+FangSong_GB2312" w:cs="FreeSerif"/>
          <w:color w:val="000000"/>
          <w:sz w:val="32"/>
          <w:lang w:eastAsia="zh-CN"/>
        </w:rPr>
        <w:t>02</w:t>
      </w:r>
      <w:r>
        <w:rPr>
          <w:rFonts w:hint="default" w:ascii="FreeSerif" w:hAnsi="FreeSerif" w:eastAsia="Fs7F9mtZ+FangSong_GB2312" w:cs="FreeSerif"/>
          <w:color w:val="000000"/>
          <w:sz w:val="32"/>
          <w:lang w:val="en-US" w:eastAsia="zh-CN"/>
        </w:rPr>
        <w:t>5</w:t>
      </w:r>
      <w:r>
        <w:rPr>
          <w:rFonts w:hint="default" w:ascii="FreeSerif" w:hAnsi="FreeSerif" w:eastAsia="Fs7F9mtZ+FangSong_GB2312" w:cs="FreeSerif"/>
          <w:color w:val="000000"/>
          <w:sz w:val="32"/>
        </w:rPr>
        <w:t>年</w:t>
      </w:r>
      <w:r>
        <w:rPr>
          <w:rFonts w:hint="default" w:ascii="FreeSerif" w:hAnsi="FreeSerif" w:eastAsia="Fs7F9mtZ+FangSong_GB2312" w:cs="FreeSerif"/>
          <w:color w:val="000000"/>
          <w:sz w:val="32"/>
          <w:lang w:eastAsia="zh-CN"/>
        </w:rPr>
        <w:t>宁东基地</w:t>
      </w:r>
      <w:r>
        <w:rPr>
          <w:rFonts w:hint="default" w:ascii="FreeSerif" w:hAnsi="FreeSerif" w:eastAsia="Fs7F9mtZ+FangSong_GB2312" w:cs="FreeSerif"/>
          <w:color w:val="000000"/>
          <w:sz w:val="32"/>
        </w:rPr>
        <w:t>债务余额</w:t>
      </w:r>
      <w:r>
        <w:rPr>
          <w:rFonts w:hint="eastAsia" w:ascii="FreeSerif" w:hAnsi="FreeSerif" w:eastAsia="Fs7F9mtZ+FangSong_GB2312" w:cs="FreeSerif"/>
          <w:color w:val="000000"/>
          <w:sz w:val="32"/>
          <w:lang w:val="en-US" w:eastAsia="zh-CN"/>
        </w:rPr>
        <w:t>52.59</w:t>
      </w:r>
      <w:r>
        <w:rPr>
          <w:rFonts w:hint="default" w:ascii="FreeSerif" w:hAnsi="FreeSerif" w:eastAsia="Fs7F9mtZ+FangSong_GB2312" w:cs="FreeSerif"/>
          <w:color w:val="000000"/>
          <w:sz w:val="32"/>
        </w:rPr>
        <w:t>亿元，</w:t>
      </w:r>
      <w:r>
        <w:rPr>
          <w:rFonts w:hint="default" w:ascii="FreeSerif" w:hAnsi="FreeSerif" w:eastAsia="Fs7F9mtZ+FangSong_GB2312" w:cs="FreeSerif"/>
          <w:color w:val="000000"/>
          <w:sz w:val="32"/>
          <w:lang w:eastAsia="zh-CN"/>
        </w:rPr>
        <w:t>2025</w:t>
      </w:r>
      <w:r>
        <w:rPr>
          <w:rFonts w:hint="default" w:ascii="FreeSerif" w:hAnsi="FreeSerif" w:eastAsia="Fs7F9mtZ+FangSong_GB2312" w:cs="FreeSerif"/>
          <w:color w:val="000000"/>
          <w:sz w:val="32"/>
        </w:rPr>
        <w:t>年新增政府债券</w:t>
      </w:r>
      <w:r>
        <w:rPr>
          <w:rFonts w:hint="eastAsia" w:ascii="FreeSerif" w:hAnsi="FreeSerif" w:eastAsia="Fs7F9mtZ+FangSong_GB2312" w:cs="FreeSerif"/>
          <w:color w:val="000000"/>
          <w:sz w:val="32"/>
          <w:lang w:val="en-US" w:eastAsia="zh-CN"/>
        </w:rPr>
        <w:t>9.77</w:t>
      </w:r>
      <w:r>
        <w:rPr>
          <w:rFonts w:hint="default" w:ascii="FreeSerif" w:hAnsi="FreeSerif" w:eastAsia="Fs7F9mtZ+FangSong_GB2312" w:cs="FreeSerif"/>
          <w:color w:val="000000"/>
          <w:sz w:val="32"/>
        </w:rPr>
        <w:t>亿元，偿还债券本金</w:t>
      </w:r>
      <w:r>
        <w:rPr>
          <w:rFonts w:hint="eastAsia" w:ascii="FreeSerif" w:hAnsi="FreeSerif" w:eastAsia="Fs7F9mtZ+FangSong_GB2312" w:cs="FreeSerif"/>
          <w:color w:val="000000"/>
          <w:sz w:val="32"/>
          <w:lang w:val="en-US" w:eastAsia="zh-CN"/>
        </w:rPr>
        <w:t>6.13</w:t>
      </w:r>
      <w:r>
        <w:rPr>
          <w:rFonts w:hint="default" w:ascii="FreeSerif" w:hAnsi="FreeSerif" w:eastAsia="Fs7F9mtZ+FangSong_GB2312" w:cs="FreeSerif"/>
          <w:color w:val="000000"/>
          <w:sz w:val="32"/>
        </w:rPr>
        <w:t>亿元，付息</w:t>
      </w:r>
      <w:r>
        <w:rPr>
          <w:rFonts w:hint="eastAsia" w:ascii="FreeSerif" w:hAnsi="FreeSerif" w:eastAsia="Fs7F9mtZ+FangSong_GB2312" w:cs="FreeSerif"/>
          <w:color w:val="000000"/>
          <w:sz w:val="32"/>
          <w:lang w:val="en-US" w:eastAsia="zh-CN"/>
        </w:rPr>
        <w:t>1.65</w:t>
      </w:r>
      <w:r>
        <w:rPr>
          <w:rFonts w:hint="default" w:ascii="FreeSerif" w:hAnsi="FreeSerif" w:eastAsia="Fs7F9mtZ+FangSong_GB2312" w:cs="FreeSerif"/>
          <w:color w:val="000000"/>
          <w:sz w:val="32"/>
        </w:rPr>
        <w:t>亿元</w:t>
      </w:r>
      <w:r>
        <w:rPr>
          <w:rFonts w:hint="eastAsia" w:ascii="FreeSerif" w:hAnsi="FreeSerif" w:eastAsia="Fs7F9mtZ+FangSong_GB2312" w:cs="FreeSerif"/>
          <w:color w:val="000000"/>
          <w:sz w:val="32"/>
          <w:lang w:eastAsia="zh-CN"/>
        </w:rPr>
        <w:t>。</w:t>
      </w:r>
      <w:r>
        <w:rPr>
          <w:rFonts w:hint="default" w:ascii="FreeSerif" w:hAnsi="FreeSerif" w:eastAsia="Fs7F9mtZ+FangSong_GB2312" w:cs="FreeSerif"/>
          <w:color w:val="000000"/>
          <w:sz w:val="32"/>
          <w:lang w:eastAsia="zh-CN"/>
        </w:rPr>
        <w:t>2026</w:t>
      </w:r>
      <w:r>
        <w:rPr>
          <w:rFonts w:hint="default" w:ascii="FreeSerif" w:hAnsi="FreeSerif" w:eastAsia="Fs7F9mtZ+FangSong_GB2312" w:cs="FreeSerif"/>
          <w:color w:val="000000"/>
          <w:sz w:val="32"/>
        </w:rPr>
        <w:t>年</w:t>
      </w:r>
      <w:r>
        <w:rPr>
          <w:rFonts w:hint="eastAsia" w:ascii="FreeSerif" w:hAnsi="FreeSerif" w:eastAsia="Fs7F9mtZ+FangSong_GB2312" w:cs="FreeSerif"/>
          <w:color w:val="000000"/>
          <w:sz w:val="32"/>
          <w:lang w:eastAsia="zh-CN"/>
        </w:rPr>
        <w:t>宁东基地</w:t>
      </w:r>
      <w:r>
        <w:rPr>
          <w:rFonts w:hint="default" w:ascii="FreeSerif" w:hAnsi="FreeSerif" w:eastAsia="Fs7F9mtZ+FangSong_GB2312" w:cs="FreeSerif"/>
          <w:color w:val="000000"/>
          <w:sz w:val="32"/>
        </w:rPr>
        <w:t>安排预算偿还到期债务本金</w:t>
      </w:r>
      <w:r>
        <w:rPr>
          <w:rFonts w:hint="eastAsia" w:ascii="FreeSerif" w:hAnsi="FreeSerif" w:eastAsia="Fs7F9mtZ+FangSong_GB2312" w:cs="FreeSerif"/>
          <w:color w:val="000000"/>
          <w:sz w:val="32"/>
          <w:lang w:val="en-US" w:eastAsia="zh-CN"/>
        </w:rPr>
        <w:t>3.04</w:t>
      </w:r>
      <w:r>
        <w:rPr>
          <w:rFonts w:hint="default" w:ascii="FreeSerif" w:hAnsi="FreeSerif" w:eastAsia="Fs7F9mtZ+FangSong_GB2312" w:cs="FreeSerif"/>
          <w:color w:val="000000"/>
          <w:sz w:val="32"/>
        </w:rPr>
        <w:t>亿元，付息</w:t>
      </w:r>
      <w:r>
        <w:rPr>
          <w:rFonts w:hint="eastAsia" w:ascii="FreeSerif" w:hAnsi="FreeSerif" w:eastAsia="Fs7F9mtZ+FangSong_GB2312" w:cs="FreeSerif"/>
          <w:color w:val="000000"/>
          <w:sz w:val="32"/>
          <w:lang w:val="en-US" w:eastAsia="zh-CN"/>
        </w:rPr>
        <w:t>1.37</w:t>
      </w:r>
      <w:r>
        <w:rPr>
          <w:rFonts w:hint="default" w:ascii="FreeSerif" w:hAnsi="FreeSerif" w:eastAsia="Fs7F9mtZ+FangSong_GB2312" w:cs="FreeSerif"/>
          <w:color w:val="000000"/>
          <w:sz w:val="32"/>
        </w:rPr>
        <w:t>亿元，申请再融资债券</w:t>
      </w:r>
      <w:r>
        <w:rPr>
          <w:rFonts w:hint="eastAsia" w:ascii="FreeSerif" w:hAnsi="FreeSerif" w:eastAsia="Fs7F9mtZ+FangSong_GB2312" w:cs="FreeSerif"/>
          <w:color w:val="000000"/>
          <w:sz w:val="32"/>
          <w:lang w:val="en-US" w:eastAsia="zh-CN"/>
        </w:rPr>
        <w:t>3.33</w:t>
      </w:r>
      <w:r>
        <w:rPr>
          <w:rFonts w:hint="default" w:ascii="FreeSerif" w:hAnsi="FreeSerif" w:eastAsia="Fs7F9mtZ+FangSong_GB2312" w:cs="FreeSerif"/>
          <w:color w:val="000000"/>
          <w:sz w:val="32"/>
        </w:rPr>
        <w:t>亿</w:t>
      </w:r>
      <w:r>
        <w:rPr>
          <w:rFonts w:hint="eastAsia" w:ascii="FreeSerif" w:hAnsi="FreeSerif" w:eastAsia="Fs7F9mtZ+FangSong_GB2312" w:cs="FreeSerif"/>
          <w:color w:val="000000"/>
          <w:sz w:val="32"/>
          <w:lang w:eastAsia="zh-CN"/>
        </w:rPr>
        <w:t>。</w:t>
      </w:r>
    </w:p>
    <w:p w14:paraId="0DF638C6">
      <w:pPr>
        <w:rPr>
          <w:rFonts w:hint="eastAsia" w:ascii="FreeSerif" w:hAnsi="FreeSerif" w:eastAsia="Fs7F9mtZ+FangSong_GB2312" w:cs="FreeSerif"/>
          <w:color w:val="000000"/>
          <w:sz w:val="32"/>
          <w:lang w:eastAsia="zh-CN"/>
        </w:rPr>
      </w:pPr>
      <w:r>
        <w:rPr>
          <w:rFonts w:hint="eastAsia" w:ascii="FreeSerif" w:hAnsi="FreeSerif" w:eastAsia="Fs7F9mtZ+FangSong_GB2312" w:cs="FreeSerif"/>
          <w:color w:val="000000"/>
          <w:sz w:val="32"/>
          <w:lang w:eastAsia="zh-CN"/>
        </w:rPr>
        <w:br w:type="page"/>
      </w:r>
    </w:p>
    <w:p w14:paraId="7886DF8B">
      <w:pPr>
        <w:rPr>
          <w:rFonts w:hint="eastAsia" w:ascii="FreeSerif" w:hAnsi="FreeSerif" w:eastAsia="Fs7F9mtZ+FangSong_GB2312" w:cs="FreeSerif"/>
          <w:color w:val="000000"/>
          <w:sz w:val="32"/>
          <w:lang w:eastAsia="zh-CN"/>
        </w:rPr>
      </w:pPr>
      <w:r>
        <w:rPr>
          <w:rFonts w:hint="eastAsia" w:ascii="FreeSerif" w:hAnsi="FreeSerif" w:eastAsia="Fs7F9mtZ+FangSong_GB2312" w:cs="FreeSerif"/>
          <w:color w:val="000000"/>
          <w:sz w:val="32"/>
          <w:lang w:eastAsia="zh-CN"/>
        </w:rPr>
        <w:br w:type="page"/>
      </w:r>
    </w:p>
    <w:p w14:paraId="483801CD">
      <w:pPr>
        <w:widowControl/>
        <w:autoSpaceDE w:val="0"/>
        <w:autoSpaceDN w:val="0"/>
        <w:spacing w:before="0" w:after="0" w:line="756" w:lineRule="exact"/>
        <w:ind w:left="466" w:right="0" w:firstLine="0"/>
        <w:jc w:val="left"/>
        <w:rPr>
          <w:rFonts w:ascii="FZXBSJW--GB1-0" w:hAnsi="FZXBSJW--GB1-0" w:eastAsia="FZXBSJW--GB1-0"/>
          <w:color w:val="000000"/>
          <w:sz w:val="58"/>
        </w:rPr>
      </w:pPr>
    </w:p>
    <w:p w14:paraId="5E91C866">
      <w:pPr>
        <w:widowControl/>
        <w:autoSpaceDE w:val="0"/>
        <w:autoSpaceDN w:val="0"/>
        <w:spacing w:before="0" w:after="0" w:line="756" w:lineRule="exact"/>
        <w:ind w:left="466" w:right="0" w:firstLine="0"/>
        <w:jc w:val="left"/>
        <w:rPr>
          <w:rFonts w:ascii="FZXBSJW--GB1-0" w:hAnsi="FZXBSJW--GB1-0" w:eastAsia="FZXBSJW--GB1-0"/>
          <w:color w:val="000000"/>
          <w:sz w:val="58"/>
        </w:rPr>
      </w:pPr>
    </w:p>
    <w:p w14:paraId="4637FDCC">
      <w:pPr>
        <w:widowControl/>
        <w:autoSpaceDE w:val="0"/>
        <w:autoSpaceDN w:val="0"/>
        <w:spacing w:before="0" w:after="0" w:line="756" w:lineRule="exact"/>
        <w:ind w:left="466" w:right="0" w:firstLine="0"/>
        <w:jc w:val="left"/>
        <w:rPr>
          <w:rFonts w:ascii="FZXBSJW--GB1-0" w:hAnsi="FZXBSJW--GB1-0" w:eastAsia="FZXBSJW--GB1-0"/>
          <w:color w:val="000000"/>
          <w:sz w:val="58"/>
        </w:rPr>
      </w:pPr>
    </w:p>
    <w:p w14:paraId="50C01159">
      <w:pPr>
        <w:widowControl/>
        <w:autoSpaceDE w:val="0"/>
        <w:autoSpaceDN w:val="0"/>
        <w:spacing w:before="0" w:after="0" w:line="756" w:lineRule="exact"/>
        <w:ind w:left="466" w:right="0" w:firstLine="0"/>
        <w:jc w:val="left"/>
        <w:rPr>
          <w:rFonts w:ascii="FZXBSJW--GB1-0" w:hAnsi="FZXBSJW--GB1-0" w:eastAsia="FZXBSJW--GB1-0"/>
          <w:color w:val="000000"/>
          <w:sz w:val="58"/>
        </w:rPr>
      </w:pPr>
    </w:p>
    <w:p w14:paraId="60E45B7C">
      <w:pPr>
        <w:widowControl/>
        <w:autoSpaceDE w:val="0"/>
        <w:autoSpaceDN w:val="0"/>
        <w:spacing w:before="0" w:after="0" w:line="756" w:lineRule="exact"/>
        <w:ind w:left="466" w:right="0" w:firstLine="0"/>
        <w:jc w:val="left"/>
        <w:rPr>
          <w:rFonts w:ascii="FZXBSJW--GB1-0" w:hAnsi="FZXBSJW--GB1-0" w:eastAsia="FZXBSJW--GB1-0"/>
          <w:color w:val="000000"/>
          <w:sz w:val="58"/>
        </w:rPr>
      </w:pPr>
    </w:p>
    <w:p w14:paraId="141A3B71">
      <w:pPr>
        <w:widowControl/>
        <w:autoSpaceDE w:val="0"/>
        <w:autoSpaceDN w:val="0"/>
        <w:spacing w:before="0" w:after="0" w:line="756" w:lineRule="exact"/>
        <w:ind w:left="466" w:right="0" w:firstLine="0"/>
        <w:jc w:val="center"/>
        <w:sectPr>
          <w:pgSz w:w="11904" w:h="16840"/>
          <w:pgMar w:top="1440" w:right="1420" w:bottom="1440" w:left="1440" w:header="720" w:footer="720" w:gutter="0"/>
          <w:cols w:equalWidth="0" w:num="1">
            <w:col w:w="9044"/>
          </w:cols>
          <w:docGrid w:linePitch="360" w:charSpace="0"/>
        </w:sectPr>
      </w:pPr>
      <w:r>
        <w:rPr>
          <w:rFonts w:hint="default" w:ascii="FreeSerif" w:hAnsi="FreeSerif" w:eastAsia="FZXBSJW--GB1-0" w:cs="FreeSerif"/>
          <w:color w:val="000000"/>
          <w:sz w:val="58"/>
        </w:rPr>
        <w:t>202</w:t>
      </w:r>
      <w:r>
        <w:rPr>
          <w:rFonts w:hint="default" w:ascii="FreeSerif" w:hAnsi="FreeSerif" w:eastAsia="宋体" w:cs="FreeSerif"/>
          <w:color w:val="000000"/>
          <w:sz w:val="58"/>
          <w:lang w:val="en-US" w:eastAsia="zh-CN"/>
        </w:rPr>
        <w:t>5</w:t>
      </w:r>
      <w:r>
        <w:rPr>
          <w:rFonts w:hint="default" w:ascii="FreeSerif" w:hAnsi="FreeSerif" w:eastAsia="FZXBSJW--GB1-0" w:cs="FreeSerif"/>
          <w:color w:val="000000"/>
          <w:sz w:val="58"/>
        </w:rPr>
        <w:t>年预算绩效目标管理工作情况及202</w:t>
      </w:r>
      <w:r>
        <w:rPr>
          <w:rFonts w:hint="default" w:ascii="FreeSerif" w:hAnsi="FreeSerif" w:eastAsia="宋体" w:cs="FreeSerif"/>
          <w:color w:val="000000"/>
          <w:sz w:val="58"/>
          <w:lang w:val="en-US" w:eastAsia="zh-CN"/>
        </w:rPr>
        <w:t>6</w:t>
      </w:r>
      <w:r>
        <w:rPr>
          <w:rFonts w:hint="default" w:ascii="FreeSerif" w:hAnsi="FreeSerif" w:eastAsia="FZXBSJW--GB1-0" w:cs="FreeSerif"/>
          <w:color w:val="000000"/>
          <w:sz w:val="58"/>
        </w:rPr>
        <w:t>年重点项目绩效目标公开情况</w:t>
      </w:r>
    </w:p>
    <w:p w14:paraId="1D40A2F0">
      <w:pPr>
        <w:widowControl/>
        <w:autoSpaceDE w:val="0"/>
        <w:autoSpaceDN w:val="0"/>
        <w:spacing w:before="0" w:after="0" w:line="646" w:lineRule="exact"/>
        <w:ind w:right="0"/>
        <w:jc w:val="center"/>
        <w:rPr>
          <w:rFonts w:hint="default" w:ascii="FreeSerif" w:hAnsi="FreeSerif" w:cs="FreeSerif"/>
        </w:rPr>
      </w:pPr>
      <w:r>
        <w:rPr>
          <w:rFonts w:hint="default" w:ascii="FreeSerif" w:hAnsi="FreeSerif" w:eastAsia="方正小标宋_GBK" w:cs="FreeSerif"/>
          <w:color w:val="000000"/>
          <w:sz w:val="44"/>
        </w:rPr>
        <w:t>202</w:t>
      </w:r>
      <w:r>
        <w:rPr>
          <w:rFonts w:hint="default" w:ascii="FreeSerif" w:hAnsi="FreeSerif" w:eastAsia="方正小标宋_GBK" w:cs="FreeSerif"/>
          <w:color w:val="000000"/>
          <w:sz w:val="44"/>
          <w:lang w:val="en-US" w:eastAsia="zh-CN"/>
        </w:rPr>
        <w:t>5</w:t>
      </w:r>
      <w:r>
        <w:rPr>
          <w:rFonts w:hint="default" w:ascii="FreeSerif" w:hAnsi="FreeSerif" w:eastAsia="方正小标宋_GBK" w:cs="FreeSerif"/>
          <w:color w:val="000000"/>
          <w:sz w:val="44"/>
        </w:rPr>
        <w:t>年</w:t>
      </w:r>
      <w:r>
        <w:rPr>
          <w:rFonts w:hint="default" w:ascii="FreeSerif" w:hAnsi="FreeSerif" w:eastAsia="方正小标宋_GBK" w:cs="FreeSerif"/>
          <w:color w:val="000000"/>
          <w:sz w:val="44"/>
          <w:lang w:eastAsia="zh-CN"/>
        </w:rPr>
        <w:t>宁东基地</w:t>
      </w:r>
      <w:r>
        <w:rPr>
          <w:rFonts w:hint="default" w:ascii="FreeSerif" w:hAnsi="FreeSerif" w:eastAsia="方正小标宋_GBK" w:cs="FreeSerif"/>
          <w:color w:val="000000"/>
          <w:sz w:val="44"/>
        </w:rPr>
        <w:t>预算绩效目标管理工作情况及202</w:t>
      </w:r>
      <w:r>
        <w:rPr>
          <w:rFonts w:hint="default" w:ascii="FreeSerif" w:hAnsi="FreeSerif" w:eastAsia="方正小标宋_GBK" w:cs="FreeSerif"/>
          <w:color w:val="000000"/>
          <w:sz w:val="44"/>
          <w:lang w:val="en-US" w:eastAsia="zh-CN"/>
        </w:rPr>
        <w:t>6</w:t>
      </w:r>
      <w:r>
        <w:rPr>
          <w:rFonts w:hint="default" w:ascii="FreeSerif" w:hAnsi="FreeSerif" w:eastAsia="方正小标宋_GBK" w:cs="FreeSerif"/>
          <w:color w:val="000000"/>
          <w:sz w:val="44"/>
        </w:rPr>
        <w:t>年重点项目绩效目标公开情况</w:t>
      </w:r>
    </w:p>
    <w:p w14:paraId="13CE2FB6">
      <w:pPr>
        <w:widowControl/>
        <w:autoSpaceDE w:val="0"/>
        <w:autoSpaceDN w:val="0"/>
        <w:spacing w:before="600" w:after="0" w:line="610" w:lineRule="exact"/>
        <w:ind w:left="148" w:right="180" w:firstLine="640"/>
        <w:jc w:val="both"/>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202</w:t>
      </w:r>
      <w:r>
        <w:rPr>
          <w:rFonts w:hint="default" w:ascii="FreeSerif" w:hAnsi="FreeSerif" w:eastAsia="CESI仿宋-GB2312" w:cs="FreeSerif"/>
          <w:color w:val="000000"/>
          <w:sz w:val="32"/>
          <w:szCs w:val="32"/>
          <w:lang w:val="en-US" w:eastAsia="zh-CN"/>
        </w:rPr>
        <w:t>5</w:t>
      </w:r>
      <w:r>
        <w:rPr>
          <w:rFonts w:hint="default" w:ascii="FreeSerif" w:hAnsi="FreeSerif" w:eastAsia="CESI仿宋-GB2312" w:cs="FreeSerif"/>
          <w:color w:val="000000"/>
          <w:sz w:val="32"/>
          <w:szCs w:val="32"/>
        </w:rPr>
        <w:t>年</w:t>
      </w:r>
      <w:r>
        <w:rPr>
          <w:rFonts w:hint="eastAsia"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预算绩效管理工作坚持以习近平新时代中国特色社会主义思想为指导，牢固树立绩效理念，根据中央、自治区以及</w:t>
      </w:r>
      <w:r>
        <w:rPr>
          <w:rFonts w:hint="eastAsia" w:ascii="FreeSerif" w:hAnsi="FreeSerif" w:eastAsia="CESI仿宋-GB2312" w:cs="FreeSerif"/>
          <w:color w:val="000000"/>
          <w:sz w:val="32"/>
          <w:szCs w:val="32"/>
          <w:lang w:eastAsia="zh-CN"/>
        </w:rPr>
        <w:t>管委会</w:t>
      </w:r>
      <w:r>
        <w:rPr>
          <w:rFonts w:hint="default" w:ascii="FreeSerif" w:hAnsi="FreeSerif" w:eastAsia="CESI仿宋-GB2312" w:cs="FreeSerif"/>
          <w:color w:val="000000"/>
          <w:sz w:val="32"/>
          <w:szCs w:val="32"/>
        </w:rPr>
        <w:t xml:space="preserve">预算绩效管理工作指导意见的相关要求，严格落实预算绩效管理制度，做实做细事前绩效评估、事中绩效监控、事后绩效评价等全流程绩效工作，着力提高财政资金使用效益。主要工作成效如下： </w:t>
      </w:r>
    </w:p>
    <w:p w14:paraId="7C00598A">
      <w:pPr>
        <w:widowControl/>
        <w:tabs>
          <w:tab w:val="left" w:pos="788"/>
        </w:tabs>
        <w:autoSpaceDE w:val="0"/>
        <w:autoSpaceDN w:val="0"/>
        <w:spacing w:before="0" w:after="0" w:line="610" w:lineRule="exact"/>
        <w:ind w:left="148" w:right="0" w:firstLine="0"/>
        <w:jc w:val="left"/>
        <w:rPr>
          <w:rFonts w:hint="default" w:ascii="FreeSerif" w:hAnsi="FreeSerif" w:eastAsia="CESI仿宋-GB2312" w:cs="FreeSerif"/>
          <w:sz w:val="32"/>
          <w:szCs w:val="32"/>
          <w:lang w:val="en-US" w:eastAsia="zh-CN"/>
        </w:rPr>
      </w:pPr>
      <w:r>
        <w:rPr>
          <w:rFonts w:hint="default" w:ascii="FreeSerif" w:hAnsi="FreeSerif" w:eastAsia="CESI仿宋-GB2312" w:cs="FreeSerif"/>
          <w:sz w:val="32"/>
          <w:szCs w:val="32"/>
        </w:rPr>
        <w:tab/>
      </w:r>
      <w:r>
        <w:rPr>
          <w:rFonts w:hint="default" w:ascii="FreeSerif" w:hAnsi="FreeSerif" w:eastAsia="CESI仿宋-GB2312" w:cs="FreeSerif"/>
          <w:color w:val="000000"/>
          <w:sz w:val="32"/>
          <w:szCs w:val="32"/>
        </w:rPr>
        <w:t>一、202</w:t>
      </w:r>
      <w:r>
        <w:rPr>
          <w:rFonts w:hint="eastAsia" w:ascii="FreeSerif" w:hAnsi="FreeSerif" w:eastAsia="CESI仿宋-GB2312" w:cs="FreeSerif"/>
          <w:color w:val="000000"/>
          <w:sz w:val="32"/>
          <w:szCs w:val="32"/>
          <w:lang w:val="en-US" w:eastAsia="zh-CN"/>
        </w:rPr>
        <w:t>5</w:t>
      </w:r>
      <w:r>
        <w:rPr>
          <w:rFonts w:hint="default" w:ascii="FreeSerif" w:hAnsi="FreeSerif" w:eastAsia="CESI仿宋-GB2312" w:cs="FreeSerif"/>
          <w:color w:val="000000"/>
          <w:sz w:val="32"/>
          <w:szCs w:val="32"/>
        </w:rPr>
        <w:t>年度预算绩效管理工作情况</w:t>
      </w:r>
      <w:r>
        <w:rPr>
          <w:rFonts w:hint="default" w:ascii="FreeSerif" w:hAnsi="FreeSerif" w:eastAsia="CESI仿宋-GB2312" w:cs="FreeSerif"/>
          <w:sz w:val="32"/>
          <w:szCs w:val="32"/>
        </w:rPr>
        <w:br w:type="textWrapping"/>
      </w:r>
      <w:r>
        <w:rPr>
          <w:rFonts w:hint="default" w:ascii="FreeSerif" w:hAnsi="FreeSerif" w:eastAsia="CESI仿宋-GB2312" w:cs="FreeSerif"/>
          <w:sz w:val="32"/>
          <w:szCs w:val="32"/>
        </w:rPr>
        <w:tab/>
      </w:r>
      <w:r>
        <w:rPr>
          <w:rFonts w:hint="default" w:ascii="FreeSerif" w:hAnsi="FreeSerif" w:eastAsia="CESI仿宋-GB2312" w:cs="FreeSerif"/>
          <w:color w:val="000000"/>
          <w:sz w:val="32"/>
          <w:szCs w:val="32"/>
        </w:rPr>
        <w:t>源头管控，扎实开展绩效目标编审。财政部门重点选取</w:t>
      </w:r>
      <w:r>
        <w:rPr>
          <w:rFonts w:hint="eastAsia" w:ascii="FreeSerif" w:hAnsi="FreeSerif" w:eastAsia="CESI仿宋-GB2312" w:cs="FreeSerif"/>
          <w:color w:val="000000"/>
          <w:sz w:val="32"/>
          <w:szCs w:val="32"/>
          <w:lang w:val="en-US" w:eastAsia="zh-CN"/>
        </w:rPr>
        <w:t>4</w:t>
      </w:r>
      <w:r>
        <w:rPr>
          <w:rFonts w:hint="default" w:ascii="FreeSerif" w:hAnsi="FreeSerif" w:eastAsia="CESI仿宋-GB2312" w:cs="FreeSerif"/>
          <w:color w:val="000000"/>
          <w:sz w:val="32"/>
          <w:szCs w:val="32"/>
        </w:rPr>
        <w:t>个项目开展事前绩效评估，</w:t>
      </w:r>
      <w:r>
        <w:rPr>
          <w:rFonts w:hint="eastAsia" w:ascii="FreeSerif" w:hAnsi="FreeSerif" w:eastAsia="CESI仿宋-GB2312" w:cs="FreeSerif"/>
          <w:color w:val="000000"/>
          <w:sz w:val="32"/>
          <w:szCs w:val="32"/>
          <w:lang w:eastAsia="zh-CN"/>
        </w:rPr>
        <w:t>分别为：</w:t>
      </w:r>
      <w:r>
        <w:rPr>
          <w:rFonts w:hint="eastAsia" w:ascii="FreeSerif" w:hAnsi="FreeSerif" w:eastAsia="CESI仿宋-GB2312" w:cs="FreeSerif"/>
          <w:color w:val="000000"/>
          <w:sz w:val="32"/>
          <w:szCs w:val="32"/>
          <w:lang w:val="en-US" w:eastAsia="zh-CN"/>
        </w:rPr>
        <w:t>2023年宁东地方政府专项债券资金支出项目、宁东教育支出项目、宁东基地2024年干部教育培训和人才培训项目、2024年宁东镇人民政府社会保障和就业支出项目。</w:t>
      </w:r>
    </w:p>
    <w:p w14:paraId="60550573">
      <w:pPr>
        <w:widowControl/>
        <w:autoSpaceDE w:val="0"/>
        <w:autoSpaceDN w:val="0"/>
        <w:spacing w:before="266" w:after="0" w:line="320" w:lineRule="exact"/>
        <w:ind w:left="786" w:right="0" w:firstLine="0"/>
        <w:jc w:val="left"/>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二、202</w:t>
      </w:r>
      <w:r>
        <w:rPr>
          <w:rFonts w:hint="eastAsia" w:ascii="FreeSerif" w:hAnsi="FreeSerif" w:eastAsia="CESI仿宋-GB2312" w:cs="FreeSerif"/>
          <w:color w:val="000000"/>
          <w:sz w:val="32"/>
          <w:szCs w:val="32"/>
          <w:lang w:val="en-US" w:eastAsia="zh-CN"/>
        </w:rPr>
        <w:t>6</w:t>
      </w:r>
      <w:r>
        <w:rPr>
          <w:rFonts w:hint="default" w:ascii="FreeSerif" w:hAnsi="FreeSerif" w:eastAsia="CESI仿宋-GB2312" w:cs="FreeSerif"/>
          <w:color w:val="000000"/>
          <w:sz w:val="32"/>
          <w:szCs w:val="32"/>
        </w:rPr>
        <w:t xml:space="preserve">年重点项目绩效目标公开情况 </w:t>
      </w:r>
    </w:p>
    <w:p w14:paraId="58EDE5AB">
      <w:pPr>
        <w:widowControl/>
        <w:autoSpaceDE w:val="0"/>
        <w:autoSpaceDN w:val="0"/>
        <w:spacing w:before="48" w:after="0" w:line="586" w:lineRule="exact"/>
        <w:ind w:left="146" w:right="144" w:firstLine="640"/>
        <w:jc w:val="left"/>
        <w:rPr>
          <w:rFonts w:hint="eastAsia" w:ascii="FreeSerif" w:hAnsi="FreeSerif" w:eastAsia="Fs7F9mtZ+FangSong_GB2312" w:cs="FreeSerif"/>
          <w:color w:val="000000"/>
          <w:sz w:val="32"/>
          <w:lang w:eastAsia="zh-CN"/>
        </w:rPr>
      </w:pPr>
      <w:r>
        <w:rPr>
          <w:rFonts w:hint="default" w:ascii="FreeSerif" w:hAnsi="FreeSerif" w:eastAsia="CESI仿宋-GB2312" w:cs="FreeSerif"/>
          <w:color w:val="000000"/>
          <w:sz w:val="32"/>
          <w:szCs w:val="32"/>
        </w:rPr>
        <w:t>组织各预算单位编制202</w:t>
      </w:r>
      <w:r>
        <w:rPr>
          <w:rFonts w:hint="eastAsia" w:ascii="FreeSerif" w:hAnsi="FreeSerif" w:eastAsia="CESI仿宋-GB2312" w:cs="FreeSerif"/>
          <w:color w:val="000000"/>
          <w:sz w:val="32"/>
          <w:szCs w:val="32"/>
          <w:lang w:val="en-US" w:eastAsia="zh-CN"/>
        </w:rPr>
        <w:t>6</w:t>
      </w:r>
      <w:r>
        <w:rPr>
          <w:rFonts w:hint="default" w:ascii="FreeSerif" w:hAnsi="FreeSerif" w:eastAsia="CESI仿宋-GB2312" w:cs="FreeSerif"/>
          <w:color w:val="000000"/>
          <w:sz w:val="32"/>
          <w:szCs w:val="32"/>
        </w:rPr>
        <w:t>年度预算绩效目标，</w:t>
      </w:r>
      <w:r>
        <w:rPr>
          <w:rFonts w:hint="eastAsia" w:ascii="FreeSerif" w:hAnsi="FreeSerif" w:eastAsia="CESI仿宋-GB2312" w:cs="FreeSerif"/>
          <w:color w:val="000000"/>
          <w:sz w:val="32"/>
          <w:szCs w:val="32"/>
          <w:lang w:eastAsia="zh-CN"/>
        </w:rPr>
        <w:t>并</w:t>
      </w:r>
      <w:r>
        <w:rPr>
          <w:rFonts w:hint="default" w:ascii="FreeSerif" w:hAnsi="FreeSerif" w:eastAsia="CESI仿宋-GB2312" w:cs="FreeSerif"/>
          <w:color w:val="000000"/>
          <w:sz w:val="32"/>
          <w:szCs w:val="32"/>
        </w:rPr>
        <w:t>公开预算绩效目标。</w:t>
      </w:r>
      <w:r>
        <w:rPr>
          <w:rFonts w:hint="eastAsia" w:ascii="FreeSerif" w:hAnsi="FreeSerif" w:eastAsia="CESI仿宋-GB2312" w:cs="FreeSerif"/>
          <w:color w:val="000000"/>
          <w:sz w:val="32"/>
          <w:szCs w:val="32"/>
          <w:lang w:eastAsia="zh-CN"/>
        </w:rPr>
        <w:t>同时按照管委会部署对重点项目开展绩效评价，按要求进行公开。</w:t>
      </w:r>
    </w:p>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ＭＳ 明朝">
    <w:altName w:val="方正书宋_GBK"/>
    <w:panose1 w:val="00000000000000000000"/>
    <w:charset w:val="80"/>
    <w:family w:val="roman"/>
    <w:pitch w:val="default"/>
    <w:sig w:usb0="00000000" w:usb1="00000000" w:usb2="00000010" w:usb3="00000000" w:csb0="00020000" w:csb1="00000000"/>
  </w:font>
  <w:font w:name="Cr9J0nuu + SimSun">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Y54qXdUp + TimesNewRoman">
    <w:altName w:val="DejaVu Sans"/>
    <w:panose1 w:val="00000000000000000000"/>
    <w:charset w:val="00"/>
    <w:family w:val="auto"/>
    <w:pitch w:val="default"/>
    <w:sig w:usb0="00000000" w:usb1="00000000" w:usb2="00000000" w:usb3="00000000" w:csb0="00000000" w:csb1="00000000"/>
  </w:font>
  <w:font w:name="UpImnBBR + TimesNewRoman">
    <w:altName w:val="DejaVu Sans"/>
    <w:panose1 w:val="00000000000000000000"/>
    <w:charset w:val="00"/>
    <w:family w:val="auto"/>
    <w:pitch w:val="default"/>
    <w:sig w:usb0="00000000" w:usb1="00000000" w:usb2="00000000" w:usb3="00000000" w:csb0="00000000" w:csb1="00000000"/>
  </w:font>
  <w:font w:name="CESI宋体-GB2312">
    <w:panose1 w:val="02000500000000000000"/>
    <w:charset w:val="86"/>
    <w:family w:val="auto"/>
    <w:pitch w:val="default"/>
    <w:sig w:usb0="800002AF" w:usb1="08476CF8" w:usb2="00000010" w:usb3="00000000" w:csb0="0004000F" w:csb1="00000000"/>
  </w:font>
  <w:font w:name="FZXBSJW--GB1-0">
    <w:altName w:val="C059"/>
    <w:panose1 w:val="00000000000000000000"/>
    <w:charset w:val="00"/>
    <w:family w:val="auto"/>
    <w:pitch w:val="default"/>
    <w:sig w:usb0="00000000" w:usb1="00000000" w:usb2="00000000" w:usb3="00000000" w:csb0="00000000" w:csb1="00000000"/>
  </w:font>
  <w:font w:name="isl0O146+SimHei">
    <w:altName w:val="CESI仿宋-GB13000"/>
    <w:panose1 w:val="02000500000000000000"/>
    <w:charset w:val="00"/>
    <w:family w:val="auto"/>
    <w:pitch w:val="default"/>
    <w:sig w:usb0="00000000" w:usb1="00000000" w:usb2="00000016" w:usb3="00000000" w:csb0="0004001F" w:csb1="00000000"/>
  </w:font>
  <w:font w:name="CESI仿宋-GB13000">
    <w:panose1 w:val="02000500000000000000"/>
    <w:charset w:val="86"/>
    <w:family w:val="auto"/>
    <w:pitch w:val="default"/>
    <w:sig w:usb0="800002BF" w:usb1="1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auto"/>
    <w:pitch w:val="default"/>
    <w:sig w:usb0="00000001" w:usb1="08000000" w:usb2="00000000" w:usb3="00000000" w:csb0="00040000" w:csb1="00000000"/>
  </w:font>
  <w:font w:name="Cr9J0nuu+SimSun">
    <w:altName w:val="CESI仿宋-GB13000"/>
    <w:panose1 w:val="02000500000000000000"/>
    <w:charset w:val="00"/>
    <w:family w:val="auto"/>
    <w:pitch w:val="default"/>
    <w:sig w:usb0="00000000" w:usb1="00000000" w:usb2="00000016" w:usb3="00000000" w:csb0="0004001F" w:csb1="00000000"/>
  </w:font>
  <w:font w:name="Y54qXdUp+TimesNewRoman">
    <w:altName w:val="DejaVu Sans"/>
    <w:panose1 w:val="02000500000000000000"/>
    <w:charset w:val="00"/>
    <w:family w:val="auto"/>
    <w:pitch w:val="default"/>
    <w:sig w:usb0="00000000" w:usb1="00000000" w:usb2="00000016" w:usb3="00000000" w:csb0="0004001F" w:csb1="00000000"/>
  </w:font>
  <w:font w:name="Fs7F9mtZ+FangSong_GB2312">
    <w:altName w:val="CESI仿宋-GB13000"/>
    <w:panose1 w:val="02000500000000000000"/>
    <w:charset w:val="00"/>
    <w:family w:val="auto"/>
    <w:pitch w:val="default"/>
    <w:sig w:usb0="00000000" w:usb1="00000000" w:usb2="00000016" w:usb3="00000000" w:csb0="0004001F" w:csb1="00000000"/>
  </w:font>
  <w:font w:name="y7yOJziP+TimesNewRoman">
    <w:altName w:val="DejaVu Sans"/>
    <w:panose1 w:val="02000500000000000000"/>
    <w:charset w:val="00"/>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FZKai-Z03">
    <w:panose1 w:val="02000000000000000000"/>
    <w:charset w:val="86"/>
    <w:family w:val="auto"/>
    <w:pitch w:val="default"/>
    <w:sig w:usb0="00000001" w:usb1="08000000" w:usb2="00000000" w:usb3="00000000" w:csb0="00040000" w:csb1="00000000"/>
  </w:font>
  <w:font w:name="Fq7zKbP2+SimHei">
    <w:altName w:val="CESI仿宋-GB13000"/>
    <w:panose1 w:val="02000500000000000000"/>
    <w:charset w:val="00"/>
    <w:family w:val="auto"/>
    <w:pitch w:val="default"/>
    <w:sig w:usb0="00000000" w:usb1="00000000" w:usb2="00000016" w:usb3="00000000" w:csb0="0004001F" w:csb1="00000000"/>
  </w:font>
  <w:font w:name="ＭＳ 明朝">
    <w:altName w:val="C059"/>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71BF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1CD81">
                          <w:pPr>
                            <w:pStyle w:val="2"/>
                            <w:rPr>
                              <w:sz w:val="24"/>
                              <w:szCs w:val="24"/>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61CD81">
                    <w:pPr>
                      <w:pStyle w:val="2"/>
                      <w:rPr>
                        <w:sz w:val="24"/>
                        <w:szCs w:val="24"/>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63A2F"/>
    <w:multiLevelType w:val="singleLevel"/>
    <w:tmpl w:val="7F763A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3FF357E"/>
    <w:rsid w:val="17689695"/>
    <w:rsid w:val="192F68B0"/>
    <w:rsid w:val="1FCFABEA"/>
    <w:rsid w:val="1FF580A2"/>
    <w:rsid w:val="27D78482"/>
    <w:rsid w:val="2DDFA97C"/>
    <w:rsid w:val="2E5F9E56"/>
    <w:rsid w:val="2F9F8918"/>
    <w:rsid w:val="31D88491"/>
    <w:rsid w:val="32953CF5"/>
    <w:rsid w:val="377D26F7"/>
    <w:rsid w:val="38FFB09B"/>
    <w:rsid w:val="3B77A0B7"/>
    <w:rsid w:val="3BF29869"/>
    <w:rsid w:val="3C5F0D05"/>
    <w:rsid w:val="3CBB1B36"/>
    <w:rsid w:val="3DBBCAD8"/>
    <w:rsid w:val="3EFD7A72"/>
    <w:rsid w:val="3FF570AC"/>
    <w:rsid w:val="3FF790E8"/>
    <w:rsid w:val="47DF6E86"/>
    <w:rsid w:val="49FB0E06"/>
    <w:rsid w:val="4EDF2D66"/>
    <w:rsid w:val="4FF76116"/>
    <w:rsid w:val="4FFDA3AE"/>
    <w:rsid w:val="536D1807"/>
    <w:rsid w:val="55FF15A7"/>
    <w:rsid w:val="5A7BC6BE"/>
    <w:rsid w:val="5B5C1FD4"/>
    <w:rsid w:val="5D6E9C54"/>
    <w:rsid w:val="5DEF5C64"/>
    <w:rsid w:val="5E7EBE37"/>
    <w:rsid w:val="5EDBE854"/>
    <w:rsid w:val="5EFF78C4"/>
    <w:rsid w:val="5FB33856"/>
    <w:rsid w:val="5FFF051F"/>
    <w:rsid w:val="5FFFBC5F"/>
    <w:rsid w:val="6116D72A"/>
    <w:rsid w:val="66D1C52C"/>
    <w:rsid w:val="6777FBD9"/>
    <w:rsid w:val="67FBED28"/>
    <w:rsid w:val="6B7F0F03"/>
    <w:rsid w:val="6BAB8CCF"/>
    <w:rsid w:val="6EFF3AA8"/>
    <w:rsid w:val="6F3FFD74"/>
    <w:rsid w:val="6F53DD23"/>
    <w:rsid w:val="70EEBD6A"/>
    <w:rsid w:val="72FB2EE2"/>
    <w:rsid w:val="752BA7AF"/>
    <w:rsid w:val="757D545D"/>
    <w:rsid w:val="75DFFCEC"/>
    <w:rsid w:val="77B9361C"/>
    <w:rsid w:val="77EA21C1"/>
    <w:rsid w:val="77F7CE62"/>
    <w:rsid w:val="77FC8F8F"/>
    <w:rsid w:val="77FDC08A"/>
    <w:rsid w:val="7995E1F3"/>
    <w:rsid w:val="79F50897"/>
    <w:rsid w:val="79FB5645"/>
    <w:rsid w:val="79FBD255"/>
    <w:rsid w:val="7ACE7488"/>
    <w:rsid w:val="7B226544"/>
    <w:rsid w:val="7B3C6AA7"/>
    <w:rsid w:val="7B730DAF"/>
    <w:rsid w:val="7BFE4685"/>
    <w:rsid w:val="7BFF5BC4"/>
    <w:rsid w:val="7CFB4260"/>
    <w:rsid w:val="7CFBAB28"/>
    <w:rsid w:val="7D5FB6EB"/>
    <w:rsid w:val="7D7F234D"/>
    <w:rsid w:val="7DF30480"/>
    <w:rsid w:val="7E5F6C6E"/>
    <w:rsid w:val="7E9ED3D0"/>
    <w:rsid w:val="7EE52BD6"/>
    <w:rsid w:val="7F33993C"/>
    <w:rsid w:val="7FA696C3"/>
    <w:rsid w:val="7FB3E5F4"/>
    <w:rsid w:val="7FBDD84B"/>
    <w:rsid w:val="7FCF6504"/>
    <w:rsid w:val="7FCFDC66"/>
    <w:rsid w:val="7FD81967"/>
    <w:rsid w:val="7FE320C8"/>
    <w:rsid w:val="7FF2F638"/>
    <w:rsid w:val="7FF7BE54"/>
    <w:rsid w:val="7FFFB52E"/>
    <w:rsid w:val="7FFFDF64"/>
    <w:rsid w:val="91389888"/>
    <w:rsid w:val="9BCB256F"/>
    <w:rsid w:val="9DFC21D9"/>
    <w:rsid w:val="9FAE6589"/>
    <w:rsid w:val="9FC7374D"/>
    <w:rsid w:val="A1E13F68"/>
    <w:rsid w:val="AD7BA5AF"/>
    <w:rsid w:val="AEF7E00B"/>
    <w:rsid w:val="AFB564D4"/>
    <w:rsid w:val="B4E7353A"/>
    <w:rsid w:val="B67F6EBA"/>
    <w:rsid w:val="B6F0BCEE"/>
    <w:rsid w:val="B7FFF01B"/>
    <w:rsid w:val="BAFF65EB"/>
    <w:rsid w:val="BBA9C47D"/>
    <w:rsid w:val="BBCE9FA7"/>
    <w:rsid w:val="C7FB6931"/>
    <w:rsid w:val="CE5F9726"/>
    <w:rsid w:val="CFCB2A7C"/>
    <w:rsid w:val="D15B3ED7"/>
    <w:rsid w:val="D49B2F78"/>
    <w:rsid w:val="D57F7620"/>
    <w:rsid w:val="DDFD8E26"/>
    <w:rsid w:val="DEF7BA93"/>
    <w:rsid w:val="DFBDC2A6"/>
    <w:rsid w:val="DFDBA53A"/>
    <w:rsid w:val="DFDF69B9"/>
    <w:rsid w:val="E7ACDDFE"/>
    <w:rsid w:val="E7F7CE55"/>
    <w:rsid w:val="E7FD57D5"/>
    <w:rsid w:val="E97E2A9D"/>
    <w:rsid w:val="EC9A0582"/>
    <w:rsid w:val="ED9D546E"/>
    <w:rsid w:val="EEFD68C5"/>
    <w:rsid w:val="EF1F7185"/>
    <w:rsid w:val="EF73F6A3"/>
    <w:rsid w:val="EFB21131"/>
    <w:rsid w:val="F17FB71F"/>
    <w:rsid w:val="F1ABA025"/>
    <w:rsid w:val="F26B7906"/>
    <w:rsid w:val="F3DDB9DB"/>
    <w:rsid w:val="F5F74750"/>
    <w:rsid w:val="F7462A5A"/>
    <w:rsid w:val="F79FF4F0"/>
    <w:rsid w:val="F7E04149"/>
    <w:rsid w:val="F7EFB542"/>
    <w:rsid w:val="FA7D21ED"/>
    <w:rsid w:val="FA9D702A"/>
    <w:rsid w:val="FAFF6607"/>
    <w:rsid w:val="FB6C1624"/>
    <w:rsid w:val="FB6F9694"/>
    <w:rsid w:val="FCDFAF8B"/>
    <w:rsid w:val="FD97327D"/>
    <w:rsid w:val="FED3BAD6"/>
    <w:rsid w:val="FEFF3DB2"/>
    <w:rsid w:val="FF9BD048"/>
    <w:rsid w:val="FFAD0FD5"/>
    <w:rsid w:val="FFB47B85"/>
    <w:rsid w:val="FFEF6DC4"/>
    <w:rsid w:val="FFF3BDD1"/>
    <w:rsid w:val="FFF85316"/>
    <w:rsid w:val="FFFE08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font11"/>
    <w:basedOn w:val="6"/>
    <w:qFormat/>
    <w:uiPriority w:val="0"/>
    <w:rPr>
      <w:rFonts w:hint="default" w:ascii="Cr9J0nuu + SimSun" w:hAnsi="Cr9J0nuu + SimSun" w:eastAsia="Cr9J0nuu + SimSun" w:cs="Cr9J0nuu + SimSun"/>
      <w:b/>
      <w:bCs/>
      <w:color w:val="000000"/>
      <w:sz w:val="20"/>
      <w:szCs w:val="20"/>
      <w:u w:val="none"/>
    </w:rPr>
  </w:style>
  <w:style w:type="character" w:customStyle="1" w:styleId="8">
    <w:name w:val="font31"/>
    <w:basedOn w:val="6"/>
    <w:qFormat/>
    <w:uiPriority w:val="0"/>
    <w:rPr>
      <w:rFonts w:hint="default" w:ascii="Y54qXdUp + TimesNewRoman" w:hAnsi="Y54qXdUp + TimesNewRoman" w:eastAsia="Y54qXdUp + TimesNewRoman" w:cs="Y54qXdUp + TimesNewRoman"/>
      <w:color w:val="000000"/>
      <w:sz w:val="20"/>
      <w:szCs w:val="20"/>
      <w:u w:val="none"/>
    </w:rPr>
  </w:style>
  <w:style w:type="character" w:customStyle="1" w:styleId="9">
    <w:name w:val="font91"/>
    <w:basedOn w:val="6"/>
    <w:qFormat/>
    <w:uiPriority w:val="0"/>
    <w:rPr>
      <w:rFonts w:hint="default" w:ascii="Cr9J0nuu + SimSun" w:hAnsi="Cr9J0nuu + SimSun" w:eastAsia="Cr9J0nuu + SimSun" w:cs="Cr9J0nuu + SimSun"/>
      <w:color w:val="000000"/>
      <w:sz w:val="20"/>
      <w:szCs w:val="20"/>
      <w:u w:val="none"/>
    </w:rPr>
  </w:style>
  <w:style w:type="character" w:customStyle="1" w:styleId="10">
    <w:name w:val="font51"/>
    <w:basedOn w:val="6"/>
    <w:qFormat/>
    <w:uiPriority w:val="0"/>
    <w:rPr>
      <w:rFonts w:hint="default" w:ascii="UpImnBBR + TimesNewRoman" w:hAnsi="UpImnBBR + TimesNewRoman" w:eastAsia="UpImnBBR + TimesNewRoman" w:cs="UpImnBBR + TimesNewRoman"/>
      <w:color w:val="000000"/>
      <w:sz w:val="20"/>
      <w:szCs w:val="20"/>
      <w:u w:val="none"/>
    </w:rPr>
  </w:style>
  <w:style w:type="character" w:customStyle="1" w:styleId="11">
    <w:name w:val="font111"/>
    <w:basedOn w:val="6"/>
    <w:qFormat/>
    <w:uiPriority w:val="0"/>
    <w:rPr>
      <w:rFonts w:hint="eastAsia" w:ascii="宋体" w:hAnsi="宋体" w:eastAsia="宋体" w:cs="宋体"/>
      <w:b/>
      <w:bCs/>
      <w:color w:val="000000"/>
      <w:sz w:val="28"/>
      <w:szCs w:val="28"/>
      <w:u w:val="none"/>
    </w:rPr>
  </w:style>
  <w:style w:type="character" w:customStyle="1" w:styleId="12">
    <w:name w:val="font121"/>
    <w:basedOn w:val="6"/>
    <w:qFormat/>
    <w:uiPriority w:val="0"/>
    <w:rPr>
      <w:rFonts w:hint="eastAsia" w:ascii="宋体" w:hAnsi="宋体" w:eastAsia="宋体" w:cs="宋体"/>
      <w:b/>
      <w:bCs/>
      <w:color w:val="000000"/>
      <w:sz w:val="20"/>
      <w:szCs w:val="20"/>
      <w:u w:val="none"/>
    </w:rPr>
  </w:style>
  <w:style w:type="character" w:customStyle="1" w:styleId="13">
    <w:name w:val="font132"/>
    <w:basedOn w:val="6"/>
    <w:qFormat/>
    <w:uiPriority w:val="0"/>
    <w:rPr>
      <w:rFonts w:hint="eastAsia" w:ascii="宋体" w:hAnsi="宋体" w:eastAsia="宋体" w:cs="宋体"/>
      <w:b/>
      <w:bCs/>
      <w:color w:val="000000"/>
      <w:sz w:val="24"/>
      <w:szCs w:val="24"/>
      <w:u w:val="none"/>
    </w:rPr>
  </w:style>
  <w:style w:type="character" w:customStyle="1" w:styleId="14">
    <w:name w:val="font71"/>
    <w:basedOn w:val="6"/>
    <w:qFormat/>
    <w:uiPriority w:val="0"/>
    <w:rPr>
      <w:rFonts w:hint="default" w:ascii="FreeSerif" w:hAnsi="FreeSerif" w:eastAsia="FreeSerif" w:cs="FreeSerif"/>
      <w:b/>
      <w:bCs/>
      <w:color w:val="000000"/>
      <w:sz w:val="24"/>
      <w:szCs w:val="24"/>
      <w:u w:val="none"/>
    </w:rPr>
  </w:style>
  <w:style w:type="character" w:customStyle="1" w:styleId="15">
    <w:name w:val="font112"/>
    <w:basedOn w:val="6"/>
    <w:qFormat/>
    <w:uiPriority w:val="0"/>
    <w:rPr>
      <w:rFonts w:hint="eastAsia" w:ascii="宋体" w:hAnsi="宋体" w:eastAsia="宋体" w:cs="宋体"/>
      <w:b/>
      <w:bCs/>
      <w:color w:val="000000"/>
      <w:sz w:val="28"/>
      <w:szCs w:val="28"/>
      <w:u w:val="none"/>
    </w:rPr>
  </w:style>
  <w:style w:type="character" w:customStyle="1" w:styleId="16">
    <w:name w:val="font141"/>
    <w:basedOn w:val="6"/>
    <w:qFormat/>
    <w:uiPriority w:val="0"/>
    <w:rPr>
      <w:rFonts w:hint="eastAsia" w:ascii="宋体" w:hAnsi="宋体" w:eastAsia="宋体" w:cs="宋体"/>
      <w:b/>
      <w:bCs/>
      <w:color w:val="000000"/>
      <w:sz w:val="20"/>
      <w:szCs w:val="20"/>
      <w:u w:val="none"/>
    </w:rPr>
  </w:style>
  <w:style w:type="character" w:customStyle="1" w:styleId="17">
    <w:name w:val="font151"/>
    <w:basedOn w:val="6"/>
    <w:qFormat/>
    <w:uiPriority w:val="0"/>
    <w:rPr>
      <w:rFonts w:hint="eastAsia" w:ascii="宋体" w:hAnsi="宋体" w:eastAsia="宋体" w:cs="宋体"/>
      <w:b/>
      <w:bCs/>
      <w:color w:val="000000"/>
      <w:sz w:val="24"/>
      <w:szCs w:val="24"/>
      <w:u w:val="none"/>
    </w:rPr>
  </w:style>
  <w:style w:type="character" w:customStyle="1" w:styleId="18">
    <w:name w:val="font161"/>
    <w:basedOn w:val="6"/>
    <w:qFormat/>
    <w:uiPriority w:val="0"/>
    <w:rPr>
      <w:rFonts w:hint="eastAsia" w:ascii="宋体" w:hAnsi="宋体" w:eastAsia="宋体" w:cs="宋体"/>
      <w:color w:val="000000"/>
      <w:sz w:val="20"/>
      <w:szCs w:val="20"/>
      <w:u w:val="none"/>
    </w:rPr>
  </w:style>
  <w:style w:type="character" w:customStyle="1" w:styleId="19">
    <w:name w:val="font171"/>
    <w:basedOn w:val="6"/>
    <w:qFormat/>
    <w:uiPriority w:val="0"/>
    <w:rPr>
      <w:rFonts w:hint="eastAsia" w:ascii="宋体" w:hAnsi="宋体" w:eastAsia="宋体" w:cs="宋体"/>
      <w:b/>
      <w:bCs/>
      <w:color w:val="000000"/>
      <w:sz w:val="48"/>
      <w:szCs w:val="48"/>
      <w:u w:val="none"/>
    </w:rPr>
  </w:style>
  <w:style w:type="character" w:customStyle="1" w:styleId="20">
    <w:name w:val="font131"/>
    <w:basedOn w:val="6"/>
    <w:qFormat/>
    <w:uiPriority w:val="0"/>
    <w:rPr>
      <w:rFonts w:hint="eastAsia" w:ascii="宋体" w:hAnsi="宋体" w:eastAsia="宋体" w:cs="宋体"/>
      <w:b/>
      <w:bCs/>
      <w:color w:val="000000"/>
      <w:sz w:val="28"/>
      <w:szCs w:val="28"/>
      <w:u w:val="none"/>
    </w:rPr>
  </w:style>
  <w:style w:type="character" w:customStyle="1" w:styleId="21">
    <w:name w:val="font181"/>
    <w:basedOn w:val="6"/>
    <w:qFormat/>
    <w:uiPriority w:val="0"/>
    <w:rPr>
      <w:rFonts w:hint="eastAsia" w:ascii="宋体" w:hAnsi="宋体" w:eastAsia="宋体" w:cs="宋体"/>
      <w:b/>
      <w:bCs/>
      <w:color w:val="000000"/>
      <w:sz w:val="24"/>
      <w:szCs w:val="24"/>
      <w:u w:val="none"/>
    </w:rPr>
  </w:style>
  <w:style w:type="character" w:customStyle="1" w:styleId="22">
    <w:name w:val="font191"/>
    <w:basedOn w:val="6"/>
    <w:qFormat/>
    <w:uiPriority w:val="0"/>
    <w:rPr>
      <w:rFonts w:hint="eastAsia" w:ascii="宋体" w:hAnsi="宋体" w:eastAsia="宋体" w:cs="宋体"/>
      <w:color w:val="000000"/>
      <w:sz w:val="20"/>
      <w:szCs w:val="20"/>
      <w:u w:val="none"/>
    </w:rPr>
  </w:style>
  <w:style w:type="character" w:customStyle="1" w:styleId="23">
    <w:name w:val="font41"/>
    <w:basedOn w:val="6"/>
    <w:qFormat/>
    <w:uiPriority w:val="0"/>
    <w:rPr>
      <w:rFonts w:ascii="CESI宋体-GB2312" w:hAnsi="CESI宋体-GB2312" w:eastAsia="CESI宋体-GB2312" w:cs="CESI宋体-GB2312"/>
      <w:b/>
      <w:bCs/>
      <w:color w:val="000000"/>
      <w:sz w:val="24"/>
      <w:szCs w:val="24"/>
      <w:u w:val="none"/>
    </w:rPr>
  </w:style>
  <w:style w:type="character" w:customStyle="1" w:styleId="24">
    <w:name w:val="font61"/>
    <w:basedOn w:val="6"/>
    <w:qFormat/>
    <w:uiPriority w:val="0"/>
    <w:rPr>
      <w:rFonts w:hint="eastAsia" w:ascii="CESI宋体-GB2312" w:hAnsi="CESI宋体-GB2312" w:eastAsia="CESI宋体-GB2312" w:cs="CESI宋体-GB2312"/>
      <w:color w:val="000000"/>
      <w:sz w:val="24"/>
      <w:szCs w:val="24"/>
      <w:u w:val="none"/>
    </w:rPr>
  </w:style>
  <w:style w:type="character" w:customStyle="1" w:styleId="25">
    <w:name w:val="font81"/>
    <w:basedOn w:val="6"/>
    <w:qFormat/>
    <w:uiPriority w:val="0"/>
    <w:rPr>
      <w:rFonts w:hint="default" w:ascii="FreeSerif" w:hAnsi="FreeSerif" w:eastAsia="FreeSerif" w:cs="FreeSerif"/>
      <w:color w:val="000000"/>
      <w:sz w:val="20"/>
      <w:szCs w:val="20"/>
      <w:u w:val="none"/>
    </w:rPr>
  </w:style>
  <w:style w:type="character" w:customStyle="1" w:styleId="26">
    <w:name w:val="font101"/>
    <w:basedOn w:val="6"/>
    <w:qFormat/>
    <w:uiPriority w:val="0"/>
    <w:rPr>
      <w:rFonts w:hint="eastAsia" w:ascii="宋体" w:hAnsi="宋体" w:eastAsia="宋体" w:cs="宋体"/>
      <w:color w:val="000000"/>
      <w:sz w:val="24"/>
      <w:szCs w:val="24"/>
      <w:u w:val="none"/>
    </w:rPr>
  </w:style>
  <w:style w:type="character" w:customStyle="1" w:styleId="27">
    <w:name w:val="font21"/>
    <w:basedOn w:val="6"/>
    <w:qFormat/>
    <w:uiPriority w:val="0"/>
    <w:rPr>
      <w:rFonts w:hint="default" w:ascii="FreeSerif" w:hAnsi="FreeSerif" w:eastAsia="FreeSerif" w:cs="FreeSerif"/>
      <w:color w:val="000000"/>
      <w:sz w:val="18"/>
      <w:szCs w:val="18"/>
      <w:u w:val="none"/>
    </w:rPr>
  </w:style>
  <w:style w:type="character" w:customStyle="1" w:styleId="28">
    <w:name w:val="font01"/>
    <w:basedOn w:val="6"/>
    <w:qFormat/>
    <w:uiPriority w:val="0"/>
    <w:rPr>
      <w:rFonts w:hint="eastAsia" w:ascii="宋体" w:hAnsi="宋体" w:eastAsia="宋体" w:cs="宋体"/>
      <w:color w:val="000000"/>
      <w:sz w:val="24"/>
      <w:szCs w:val="24"/>
      <w:u w:val="none"/>
    </w:rPr>
  </w:style>
  <w:style w:type="character" w:customStyle="1" w:styleId="29">
    <w:name w:val="font201"/>
    <w:basedOn w:val="6"/>
    <w:qFormat/>
    <w:uiPriority w:val="0"/>
    <w:rPr>
      <w:rFonts w:hint="eastAsia" w:ascii="宋体" w:hAnsi="宋体" w:eastAsia="宋体" w:cs="宋体"/>
      <w:color w:val="000000"/>
      <w:sz w:val="20"/>
      <w:szCs w:val="20"/>
      <w:u w:val="none"/>
    </w:rPr>
  </w:style>
  <w:style w:type="character" w:customStyle="1" w:styleId="30">
    <w:name w:val="font22"/>
    <w:basedOn w:val="6"/>
    <w:qFormat/>
    <w:uiPriority w:val="0"/>
    <w:rPr>
      <w:rFonts w:hint="eastAsia" w:ascii="宋体" w:hAnsi="宋体" w:eastAsia="宋体" w:cs="宋体"/>
      <w:b/>
      <w:bCs/>
      <w:color w:val="000000"/>
      <w:sz w:val="24"/>
      <w:szCs w:val="24"/>
      <w:u w:val="none"/>
    </w:rPr>
  </w:style>
  <w:style w:type="character" w:customStyle="1" w:styleId="31">
    <w:name w:val="font2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0</Words>
  <Characters>0</Characters>
  <Lines>0</Lines>
  <Paragraphs>0</Paragraphs>
  <TotalTime>10</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2014-01-01T15:15:00Z</dcterms:created>
  <dc:creator>python-docx</dc:creator>
  <dc:description>generated by python-docx</dc:description>
  <cp:lastModifiedBy>感动微信代表人物</cp:lastModifiedBy>
  <cp:lastPrinted>2026-02-28T09:59:00Z</cp:lastPrinted>
  <dcterms:modified xsi:type="dcterms:W3CDTF">2026-02-27T17:12:54Z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0061F6912F6430A3AC06A0699A409CC8_43</vt:lpwstr>
  </property>
</Properties>
</file>