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Y="-179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1"/>
        <w:gridCol w:w="1700"/>
        <w:gridCol w:w="1813"/>
        <w:gridCol w:w="6050"/>
        <w:gridCol w:w="3247"/>
        <w:gridCol w:w="8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6"/>
            <w:tcBorders>
              <w:top w:val="nil"/>
              <w:left w:val="nil"/>
              <w:bottom w:val="single" w:color="auto" w:sz="4" w:space="0"/>
              <w:right w:val="nil"/>
            </w:tcBorders>
            <w:vAlign w:val="center"/>
          </w:tcPr>
          <w:p>
            <w:pPr>
              <w:spacing w:line="560" w:lineRule="exact"/>
              <w:jc w:val="center"/>
              <w:rPr>
                <w:rFonts w:asciiTheme="majorEastAsia" w:hAnsiTheme="majorEastAsia" w:eastAsiaTheme="majorEastAsia"/>
                <w:sz w:val="40"/>
                <w:szCs w:val="32"/>
              </w:rPr>
            </w:pPr>
          </w:p>
          <w:p>
            <w:pPr>
              <w:spacing w:line="560" w:lineRule="exact"/>
              <w:jc w:val="center"/>
              <w:rPr>
                <w:rFonts w:ascii="方正小标宋简体" w:eastAsia="方正小标宋简体" w:hAnsiTheme="majorEastAsia"/>
                <w:sz w:val="32"/>
                <w:szCs w:val="32"/>
              </w:rPr>
            </w:pPr>
            <w:r>
              <w:rPr>
                <w:rFonts w:hint="eastAsia" w:ascii="方正小标宋简体" w:eastAsia="方正小标宋简体" w:hAnsiTheme="majorEastAsia"/>
                <w:sz w:val="40"/>
                <w:szCs w:val="32"/>
              </w:rPr>
              <w:t>宁东基地建设工程消防设计审查办理情况汇总表（202</w:t>
            </w:r>
            <w:r>
              <w:rPr>
                <w:rFonts w:hint="eastAsia" w:ascii="方正小标宋简体" w:eastAsia="方正小标宋简体" w:hAnsiTheme="majorEastAsia"/>
                <w:sz w:val="40"/>
                <w:szCs w:val="32"/>
                <w:lang w:val="en-US" w:eastAsia="zh-CN"/>
              </w:rPr>
              <w:t>3年1月-11月</w:t>
            </w:r>
            <w:r>
              <w:rPr>
                <w:rFonts w:hint="eastAsia" w:ascii="方正小标宋简体" w:eastAsia="方正小标宋简体" w:hAnsiTheme="majorEastAsia"/>
                <w:sz w:val="40"/>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exact"/>
        </w:trPr>
        <w:tc>
          <w:tcPr>
            <w:tcW w:w="481" w:type="dxa"/>
            <w:tcBorders>
              <w:top w:val="single" w:color="auto" w:sz="4" w:space="0"/>
            </w:tcBorders>
            <w:vAlign w:val="center"/>
          </w:tcPr>
          <w:p>
            <w:pPr>
              <w:spacing w:line="560" w:lineRule="exact"/>
              <w:jc w:val="both"/>
              <w:rPr>
                <w:rFonts w:hint="eastAsia" w:ascii="仿宋_GB2312" w:eastAsia="仿宋_GB2312" w:hAnsiTheme="majorEastAsia"/>
                <w:b/>
                <w:sz w:val="24"/>
                <w:szCs w:val="24"/>
                <w:lang w:eastAsia="zh-CN"/>
              </w:rPr>
            </w:pPr>
            <w:r>
              <w:rPr>
                <w:rFonts w:hint="eastAsia" w:ascii="仿宋_GB2312" w:eastAsia="仿宋_GB2312" w:hAnsiTheme="majorEastAsia"/>
                <w:b/>
                <w:sz w:val="24"/>
                <w:szCs w:val="24"/>
                <w:lang w:eastAsia="zh-CN"/>
              </w:rPr>
              <w:t>序</w:t>
            </w:r>
          </w:p>
          <w:p>
            <w:pPr>
              <w:spacing w:line="560" w:lineRule="exact"/>
              <w:jc w:val="both"/>
              <w:rPr>
                <w:rFonts w:hint="eastAsia" w:ascii="仿宋_GB2312" w:eastAsia="仿宋_GB2312" w:hAnsiTheme="majorEastAsia"/>
                <w:b/>
                <w:sz w:val="24"/>
                <w:szCs w:val="24"/>
                <w:lang w:eastAsia="zh-CN"/>
              </w:rPr>
            </w:pPr>
            <w:r>
              <w:rPr>
                <w:rFonts w:hint="eastAsia" w:ascii="仿宋_GB2312" w:eastAsia="仿宋_GB2312" w:hAnsiTheme="majorEastAsia"/>
                <w:b/>
                <w:sz w:val="24"/>
                <w:szCs w:val="24"/>
                <w:lang w:eastAsia="zh-CN"/>
              </w:rPr>
              <w:t>号</w:t>
            </w:r>
          </w:p>
        </w:tc>
        <w:tc>
          <w:tcPr>
            <w:tcW w:w="1700"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文号</w:t>
            </w:r>
          </w:p>
        </w:tc>
        <w:tc>
          <w:tcPr>
            <w:tcW w:w="181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发文时间</w:t>
            </w:r>
          </w:p>
        </w:tc>
        <w:tc>
          <w:tcPr>
            <w:tcW w:w="6050"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工程名称</w:t>
            </w:r>
          </w:p>
        </w:tc>
        <w:tc>
          <w:tcPr>
            <w:tcW w:w="3247"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建设单位</w:t>
            </w:r>
          </w:p>
        </w:tc>
        <w:tc>
          <w:tcPr>
            <w:tcW w:w="88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第0001号</w:t>
            </w:r>
          </w:p>
        </w:tc>
        <w:tc>
          <w:tcPr>
            <w:tcW w:w="18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2023年1月3日</w:t>
            </w:r>
          </w:p>
        </w:tc>
        <w:tc>
          <w:tcPr>
            <w:tcW w:w="605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宁夏合汇新材料科技有限公司纤维素一体化及阻燃剂项目（三）</w:t>
            </w:r>
          </w:p>
        </w:tc>
        <w:tc>
          <w:tcPr>
            <w:tcW w:w="324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w:t>
            </w:r>
          </w:p>
        </w:tc>
        <w:tc>
          <w:tcPr>
            <w:tcW w:w="88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第0002号</w:t>
            </w:r>
          </w:p>
        </w:tc>
        <w:tc>
          <w:tcPr>
            <w:tcW w:w="18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2023年1月10日</w:t>
            </w:r>
          </w:p>
        </w:tc>
        <w:tc>
          <w:tcPr>
            <w:tcW w:w="605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宁夏明凌新材料科技有限公司精细化工材料项目一期工程</w:t>
            </w:r>
          </w:p>
        </w:tc>
        <w:tc>
          <w:tcPr>
            <w:tcW w:w="324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宁夏明凌新材料科技有限公司</w:t>
            </w:r>
          </w:p>
        </w:tc>
        <w:tc>
          <w:tcPr>
            <w:tcW w:w="88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第0003号</w:t>
            </w:r>
          </w:p>
        </w:tc>
        <w:tc>
          <w:tcPr>
            <w:tcW w:w="18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2023年1月10日</w:t>
            </w:r>
          </w:p>
        </w:tc>
        <w:tc>
          <w:tcPr>
            <w:tcW w:w="605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宁夏新化化工有限公司合成香料产品基地一期项目（二）</w:t>
            </w:r>
          </w:p>
        </w:tc>
        <w:tc>
          <w:tcPr>
            <w:tcW w:w="324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481"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第0004号</w:t>
            </w:r>
          </w:p>
        </w:tc>
        <w:tc>
          <w:tcPr>
            <w:tcW w:w="18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2023年1月12日</w:t>
            </w:r>
          </w:p>
        </w:tc>
        <w:tc>
          <w:tcPr>
            <w:tcW w:w="605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宁夏派可威生物科技有限公司年产3.2万吨精细化工产品项目</w:t>
            </w:r>
          </w:p>
        </w:tc>
        <w:tc>
          <w:tcPr>
            <w:tcW w:w="324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w:t>
            </w:r>
          </w:p>
        </w:tc>
        <w:tc>
          <w:tcPr>
            <w:tcW w:w="88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481"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第0005号</w:t>
            </w:r>
          </w:p>
        </w:tc>
        <w:tc>
          <w:tcPr>
            <w:tcW w:w="18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2023年1月12日</w:t>
            </w:r>
          </w:p>
        </w:tc>
        <w:tc>
          <w:tcPr>
            <w:tcW w:w="605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五恒化学（宁夏）有限公司生物可降解材料上游配套产业链项目（三）</w:t>
            </w:r>
          </w:p>
        </w:tc>
        <w:tc>
          <w:tcPr>
            <w:tcW w:w="324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8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481" w:type="dxa"/>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第0006号</w:t>
            </w:r>
          </w:p>
        </w:tc>
        <w:tc>
          <w:tcPr>
            <w:tcW w:w="18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2023年1月28日</w:t>
            </w:r>
          </w:p>
        </w:tc>
        <w:tc>
          <w:tcPr>
            <w:tcW w:w="6050"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宁夏宝丰能源集团股份有限公司宁东能源中心项目</w:t>
            </w:r>
          </w:p>
        </w:tc>
        <w:tc>
          <w:tcPr>
            <w:tcW w:w="324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w:t>
            </w:r>
          </w:p>
        </w:tc>
        <w:tc>
          <w:tcPr>
            <w:tcW w:w="88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481" w:type="dxa"/>
            <w:tcBorders>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第0007号</w:t>
            </w:r>
          </w:p>
        </w:tc>
        <w:tc>
          <w:tcPr>
            <w:tcW w:w="1813"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2023年1月30日</w:t>
            </w:r>
          </w:p>
        </w:tc>
        <w:tc>
          <w:tcPr>
            <w:tcW w:w="6050"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宁东中试总部基地建设项目二期工程（二阶段）污水处理装置</w:t>
            </w:r>
          </w:p>
        </w:tc>
        <w:tc>
          <w:tcPr>
            <w:tcW w:w="3247"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宁夏宁东科技创业投资有限公司</w:t>
            </w:r>
          </w:p>
        </w:tc>
        <w:tc>
          <w:tcPr>
            <w:tcW w:w="883"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宁夏伟创药业有限公司精细化学品项目（四）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宁夏伟创药业有限公司精细化学品项目（三）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宁夏伟创药业有限公司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宁夏海泰新材料有限公司溴代化合物及其下游衍生产品项目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宁夏海泰新材料有限公司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2023年2月15日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2023年2月23日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宁夏宝丰能源集团股份有限公司焦炉气综合利用制甲醇项目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2023年2月24日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宁夏泰胜生物科技有限公司化学原料药、制剂及医药中间体</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建设项目（三）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宁东中试总部基地建设项目二期工程（二阶段）</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宁夏宁东科技创业投资有限公司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宁东北部危化品运输应急服务站配套油气混合站项目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宁夏宁东泰达停车场管理服务有限责任公司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苏利（宁夏）新材料科技有限公司精细化工产品项目（五）</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宁夏百川新材料有限公司锂电材料生产、锂电池材料及废催化剂</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回收利用项目-门卫、检斤房</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宁夏鲲鹏清洁能源有限公司乙二醇项目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宁夏鲲鹏清洁能源有限公司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2023年3月13日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宁夏英泽防锈新材料有限公司表面材料及电池废液回收利用项目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宁夏英泽防锈新材料有限公司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国网宁夏电力有限公司宁东供电公司云海330KV输变电工程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国网宁夏电力有限公司宁东供电公司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宁东危险废弃物处置及综合利用项目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宁夏宁东清大国华环境资源有限公司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宁夏英泽防锈新材料有限公司表面材料及电池废液回收利用项目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宁夏英泽防锈新材料有限公司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宁夏苏融达化工有限公司农药中间体项目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2023年3月30日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宁夏新化化工有限公司含膦新材料产品项目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2023年3月30日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宁夏新化化工有限公司74650吨/年合成香料产品基地建设项目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2023年3月30日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宁夏仁泰新材料科技有限公司引发剂系列产品及过氧化氢项目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宁夏仁泰新材料科技有限公司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2023年4月11日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宁夏英中达新材料科技有限公司氨纶助剂项目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宁夏英中达新材料科技有限公司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2023年4月12日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宁东赢创供应链有限公司工业超市线下供应链项目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宁东赢创供应链有限公司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2023年4月12日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宁夏宁泰科技有限公司精细化工、助剂、热敏材料及环保型高档染料项目（四）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国网宁夏电力有限公司宁东供电公司云海330千伏输变电工程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国网宁夏电力有限公司宁东供电公司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宁夏丹霞新材料科技有限公司四氢呋喃生产建设项目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宁夏丹霞新材料科技有限公司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2023年4月24日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宁夏泰和芳纶纤维有限责任公司1.2万吨/年防护用对位芳纶项目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苏利（宁夏）新材料科技有限公司精细化工产品项目（罐区）</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宁夏泰和芳纶纤维有限责任公司1.2万吨/年防护用对位芳纶项目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2023年5月15日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2023年5月16日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宁夏泰和芳纶纤维有限责任公司1.2万吨/年防护用对位芳纶项目（12万吨/年NMP回收项目）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宁夏宝利新能源有限公司煤焦油及低碳烷烃循环综合利用填平补齐技术改造项目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宁夏宝利新能源有限公司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宁夏泰和芳纶纤维有限责任公司1.2万吨年防护用对位芳纶（二）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宁夏宝利新能源有限公司煤焦油及低碳烷烃循环综合利用填平补齐技术改造项目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宁夏宝利新能源有限公司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宁夏泰和芳纶纤维有限责任公司1.2万吨年防护用对位芳纶（二）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2023年6月12日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宁夏华溢新材料科技有限公司羟基苯乙酮及聚合氯化铝升级扩产项目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宁夏华溢新材料科技有限公司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2023年6月15日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2023年6月15日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五恒化学科技（宁夏）有限责任公司-丁内酯、NMP及CNT导电剂系列产品项目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2023年6月20日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宁夏保隆科技有限公司冷凝水循环利用升级改造项目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宁夏保隆科技有限公司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2023年6月27日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中国石化长城能源化工（宁夏）有限公司BDO装置达标改造项目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宁夏永农生物科学有限公司高效农药原药及中间体项目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宁夏一帆生物科技有限公司农药原料药及中间体项目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国电投铝电（宁夏）氢能应用有限公司宁东可再生能源制氢</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示范项目（二）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国电投铝电（宁夏）氢能应用有限公司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苏利（宁夏）新材料科技有限公司精细化工产品项目（五）</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宁夏奥能新材料科技有限公司蜡精制项目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宁夏奥能新材料科技有限公司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五恒化学科技（宁夏）有限责任公司-丁内酯、NMP及CNT导电剂系列产品项目（二）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宁夏一帆生物科技有限公司农药原料药及中间体项目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2023年7月24日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宁夏惟远新能源有限公司锂电池高性能材料一体化一期项目（五）</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2023年7月26日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宁夏仁泰新材料科技有限公司引发剂系列产品及过氧化氢项目（二）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宁夏仁泰新材料科技有限公司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宁夏信广和新材料科技有限公司高品质芳纶原料项目（一期）(三)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宁夏合汇新材料科技有限公司纤维素一体化及阻燃剂项目（三）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宁夏惟远新能源有限公司锂电池高性能材料一体化一期项目（六）</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宁夏惟远新能源有限公司锂电池高性能材料一体化一期项目（七）</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第0069号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宁夏惟远新能源有限公司锂电池高性能材料一体化一期项目（八）</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宁夏信广和新材料科技有限公司高品质芳纶原料项目（一期）（二）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宁夏宁东兴蓉水处理有限责任公司鸳鸯湖污水处理厂工程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宁夏宁东兴蓉水处理有限责任公司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宁夏新化化工有限公司74650吨/年合成香料产品基地建设项目（二）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宁夏奥能新材料科技有限公司蜡精制项目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宁夏奥能新材料科技有限公司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宁夏泰和芳纶纤维有限责任公司绿色智能化对位芳纶工程项目（110KV变电站项目）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第0079号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五恒化学科技（宁夏）有限公司γ-丁内酯、NMP及CNT导电剂系列产品项目（三）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宁夏百川科技有限公司新戊二醇及三羟甲基丙烷项目、正异丁醛及丁辛醇项目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宁夏宝丰能源集团股份有限公司苯乙烯及EPS项目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宁夏宝丰能源集团股份有限公司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宁夏泰胜生物科技有限公司化学原料药、制剂及医药中间体建设项目（二）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万华化学（宁夏）有限公司30万吨/年MDI分离项目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宁夏泰胜生物科技有限公司化学原料药、制剂及医药中间体建设项目（二）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2023年8月31日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宁夏新润川泰材料有限公司硫酸二甲酯项目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宁夏新润川泰材料有限公司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宁夏百川科技有限公司新戊二醇及三羟甲基丙烷项目、正异丁醛及丁辛醇项目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宁夏新化化工有限公司含膦新材料产品项目（二）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第0089号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宁夏海泰新材料有限公司溴代化合物及其下游衍生产品项目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宁夏海泰新材料有限公司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2023年9月14日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五恒化学科技（宁夏）有限公司γ-丁内酯、NMP及CNT导电剂系列产品项目（三）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2023年9月12日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银川市宁东万顺达加油站（有限公司）加气扩建项目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银川市宁东万顺达加油站（有限公司）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2023年9月25日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宁夏新化化工有限公司74650吨年合成香料产品基地建设项目（二）</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2023年9月27日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五恒化学有限公司氨纶及生物可降解材料上游配套产业链一期项目-生产辅助室</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万华化学（宁夏）有限公司30万吨/年MDI分离项目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宁夏泰和芳纶纤维有限责任公司绿色智能化对位芳纶工程项目—合格</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宁夏泰和芳纶纤维有限责任公司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宁夏永农生物科学有限公司高效农药原药及中间体项目（二）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五恒化学有限公司氨纶及生物可降解材料上游配套产业链一期项目-生产辅助室</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第0099号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宁夏恒钛科技有限公司高感光材料及催化剂项目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宁夏恒钛科技有限公司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宁夏新化化工有限公司含膦新材料产品项目（二）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2023年10月16日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宁夏限公司中试车间项目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中国石化长城能源化工（宁夏）有限公司醋酸装置挖潜优化改造项目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宁夏顺邦达新材料有限公司邻氨基苯甲酸甲酯项目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宁夏顺邦达新材料有限公司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宁夏新润川泰材料有限公司硫酸二甲酯项目（二）</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宁夏新润川泰材料有限公司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2023年10月30日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宁夏新化化工有限公司中试车间项目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2023年10月30日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宁夏新化化工有限公司含膦新材料产品项目（三）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2023年10月25日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国家能源集团宁夏电力有限公司国能宁东光伏基地项目北区330KV输变电工程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国家能源集团宁夏电力有限公司国能宁东光伏基地项目南区330KV输变电工程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第0109号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宁夏宁东兴蓉水处理有限责任公司鸳鸯湖污水处理厂工程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宁夏宁东兴蓉水处理有限责任公司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宁夏信广和新材料科技有限公司高品质芳纶原料项目（一期）（三）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2023年10月31日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国网宁夏电力有限公司宁夏青山750千伏变电站1号主变扩建工程</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国网宁夏电力有限公司宁东供电公司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宁东可再生氢碳减排示范区一期制氢站项目—清水营制氢站</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国能（宁夏宁东）绿氢能源有限公司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第0113号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宁夏泰胜生物科技有限公司化学原料药、制剂及医药中间体建设项目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宁夏泰胜生物科技有限公司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第0114号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2023年11月9日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宁夏润丰新材料科技有限公司轻烃产业链及氢气综合利用填平补齐项目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宁夏润丰新材料科技有限公司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第0115号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第0116号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2023年11月15日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宁夏惟远新能源有限公司锂电池高性能材料一体化一期项目（九）</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宁夏惟远新能源有限公司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第0117号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2023年11月17日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宁夏新化化工有限公司含膦新材料产品项目（三）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第0118号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2023年11月23日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五恒化学有限公司下游配套产业链储运罐区项目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第0119号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2023年11月23日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宁夏信广和新材料科技有限公司高品质芳纶原料项目（一期）（四）</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第0120号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2023年11月23日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宁夏信广和新材料科技有限公司高品质芳纶原料项目（一期）（五）</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宁夏信广和新材料科技有限公司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第0121号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2023年11月28日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宁夏新润川泰材料有限公司硫酸二甲酯项目（三）</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宁夏新润川泰材料有限公司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481" w:type="dxa"/>
            <w:tcBorders>
              <w:top w:val="single" w:color="auto" w:sz="4" w:space="0"/>
              <w:bottom w:val="single" w:color="auto" w:sz="4" w:space="0"/>
            </w:tcBorders>
            <w:vAlign w:val="center"/>
          </w:tcPr>
          <w:p>
            <w:pPr>
              <w:numPr>
                <w:ilvl w:val="0"/>
                <w:numId w:val="1"/>
              </w:numPr>
              <w:spacing w:line="560" w:lineRule="exact"/>
              <w:ind w:left="425" w:leftChars="0" w:hanging="425" w:firstLineChars="0"/>
              <w:jc w:val="center"/>
              <w:rPr>
                <w:rFonts w:hint="eastAsia" w:ascii="仿宋_GB2312" w:hAnsi="仿宋_GB2312" w:eastAsia="仿宋_GB2312" w:cs="仿宋_GB2312"/>
                <w:sz w:val="20"/>
                <w:szCs w:val="20"/>
              </w:rPr>
            </w:pPr>
          </w:p>
        </w:tc>
        <w:tc>
          <w:tcPr>
            <w:tcW w:w="170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宁东建消设审字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第0122号</w:t>
            </w:r>
          </w:p>
        </w:tc>
        <w:tc>
          <w:tcPr>
            <w:tcW w:w="18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2023年11月30日</w:t>
            </w:r>
          </w:p>
        </w:tc>
        <w:tc>
          <w:tcPr>
            <w:tcW w:w="605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五恒化学有限公司下游配套产业链储运罐区项目</w:t>
            </w:r>
          </w:p>
        </w:tc>
        <w:tc>
          <w:tcPr>
            <w:tcW w:w="324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五恒化学有限公司</w:t>
            </w:r>
          </w:p>
        </w:tc>
        <w:tc>
          <w:tcPr>
            <w:tcW w:w="88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bl>
    <w:p>
      <w:pPr>
        <w:widowControl/>
        <w:jc w:val="left"/>
        <w:rPr>
          <w:rFonts w:ascii="方正小标宋简体" w:eastAsia="方正小标宋简体"/>
          <w:sz w:val="44"/>
          <w:szCs w:val="44"/>
        </w:rPr>
      </w:pPr>
      <w:r>
        <w:rPr>
          <w:rFonts w:hint="eastAsia" w:ascii="仿宋_GB2312" w:hAnsi="仿宋_GB2312" w:eastAsia="仿宋_GB2312" w:cs="仿宋_GB2312"/>
          <w:sz w:val="20"/>
          <w:szCs w:val="20"/>
        </w:rPr>
        <w:br w:type="page"/>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5"/>
        <w:gridCol w:w="1701"/>
        <w:gridCol w:w="1875"/>
        <w:gridCol w:w="6113"/>
        <w:gridCol w:w="3137"/>
        <w:gridCol w:w="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4" w:type="dxa"/>
            <w:gridSpan w:val="6"/>
            <w:tcBorders>
              <w:top w:val="nil"/>
              <w:left w:val="nil"/>
              <w:bottom w:val="single" w:color="auto" w:sz="4" w:space="0"/>
              <w:right w:val="nil"/>
            </w:tcBorders>
            <w:vAlign w:val="center"/>
          </w:tcPr>
          <w:p>
            <w:pPr>
              <w:spacing w:line="560" w:lineRule="exact"/>
              <w:jc w:val="center"/>
              <w:rPr>
                <w:rFonts w:ascii="方正小标宋简体" w:eastAsia="方正小标宋简体" w:hAnsiTheme="majorEastAsia"/>
                <w:sz w:val="32"/>
                <w:szCs w:val="32"/>
              </w:rPr>
            </w:pPr>
            <w:r>
              <w:rPr>
                <w:rFonts w:hint="eastAsia" w:ascii="方正小标宋简体" w:eastAsia="方正小标宋简体" w:hAnsiTheme="majorEastAsia"/>
                <w:sz w:val="40"/>
                <w:szCs w:val="32"/>
              </w:rPr>
              <w:t>宁东基地建设工程消防验收办理情况汇总表（202</w:t>
            </w:r>
            <w:r>
              <w:rPr>
                <w:rFonts w:hint="eastAsia" w:ascii="方正小标宋简体" w:eastAsia="方正小标宋简体" w:hAnsiTheme="majorEastAsia"/>
                <w:sz w:val="40"/>
                <w:szCs w:val="32"/>
                <w:lang w:val="en-US" w:eastAsia="zh-CN"/>
              </w:rPr>
              <w:t>3</w:t>
            </w:r>
            <w:r>
              <w:rPr>
                <w:rFonts w:hint="eastAsia" w:ascii="方正小标宋简体" w:eastAsia="方正小标宋简体" w:hAnsiTheme="majorEastAsia"/>
                <w:sz w:val="40"/>
                <w:szCs w:val="32"/>
              </w:rPr>
              <w:t>年</w:t>
            </w:r>
            <w:r>
              <w:rPr>
                <w:rFonts w:hint="eastAsia" w:ascii="方正小标宋简体" w:eastAsia="方正小标宋简体" w:hAnsiTheme="majorEastAsia"/>
                <w:sz w:val="40"/>
                <w:szCs w:val="32"/>
                <w:lang w:val="en-US" w:eastAsia="zh-CN"/>
              </w:rPr>
              <w:t>1月-11月</w:t>
            </w:r>
            <w:r>
              <w:rPr>
                <w:rFonts w:hint="eastAsia" w:ascii="方正小标宋简体" w:eastAsia="方正小标宋简体" w:hAnsiTheme="majorEastAsia"/>
                <w:sz w:val="40"/>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5"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序号</w:t>
            </w:r>
          </w:p>
        </w:tc>
        <w:tc>
          <w:tcPr>
            <w:tcW w:w="1701"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文号</w:t>
            </w:r>
          </w:p>
        </w:tc>
        <w:tc>
          <w:tcPr>
            <w:tcW w:w="1875"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发文时间</w:t>
            </w:r>
          </w:p>
        </w:tc>
        <w:tc>
          <w:tcPr>
            <w:tcW w:w="611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工程名称</w:t>
            </w:r>
          </w:p>
        </w:tc>
        <w:tc>
          <w:tcPr>
            <w:tcW w:w="3137"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建设单位</w:t>
            </w:r>
          </w:p>
        </w:tc>
        <w:tc>
          <w:tcPr>
            <w:tcW w:w="843"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验收意见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第0001号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2023年1月12日</w:t>
            </w:r>
          </w:p>
        </w:tc>
        <w:tc>
          <w:tcPr>
            <w:tcW w:w="6113" w:type="dxa"/>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宁夏一帆生物科技有限公司烯草酮产品改扩建项目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第0002号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2023年1月16日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第0003号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2023年2月28日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国家能源集团宁夏煤业有限责任公司费托蜡项目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第0004号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2023年3月6日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宁夏东和化工科技有限公司醋酐项目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宁夏东和化工科技有限公司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第0005号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2023年3月9日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五恒化学（宁夏）有限公司生物可降解材料上游配套产业链项目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五恒化学（宁夏）有限公司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1" w:hRule="atLeast"/>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第0006号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2023年3月21日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宁夏鸣川聚力科技有限公司聚合物助剂项目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宁夏鸣川聚力科技有限公司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第0007号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2023年3月23日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宁夏胜佳环保科技有限公司PVC聚合用助剂项目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宁夏胜佳环保科技有限公司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jc w:val="center"/>
        </w:trPr>
        <w:tc>
          <w:tcPr>
            <w:tcW w:w="505" w:type="dxa"/>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第0008号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2023年3月23日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1" w:hRule="atLeast"/>
          <w:jc w:val="center"/>
        </w:trPr>
        <w:tc>
          <w:tcPr>
            <w:tcW w:w="505" w:type="dxa"/>
            <w:tcBorders>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第0009号</w:t>
            </w:r>
          </w:p>
        </w:tc>
        <w:tc>
          <w:tcPr>
            <w:tcW w:w="1875"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2023年4月12日</w:t>
            </w:r>
          </w:p>
        </w:tc>
        <w:tc>
          <w:tcPr>
            <w:tcW w:w="6113"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宁夏东和化工科技有限公司醋酐项目</w:t>
            </w:r>
          </w:p>
        </w:tc>
        <w:tc>
          <w:tcPr>
            <w:tcW w:w="3137"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宁夏东和化工科技有限公司</w:t>
            </w:r>
          </w:p>
        </w:tc>
        <w:tc>
          <w:tcPr>
            <w:tcW w:w="843" w:type="dxa"/>
            <w:tcBorders>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第0010号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2023年4月19日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宁夏新化化工有限公司合成香料产品基地一期项目（第二批）</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第0011号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2023年5月26日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苏利（宁夏）新材料科技有限公司精细化工产品项目（一）</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第0012号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2023年5月26日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苏利（宁夏）新材料科技有限公司精细化工产品项目（二）</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第0013号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2023年5月26日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苏利（宁夏）新材料科技有限公司精细化工产品项目（三）</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第0014号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2023年5月29日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第0015号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2023年6月1日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宁夏新化化工有限公司合成香料产品基地一期项目（第二批）</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第0016号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2023年6月5日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苏利（宁夏）新材料科技有限公司精细化工产品项目（四）</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第0017号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2023年6月16日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宁夏鸣川聚力科技有限公司聚合物助剂项目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宁夏鸣川聚力科技有限公司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第0018号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2023年7月5日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宁夏苏融达化工有限公司年产76000吨农药中间体建设项目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第0019号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2023年7月10日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中国石化长城能源化工（宁夏）有限公司BDO装置达标改造项目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第0020号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2023年7月12日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宁夏中泰富瑞科技有限公司年产3000吨液体二氧化硫、5万吨液体三氧化硫工程项目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宁夏中泰富瑞科技有限公司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第0021号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2023年7月12日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宁夏煤业新型聚丙烯Ziegler-Natta催化剂关键技术研究项目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第0022号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2023年7月13日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宁夏百川新材料有限公司锂电材料的生产、锂电池材料及废催化剂回收利用项目（1#、2#丙类仓库）</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第0023号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2023年7月17日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中国石化长城能源化工（宁夏）有限公司BDO装置达标改造项目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中国石化长城能源化工（宁夏）有限公司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第0024号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2023年7月17日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宁夏煤业新型聚丙烯Ziegler-Natta催化剂关键技术研究项目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国家能源集团宁夏煤业有限责任公司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第0025号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2023年7月21日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宁夏鸣川聚力科技有限公司聚合物助剂项目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宁夏鸣川聚力科技有限公司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第0026号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宁夏新化化工有限公司合成香料产品基地一期项目（第三批）</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宁夏工业设计院有限责任公司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第0027号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2023年8月3日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国电投铝电（宁夏）氢能应用有限公司宁东可再生能源制氢示范项目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国电投铝电（宁夏）氢能应用有限公司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第0028号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2023年8月10日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宁夏恒钛科技有限公司催化剂及药物中间体项目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河北英科石化工程有限公司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第0029号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2023年8月17日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宁夏苏融达化工有限公司年产76000吨农药中间体建设项目（二）</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宁夏苏融达化工有限公司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第0030号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2023年8月28日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宁夏合汇新材料科技有限公司纤维素一体化及阻燃剂项目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第0031号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2023年8月29日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宁夏一帆生物科技有限公司农药原料药及中间体项目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Borders>
              <w:top w:val="single" w:color="auto" w:sz="4" w:space="0"/>
              <w:bottom w:val="single" w:color="auto" w:sz="4" w:space="0"/>
            </w:tcBorders>
            <w:vAlign w:val="center"/>
          </w:tcPr>
          <w:p>
            <w:pPr>
              <w:numPr>
                <w:ilvl w:val="0"/>
                <w:numId w:val="2"/>
              </w:numPr>
              <w:spacing w:line="560" w:lineRule="exact"/>
              <w:ind w:left="425" w:leftChars="0" w:hanging="425" w:firstLineChars="0"/>
              <w:jc w:val="center"/>
              <w:rPr>
                <w:rFonts w:hint="eastAsia" w:ascii="仿宋_GB2312" w:hAnsi="仿宋_GB2312" w:eastAsia="仿宋_GB2312" w:cs="仿宋_GB2312"/>
                <w:sz w:val="20"/>
                <w:szCs w:val="20"/>
              </w:rPr>
            </w:pP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第0032号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2023年8月29日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宁东北部危化品运输应急服务站配套油气混合站项目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宁夏宁东泰达停车场管理服务有限责任公司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jc w:val="center"/>
        </w:trPr>
        <w:tc>
          <w:tcPr>
            <w:tcW w:w="505" w:type="dxa"/>
            <w:tcBorders>
              <w:top w:val="single" w:color="auto" w:sz="4" w:space="0"/>
              <w:bottom w:val="single" w:color="auto" w:sz="4" w:space="0"/>
            </w:tcBorders>
            <w:vAlign w:val="center"/>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w:t>
            </w:r>
          </w:p>
        </w:tc>
        <w:tc>
          <w:tcPr>
            <w:tcW w:w="170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第0033号</w:t>
            </w:r>
          </w:p>
        </w:tc>
        <w:tc>
          <w:tcPr>
            <w:tcW w:w="1875"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2023年9月4日</w:t>
            </w:r>
          </w:p>
        </w:tc>
        <w:tc>
          <w:tcPr>
            <w:tcW w:w="611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宁夏百川新材料有限公司锂电材料的</w:t>
            </w:r>
          </w:p>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生产、锂电池材料及废催化剂回收利用项目</w:t>
            </w:r>
          </w:p>
        </w:tc>
        <w:tc>
          <w:tcPr>
            <w:tcW w:w="31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宁夏百川新材料有限公司</w:t>
            </w:r>
          </w:p>
        </w:tc>
        <w:tc>
          <w:tcPr>
            <w:tcW w:w="843"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34</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第0034号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2023年8月31日</w:t>
            </w:r>
          </w:p>
        </w:tc>
        <w:tc>
          <w:tcPr>
            <w:tcW w:w="6113" w:type="dxa"/>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宁夏宁泰科技有限公司精细化工助剂、热敏材料及环保型高档染料项目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第0035号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宁夏领世新材料科技有限公司有机金属催化剂项目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36</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第0036号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苏利（宁夏）新材料科技有限公司精细化工产品项目（五）</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苏利（宁夏）新材料科技有限公司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37</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第0037号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2023年9月12日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宁夏百川科技有限公司新戊二醇及三羟甲基丙烷项目、正异丁醛及丁辛醇项目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宁夏百川科技有限公司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第0038号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2023年9月19日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宁夏领世新材料科技有限公司有机金属催化剂项目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宁夏领世新材料科技有限公司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第0039号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2023年9月18日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宁夏派可威生物科技有限公司3.2万吨精细化工产品项目（二期）间甲酚、混合间对甲酚装置及配套储运工程</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宁夏派可威生物科技有限公司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40</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第0040号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2023年9月28日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41</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第0041号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2023年10月12日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宁夏宁泰科技有限公司精细化工助剂、热敏材料及环保型高档染料项目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宁夏宁泰科技有限公司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42</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第0042号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2023年10月13日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宁夏中汇化工有限公司高纯及电子产品试剂、醋酸钠、氨水及溶剂回收项目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宁夏中汇化工有限公司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43</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第0043号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2023年10月17日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宁夏永农生物科学有限公司高效农药原药及中间体项目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44</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第0044号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2023年10月17日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万华化学（宁夏）有限公司30万吨/年MDI分离项目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45</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第0045号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2023年10月17日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宁夏一帆生物科技有限公司农药原料药及中间体项目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宁夏一帆生物科技有限公司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46</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第0046号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宁夏中泰富瑞科技有限公司年产3000吨液体二氧化硫、5万吨液体三氧化硫工程项目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宁夏中泰富瑞科技有限公司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47</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第0047号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2023年10月18日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宁东中试总部基地建设项目二期工程（二阶段）</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宁夏宁东科技创业投资有限公司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第0048号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2023年10月24日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宁夏永农生物科学有限公司高效农药原药及中间体项目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宁夏永农生物科学有限公司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49</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第0049号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113" w:type="dxa"/>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宁夏新化化工有限公司合成香料产品基地一期项目（第三批）</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宁夏新化化工有限公司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第0050号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2023年10月25日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万华化学（宁夏）有限公司30万吨/年MDI分离项目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万华化学（宁夏）有限公司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51</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第0051号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宁东危险废弃物处置及综合利用项目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宁夏宁东清大国华环境资源有限公司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52</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第0052号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宁东危险废弃物处置及综合利用项目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宁夏宁东清大国华环境资源有限公司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53</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第0053号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2023年11月10日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宁夏宁东危险废弃物处置及综合利用项目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宁夏宁东清大国华环境资源有限公司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54</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第0054号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2023年11月17日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五恒化学科技（宁夏）有限公司γ-丁内酯、NMP及CNT导电剂系列产品项目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55</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第0055号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2023年11月28日</w:t>
            </w:r>
          </w:p>
        </w:tc>
        <w:tc>
          <w:tcPr>
            <w:tcW w:w="6113" w:type="dxa"/>
            <w:vAlign w:val="top"/>
          </w:tcPr>
          <w:p>
            <w:pPr>
              <w:spacing w:beforeLines="0" w:afterLine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宁夏合汇新材料科技有限公司纤维素一体化及阻燃剂项目</w:t>
            </w:r>
          </w:p>
          <w:p>
            <w:pPr>
              <w:spacing w:beforeLines="0" w:afterLines="0"/>
              <w:jc w:val="center"/>
              <w:rPr>
                <w:rFonts w:hint="eastAsia" w:ascii="仿宋_GB2312" w:hAnsi="仿宋_GB2312" w:eastAsia="仿宋_GB2312" w:cs="仿宋_GB2312"/>
                <w:color w:val="000000"/>
                <w:kern w:val="2"/>
                <w:sz w:val="20"/>
                <w:szCs w:val="20"/>
                <w:lang w:val="en-US" w:eastAsia="zh-CN" w:bidi="ar-SA"/>
              </w:rPr>
            </w:pP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宁夏合汇新材料科技有限公司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56</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第0056号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2023年11月29日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宁东中试总部基地建设项目二期工程（二阶段）</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宁夏宁东科技创业投资有限公司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jc w:val="center"/>
        </w:trPr>
        <w:tc>
          <w:tcPr>
            <w:tcW w:w="505" w:type="dxa"/>
          </w:tcPr>
          <w:p>
            <w:pPr>
              <w:spacing w:line="5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57</w:t>
            </w:r>
          </w:p>
        </w:tc>
        <w:tc>
          <w:tcPr>
            <w:tcW w:w="1701"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宁东建消验字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第0057号</w:t>
            </w:r>
          </w:p>
        </w:tc>
        <w:tc>
          <w:tcPr>
            <w:tcW w:w="1875"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2023年11月30日</w:t>
            </w:r>
          </w:p>
        </w:tc>
        <w:tc>
          <w:tcPr>
            <w:tcW w:w="611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五恒化学科技（宁夏）有限公司γ-丁内酯、NMP及CNT导电剂系列产品项目</w:t>
            </w:r>
          </w:p>
        </w:tc>
        <w:tc>
          <w:tcPr>
            <w:tcW w:w="3137"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五恒化学科技（宁夏）有限公司</w:t>
            </w:r>
          </w:p>
        </w:tc>
        <w:tc>
          <w:tcPr>
            <w:tcW w:w="843" w:type="dxa"/>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合格</w:t>
            </w:r>
          </w:p>
        </w:tc>
      </w:tr>
    </w:tbl>
    <w:p>
      <w:pPr>
        <w:widowControl/>
        <w:jc w:val="left"/>
        <w:rPr>
          <w:rFonts w:ascii="方正小标宋简体" w:eastAsia="方正小标宋简体"/>
          <w:sz w:val="44"/>
          <w:szCs w:val="44"/>
        </w:rPr>
      </w:pPr>
      <w:r>
        <w:rPr>
          <w:rFonts w:hint="eastAsia" w:ascii="仿宋_GB2312" w:hAnsi="仿宋_GB2312" w:eastAsia="仿宋_GB2312" w:cs="仿宋_GB2312"/>
          <w:sz w:val="44"/>
          <w:szCs w:val="44"/>
        </w:rPr>
        <w:br w:type="page"/>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4"/>
        <w:gridCol w:w="1712"/>
        <w:gridCol w:w="1838"/>
        <w:gridCol w:w="4837"/>
        <w:gridCol w:w="3220"/>
        <w:gridCol w:w="1091"/>
        <w:gridCol w:w="8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7"/>
            <w:tcBorders>
              <w:top w:val="nil"/>
              <w:left w:val="nil"/>
              <w:bottom w:val="single" w:color="auto" w:sz="4" w:space="0"/>
              <w:right w:val="nil"/>
            </w:tcBorders>
            <w:vAlign w:val="center"/>
          </w:tcPr>
          <w:p>
            <w:pPr>
              <w:spacing w:line="560" w:lineRule="exact"/>
              <w:jc w:val="center"/>
              <w:rPr>
                <w:rFonts w:ascii="方正小标宋简体" w:eastAsia="方正小标宋简体"/>
                <w:sz w:val="44"/>
                <w:szCs w:val="44"/>
              </w:rPr>
            </w:pPr>
            <w:r>
              <w:rPr>
                <w:rFonts w:hint="eastAsia" w:ascii="方正小标宋简体" w:eastAsia="方正小标宋简体" w:hAnsiTheme="majorEastAsia"/>
                <w:sz w:val="40"/>
                <w:szCs w:val="32"/>
              </w:rPr>
              <w:t>宁东基地建设工程消防验收备案及抽查办理情况汇总表（202</w:t>
            </w:r>
            <w:r>
              <w:rPr>
                <w:rFonts w:hint="eastAsia" w:ascii="方正小标宋简体" w:eastAsia="方正小标宋简体" w:hAnsiTheme="majorEastAsia"/>
                <w:sz w:val="40"/>
                <w:szCs w:val="32"/>
                <w:lang w:val="en-US" w:eastAsia="zh-CN"/>
              </w:rPr>
              <w:t>3</w:t>
            </w:r>
            <w:r>
              <w:rPr>
                <w:rFonts w:hint="eastAsia" w:ascii="方正小标宋简体" w:eastAsia="方正小标宋简体" w:hAnsiTheme="majorEastAsia"/>
                <w:sz w:val="40"/>
                <w:szCs w:val="32"/>
              </w:rPr>
              <w:t>年</w:t>
            </w:r>
            <w:r>
              <w:rPr>
                <w:rFonts w:hint="eastAsia" w:ascii="方正小标宋简体" w:eastAsia="方正小标宋简体" w:hAnsiTheme="majorEastAsia"/>
                <w:sz w:val="40"/>
                <w:szCs w:val="32"/>
                <w:lang w:val="en-US" w:eastAsia="zh-CN"/>
              </w:rPr>
              <w:t>1月-11月</w:t>
            </w:r>
            <w:r>
              <w:rPr>
                <w:rFonts w:hint="eastAsia" w:ascii="方正小标宋简体" w:eastAsia="方正小标宋简体" w:hAnsiTheme="majorEastAsia"/>
                <w:sz w:val="40"/>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2" w:hRule="atLeast"/>
        </w:trPr>
        <w:tc>
          <w:tcPr>
            <w:tcW w:w="594" w:type="dxa"/>
            <w:tcBorders>
              <w:top w:val="single" w:color="auto" w:sz="4" w:space="0"/>
            </w:tcBorders>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24"/>
                <w:szCs w:val="24"/>
              </w:rPr>
              <w:t>序号</w:t>
            </w:r>
          </w:p>
        </w:tc>
        <w:tc>
          <w:tcPr>
            <w:tcW w:w="1712"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备案文号</w:t>
            </w:r>
          </w:p>
        </w:tc>
        <w:tc>
          <w:tcPr>
            <w:tcW w:w="1838"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备案时间</w:t>
            </w:r>
          </w:p>
        </w:tc>
        <w:tc>
          <w:tcPr>
            <w:tcW w:w="4837"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工程名称</w:t>
            </w:r>
          </w:p>
        </w:tc>
        <w:tc>
          <w:tcPr>
            <w:tcW w:w="3220"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建设单位</w:t>
            </w:r>
          </w:p>
        </w:tc>
        <w:tc>
          <w:tcPr>
            <w:tcW w:w="1091"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状态</w:t>
            </w:r>
          </w:p>
        </w:tc>
        <w:tc>
          <w:tcPr>
            <w:tcW w:w="882" w:type="dxa"/>
            <w:tcBorders>
              <w:top w:val="single" w:color="auto" w:sz="4" w:space="0"/>
            </w:tcBorders>
            <w:vAlign w:val="center"/>
          </w:tcPr>
          <w:p>
            <w:pPr>
              <w:spacing w:line="560" w:lineRule="exact"/>
              <w:jc w:val="center"/>
              <w:rPr>
                <w:rFonts w:ascii="仿宋_GB2312" w:eastAsia="仿宋_GB2312" w:hAnsiTheme="majorEastAsia"/>
                <w:b/>
                <w:sz w:val="24"/>
                <w:szCs w:val="24"/>
              </w:rPr>
            </w:pPr>
            <w:r>
              <w:rPr>
                <w:rFonts w:hint="eastAsia" w:ascii="仿宋_GB2312" w:eastAsia="仿宋_GB2312" w:hAnsiTheme="majorEastAsia"/>
                <w:b/>
                <w:sz w:val="24"/>
                <w:szCs w:val="24"/>
              </w:rPr>
              <w:t>检查结果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594"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p>
        </w:tc>
        <w:tc>
          <w:tcPr>
            <w:tcW w:w="1712"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0001</w:t>
            </w:r>
            <w:r>
              <w:rPr>
                <w:rFonts w:hint="eastAsia" w:ascii="仿宋_GB2312" w:hAnsi="仿宋_GB2312" w:eastAsia="仿宋_GB2312" w:cs="仿宋_GB2312"/>
                <w:sz w:val="20"/>
                <w:szCs w:val="20"/>
              </w:rPr>
              <w:t>号</w:t>
            </w:r>
          </w:p>
        </w:tc>
        <w:tc>
          <w:tcPr>
            <w:tcW w:w="1838"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年1月</w:t>
            </w:r>
            <w:r>
              <w:rPr>
                <w:rFonts w:hint="eastAsia" w:ascii="仿宋_GB2312" w:hAnsi="仿宋_GB2312" w:eastAsia="仿宋_GB2312" w:cs="仿宋_GB2312"/>
                <w:sz w:val="20"/>
                <w:szCs w:val="20"/>
                <w:lang w:val="en-US" w:eastAsia="zh-CN"/>
              </w:rPr>
              <w:t>11</w:t>
            </w:r>
            <w:r>
              <w:rPr>
                <w:rFonts w:hint="eastAsia" w:ascii="仿宋_GB2312" w:hAnsi="仿宋_GB2312" w:eastAsia="仿宋_GB2312" w:cs="仿宋_GB2312"/>
                <w:sz w:val="20"/>
                <w:szCs w:val="20"/>
              </w:rPr>
              <w:t>日</w:t>
            </w:r>
          </w:p>
        </w:tc>
        <w:tc>
          <w:tcPr>
            <w:tcW w:w="4837"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宁夏星源包装材料有限公司纸管、纸箱及塑托项目</w:t>
            </w:r>
          </w:p>
        </w:tc>
        <w:tc>
          <w:tcPr>
            <w:tcW w:w="3220"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宁夏星源包装材料有限公司</w:t>
            </w:r>
          </w:p>
        </w:tc>
        <w:tc>
          <w:tcPr>
            <w:tcW w:w="1091"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未抽中</w:t>
            </w:r>
          </w:p>
        </w:tc>
        <w:tc>
          <w:tcPr>
            <w:tcW w:w="882" w:type="dxa"/>
            <w:tcBorders>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0002</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r>
              <w:rPr>
                <w:rFonts w:hint="eastAsia" w:ascii="仿宋_GB2312" w:hAnsi="仿宋_GB2312" w:eastAsia="仿宋_GB2312" w:cs="仿宋_GB2312"/>
                <w:sz w:val="20"/>
                <w:szCs w:val="20"/>
                <w:lang w:val="en-US" w:eastAsia="zh-CN"/>
              </w:rPr>
              <w:t>23</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宁东镇中心区西寺建设项目</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宁东镇中心区西寺</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0003</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2023年3月24日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新能源产业园氢能汽车零部件组装和维保厂房改造项目</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宁东基地管委会建设和交通局</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0004</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2023年4月23日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i w:val="0"/>
                <w:iCs w:val="0"/>
                <w:caps w:val="0"/>
                <w:spacing w:val="0"/>
                <w:sz w:val="20"/>
                <w:szCs w:val="20"/>
                <w:shd w:val="clear" w:fill="FFFFFF"/>
              </w:rPr>
              <w:t>宁东城镇污水处理厂提标改造项目</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i w:val="0"/>
                <w:iCs w:val="0"/>
                <w:caps w:val="0"/>
                <w:spacing w:val="0"/>
                <w:sz w:val="20"/>
                <w:szCs w:val="20"/>
                <w:shd w:val="clear" w:fill="FFFFFF"/>
              </w:rPr>
              <w:t>宁夏宁东水务有限责任公司</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0006</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2023年5月23日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 中机国能宁东基地化工新材料园区动力岛项目一期续建工程</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中机国能宁东热电有限公司</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0008</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2023年6月28日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宁夏电投宁东基地新能源共享储能电站示范项目一期100MW200MWh工程</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国能宁东新能源有限公司</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0009</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2023年6月28日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国家能源集团宁夏电力有限公司宁东新能源共享储能电站示范项目</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国家能源集团宁夏电力有限公司</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171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宁东建消竣备字</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w:t>
            </w:r>
            <w:r>
              <w:rPr>
                <w:rFonts w:hint="eastAsia" w:ascii="仿宋_GB2312" w:hAnsi="仿宋_GB2312" w:eastAsia="仿宋_GB2312" w:cs="仿宋_GB2312"/>
                <w:sz w:val="20"/>
                <w:szCs w:val="20"/>
                <w:lang w:val="en-US" w:eastAsia="zh-CN"/>
              </w:rPr>
              <w:t>0010</w:t>
            </w:r>
            <w:r>
              <w:rPr>
                <w:rFonts w:hint="eastAsia" w:ascii="仿宋_GB2312" w:hAnsi="仿宋_GB2312" w:eastAsia="仿宋_GB2312" w:cs="仿宋_GB2312"/>
                <w:sz w:val="20"/>
                <w:szCs w:val="20"/>
              </w:rPr>
              <w:t>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2023年7月4日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宁夏越润新材料有限公司瓦楞纸箱及纸管项目</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宁夏越润新材料有限公司</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171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宁东建消竣备字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第0011号</w:t>
            </w:r>
          </w:p>
        </w:tc>
        <w:tc>
          <w:tcPr>
            <w:tcW w:w="1838"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2023年9月4日</w:t>
            </w:r>
          </w:p>
        </w:tc>
        <w:tc>
          <w:tcPr>
            <w:tcW w:w="48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宁东捷通职业技能培训学校建设项目</w:t>
            </w:r>
          </w:p>
        </w:tc>
        <w:tc>
          <w:tcPr>
            <w:tcW w:w="322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宁夏宁东捷通机动车驾驶员培训学校</w:t>
            </w:r>
          </w:p>
        </w:tc>
        <w:tc>
          <w:tcPr>
            <w:tcW w:w="109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bookmarkStart w:id="0" w:name="_GoBack"/>
            <w:bookmarkEnd w:id="0"/>
          </w:p>
        </w:tc>
        <w:tc>
          <w:tcPr>
            <w:tcW w:w="1712"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宁东建消竣备字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2023</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第0012号</w:t>
            </w:r>
          </w:p>
        </w:tc>
        <w:tc>
          <w:tcPr>
            <w:tcW w:w="1838"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2023年9月25日</w:t>
            </w:r>
          </w:p>
        </w:tc>
        <w:tc>
          <w:tcPr>
            <w:tcW w:w="4837"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宁东镇江汉储能电站项目</w:t>
            </w:r>
          </w:p>
        </w:tc>
        <w:tc>
          <w:tcPr>
            <w:tcW w:w="3220"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宁夏翔腾电源科技有限公司</w:t>
            </w:r>
          </w:p>
        </w:tc>
        <w:tc>
          <w:tcPr>
            <w:tcW w:w="1091" w:type="dxa"/>
            <w:tcBorders>
              <w:top w:val="single" w:color="auto" w:sz="4" w:space="0"/>
              <w:bottom w:val="single" w:color="auto" w:sz="4" w:space="0"/>
            </w:tcBorders>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未抽中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1712" w:type="dxa"/>
            <w:tcBorders>
              <w:top w:val="single" w:color="auto" w:sz="4" w:space="0"/>
              <w:bottom w:val="single" w:color="auto" w:sz="4" w:space="0"/>
            </w:tcBorders>
            <w:vAlign w:val="center"/>
          </w:tcPr>
          <w:p>
            <w:pPr>
              <w:tabs>
                <w:tab w:val="left" w:pos="562"/>
              </w:tabs>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宁东建消竣备字[2023]第0013号</w:t>
            </w:r>
          </w:p>
        </w:tc>
        <w:tc>
          <w:tcPr>
            <w:tcW w:w="1838"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2023年11月27日</w:t>
            </w:r>
          </w:p>
        </w:tc>
        <w:tc>
          <w:tcPr>
            <w:tcW w:w="4837"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宁东紫荆花商业中心5#购物中心商改公寓项目</w:t>
            </w:r>
          </w:p>
        </w:tc>
        <w:tc>
          <w:tcPr>
            <w:tcW w:w="3220"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宁夏易大中德房地产开发有限公司</w:t>
            </w:r>
          </w:p>
        </w:tc>
        <w:tc>
          <w:tcPr>
            <w:tcW w:w="1091"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抽中</w:t>
            </w:r>
          </w:p>
        </w:tc>
        <w:tc>
          <w:tcPr>
            <w:tcW w:w="882" w:type="dxa"/>
            <w:tcBorders>
              <w:top w:val="single" w:color="auto" w:sz="4" w:space="0"/>
              <w:bottom w:val="single" w:color="auto" w:sz="4" w:space="0"/>
            </w:tcBorders>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w:t>
            </w:r>
          </w:p>
        </w:tc>
        <w:tc>
          <w:tcPr>
            <w:tcW w:w="1712"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宁东建消竣备字[2023]第0014号</w:t>
            </w:r>
          </w:p>
        </w:tc>
        <w:tc>
          <w:tcPr>
            <w:tcW w:w="183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2023年11月27日</w:t>
            </w:r>
          </w:p>
        </w:tc>
        <w:tc>
          <w:tcPr>
            <w:tcW w:w="4837"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宁东集中式共享储能示范项目</w:t>
            </w:r>
          </w:p>
        </w:tc>
        <w:tc>
          <w:tcPr>
            <w:tcW w:w="322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宁夏能发新能源有限责任公司</w:t>
            </w:r>
          </w:p>
        </w:tc>
        <w:tc>
          <w:tcPr>
            <w:tcW w:w="0" w:type="auto"/>
            <w:vAlign w:val="top"/>
          </w:tcPr>
          <w:p>
            <w:pPr>
              <w:spacing w:beforeLines="0" w:afterLine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未抽中</w:t>
            </w:r>
          </w:p>
        </w:tc>
        <w:tc>
          <w:tcPr>
            <w:tcW w:w="0" w:type="auto"/>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w:t>
            </w:r>
          </w:p>
        </w:tc>
        <w:tc>
          <w:tcPr>
            <w:tcW w:w="1712"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宁东建消竣备字[2023]第0015号</w:t>
            </w:r>
          </w:p>
        </w:tc>
        <w:tc>
          <w:tcPr>
            <w:tcW w:w="1838"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2023年11月28日</w:t>
            </w:r>
          </w:p>
        </w:tc>
        <w:tc>
          <w:tcPr>
            <w:tcW w:w="4837"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交通银行银川宁东支行装修改造工程</w:t>
            </w:r>
          </w:p>
        </w:tc>
        <w:tc>
          <w:tcPr>
            <w:tcW w:w="322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交通银行股份有限公司宁夏回族自治区分行</w:t>
            </w:r>
          </w:p>
        </w:tc>
        <w:tc>
          <w:tcPr>
            <w:tcW w:w="0" w:type="auto"/>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抽中</w:t>
            </w:r>
          </w:p>
        </w:tc>
        <w:tc>
          <w:tcPr>
            <w:tcW w:w="0" w:type="auto"/>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eastAsia="zh-CN"/>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w:t>
            </w:r>
          </w:p>
        </w:tc>
        <w:tc>
          <w:tcPr>
            <w:tcW w:w="1712"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宁东建消竣备字[2023]第0016号</w:t>
            </w:r>
          </w:p>
        </w:tc>
        <w:tc>
          <w:tcPr>
            <w:tcW w:w="183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2023年11月29日</w:t>
            </w:r>
          </w:p>
        </w:tc>
        <w:tc>
          <w:tcPr>
            <w:tcW w:w="4837"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国家能源集团宁夏电力有限公司国能宁东光伏基地项目1#110KV输变电站工程</w:t>
            </w:r>
          </w:p>
        </w:tc>
        <w:tc>
          <w:tcPr>
            <w:tcW w:w="322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国能宁东新能源有限公司</w:t>
            </w:r>
          </w:p>
        </w:tc>
        <w:tc>
          <w:tcPr>
            <w:tcW w:w="0" w:type="auto"/>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未抽中</w:t>
            </w:r>
          </w:p>
        </w:tc>
        <w:tc>
          <w:tcPr>
            <w:tcW w:w="0" w:type="auto"/>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594" w:type="dxa"/>
          </w:tcPr>
          <w:p>
            <w:pPr>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1712"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宁东建消竣备字[2023]第0017号</w:t>
            </w:r>
          </w:p>
        </w:tc>
        <w:tc>
          <w:tcPr>
            <w:tcW w:w="1838"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2023年11月29日</w:t>
            </w:r>
          </w:p>
        </w:tc>
        <w:tc>
          <w:tcPr>
            <w:tcW w:w="4837"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国家能源集团宁夏电力有限公司国能宁东光伏基地项目2#110KV输变电站工程</w:t>
            </w:r>
          </w:p>
        </w:tc>
        <w:tc>
          <w:tcPr>
            <w:tcW w:w="3220" w:type="dxa"/>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国能宁东新能源有限公司</w:t>
            </w:r>
          </w:p>
        </w:tc>
        <w:tc>
          <w:tcPr>
            <w:tcW w:w="0" w:type="auto"/>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抽中</w:t>
            </w:r>
          </w:p>
        </w:tc>
        <w:tc>
          <w:tcPr>
            <w:tcW w:w="0" w:type="auto"/>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不合格</w:t>
            </w:r>
          </w:p>
        </w:tc>
      </w:tr>
    </w:tbl>
    <w:p>
      <w:pPr>
        <w:tabs>
          <w:tab w:val="left" w:pos="760"/>
        </w:tabs>
        <w:rPr>
          <w:rFonts w:ascii="方正小标宋简体" w:eastAsia="方正小标宋简体"/>
          <w:sz w:val="44"/>
          <w:szCs w:val="44"/>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C48B6"/>
    <w:multiLevelType w:val="singleLevel"/>
    <w:tmpl w:val="D3EC48B6"/>
    <w:lvl w:ilvl="0" w:tentative="0">
      <w:start w:val="1"/>
      <w:numFmt w:val="decimal"/>
      <w:lvlText w:val="%1"/>
      <w:lvlJc w:val="left"/>
      <w:pPr>
        <w:tabs>
          <w:tab w:val="left" w:pos="420"/>
        </w:tabs>
        <w:ind w:left="425" w:leftChars="0" w:hanging="425" w:firstLineChars="0"/>
      </w:pPr>
      <w:rPr>
        <w:rFonts w:hint="default"/>
      </w:rPr>
    </w:lvl>
  </w:abstractNum>
  <w:abstractNum w:abstractNumId="1">
    <w:nsid w:val="586AE006"/>
    <w:multiLevelType w:val="singleLevel"/>
    <w:tmpl w:val="586AE006"/>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DhjYzc2YjU0NjZkNzY0YWE3MjQwNTQ4NTYxZmQifQ=="/>
  </w:docVars>
  <w:rsids>
    <w:rsidRoot w:val="441770ED"/>
    <w:rsid w:val="4417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2023-12-25T08:25:00Z</dcterms:created>
  <dc:creator>ۓ尐尗</dc:creator>
  <cp:lastModifiedBy>ۓ尐尗</cp:lastModifiedBy>
  <dcterms:modified xsi:type="dcterms:W3CDTF">2023-12-25T08:26:36Z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1AE81D581F8C42A087D753D3E08A9C71_11</vt:lpwstr>
  </property>
</Properties>
</file>