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79E8" w14:textId="77777777" w:rsidR="001F2E82" w:rsidRDefault="00000000">
      <w:pPr>
        <w:spacing w:line="600" w:lineRule="exact"/>
        <w:jc w:val="left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299AA5B4" w14:textId="3D007D69" w:rsidR="001F2E82" w:rsidRDefault="00000000">
      <w:pPr>
        <w:spacing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371BB3">
        <w:rPr>
          <w:rFonts w:ascii="方正小标宋简体" w:eastAsia="方正小标宋简体" w:hAnsi="宋体" w:hint="eastAsia"/>
          <w:b/>
          <w:sz w:val="32"/>
          <w:szCs w:val="32"/>
        </w:rPr>
        <w:t>7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14:paraId="2CD3BDF0" w14:textId="77777777" w:rsidR="001F2E82" w:rsidRDefault="00000000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526"/>
        <w:gridCol w:w="1804"/>
        <w:gridCol w:w="1275"/>
        <w:gridCol w:w="1344"/>
      </w:tblGrid>
      <w:tr w:rsidR="001F2E82" w14:paraId="07228F6A" w14:textId="77777777">
        <w:trPr>
          <w:trHeight w:val="642"/>
          <w:jc w:val="center"/>
        </w:trPr>
        <w:tc>
          <w:tcPr>
            <w:tcW w:w="534" w:type="dxa"/>
            <w:vAlign w:val="center"/>
          </w:tcPr>
          <w:p w14:paraId="522A67F8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14:paraId="3FE36F62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1334D7B9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14:paraId="6D4494DE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526" w:type="dxa"/>
            <w:vAlign w:val="center"/>
          </w:tcPr>
          <w:p w14:paraId="7B0FFF7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14:paraId="2FC9152F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04" w:type="dxa"/>
            <w:vAlign w:val="center"/>
          </w:tcPr>
          <w:p w14:paraId="503E7D85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0862422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344" w:type="dxa"/>
            <w:vAlign w:val="center"/>
          </w:tcPr>
          <w:p w14:paraId="3C911FD9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14:paraId="267F9276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9029AD" w14:paraId="4BC36815" w14:textId="77777777" w:rsidTr="009029AD">
        <w:trPr>
          <w:jc w:val="center"/>
        </w:trPr>
        <w:tc>
          <w:tcPr>
            <w:tcW w:w="534" w:type="dxa"/>
            <w:vAlign w:val="center"/>
          </w:tcPr>
          <w:p w14:paraId="53E4811D" w14:textId="77777777" w:rsidR="009029AD" w:rsidRDefault="009029AD" w:rsidP="009029A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14:paraId="003A2ACD" w14:textId="35B46852" w:rsidR="009029AD" w:rsidRDefault="009029AD" w:rsidP="009029A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029A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宁夏瑞伟科技有限公司</w:t>
            </w:r>
          </w:p>
        </w:tc>
        <w:tc>
          <w:tcPr>
            <w:tcW w:w="1290" w:type="dxa"/>
            <w:vAlign w:val="center"/>
          </w:tcPr>
          <w:p w14:paraId="5288B836" w14:textId="4DD83B6F" w:rsidR="009029AD" w:rsidRPr="009029AD" w:rsidRDefault="009029AD" w:rsidP="009029A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029AD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91641200MACHRMGL5L</w:t>
            </w:r>
          </w:p>
        </w:tc>
        <w:tc>
          <w:tcPr>
            <w:tcW w:w="1526" w:type="dxa"/>
            <w:vAlign w:val="center"/>
          </w:tcPr>
          <w:p w14:paraId="620FE33B" w14:textId="77777777" w:rsidR="009029AD" w:rsidRDefault="009029AD" w:rsidP="009029A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168D4114" w14:textId="1B4C5B10" w:rsidR="009029AD" w:rsidRPr="00974802" w:rsidRDefault="009029AD" w:rsidP="009029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 w:rsidR="00195E6F">
              <w:rPr>
                <w:rFonts w:ascii="仿宋_GB2312" w:eastAsia="仿宋_GB2312" w:hAnsi="Tahoma" w:cs="Tahoma" w:hint="eastAsia"/>
                <w:color w:val="000000"/>
                <w:sz w:val="22"/>
              </w:rPr>
              <w:t>49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4064C4B" w14:textId="0E0B01CC" w:rsidR="009029AD" w:rsidRPr="00974802" w:rsidRDefault="009029AD" w:rsidP="009029AD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195E6F">
              <w:rPr>
                <w:rFonts w:ascii="仿宋_GB2312" w:eastAsia="仿宋_GB2312" w:hAnsi="Tahoma" w:cs="Tahoma" w:hint="eastAsia"/>
                <w:color w:val="000000"/>
                <w:sz w:val="22"/>
              </w:rPr>
              <w:t>7/15</w:t>
            </w:r>
          </w:p>
        </w:tc>
        <w:tc>
          <w:tcPr>
            <w:tcW w:w="1344" w:type="dxa"/>
            <w:vAlign w:val="center"/>
          </w:tcPr>
          <w:p w14:paraId="40A9C3A5" w14:textId="5BA3AC79" w:rsidR="009029AD" w:rsidRDefault="009029AD" w:rsidP="009029AD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195E6F">
              <w:rPr>
                <w:rFonts w:ascii="仿宋_GB2312" w:eastAsia="仿宋_GB2312" w:hAnsi="Tahoma" w:cs="Tahoma" w:hint="eastAsia"/>
                <w:color w:val="000000"/>
                <w:sz w:val="22"/>
              </w:rPr>
              <w:t>7/14</w:t>
            </w:r>
          </w:p>
        </w:tc>
      </w:tr>
      <w:tr w:rsidR="009029AD" w14:paraId="60815B7B" w14:textId="77777777" w:rsidTr="009029AD">
        <w:trPr>
          <w:trHeight w:val="1032"/>
          <w:jc w:val="center"/>
        </w:trPr>
        <w:tc>
          <w:tcPr>
            <w:tcW w:w="534" w:type="dxa"/>
            <w:vAlign w:val="center"/>
          </w:tcPr>
          <w:p w14:paraId="227CD0FC" w14:textId="77777777" w:rsidR="009029AD" w:rsidRDefault="009029AD" w:rsidP="009029A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14:paraId="296A27D8" w14:textId="1E87F7F6" w:rsidR="009029AD" w:rsidRDefault="009029AD" w:rsidP="009029A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029A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中国石化销售股份有限公司宁夏银川石油分公司灵州加油站</w:t>
            </w:r>
            <w:r w:rsidRPr="009029AD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8874A34" w14:textId="1EB142F9" w:rsidR="009029AD" w:rsidRPr="009029AD" w:rsidRDefault="009029AD" w:rsidP="009029A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029AD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91641200670440064H</w:t>
            </w:r>
          </w:p>
        </w:tc>
        <w:tc>
          <w:tcPr>
            <w:tcW w:w="1526" w:type="dxa"/>
            <w:vAlign w:val="center"/>
          </w:tcPr>
          <w:p w14:paraId="2936AAB2" w14:textId="24AE18FA" w:rsidR="009029AD" w:rsidRDefault="009029AD" w:rsidP="009029A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危险化学品经营许可证（含仓储）</w:t>
            </w:r>
          </w:p>
        </w:tc>
        <w:tc>
          <w:tcPr>
            <w:tcW w:w="1804" w:type="dxa"/>
            <w:vAlign w:val="center"/>
          </w:tcPr>
          <w:p w14:paraId="313F4788" w14:textId="69AD70A8" w:rsidR="009029AD" w:rsidRPr="00974802" w:rsidRDefault="009029AD" w:rsidP="009029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 w:rsidR="00195E6F">
              <w:rPr>
                <w:rFonts w:ascii="仿宋_GB2312" w:eastAsia="仿宋_GB2312" w:hAnsi="Tahoma" w:cs="Tahoma" w:hint="eastAsia"/>
                <w:color w:val="000000"/>
                <w:sz w:val="22"/>
              </w:rPr>
              <w:t>50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63A7F037" w14:textId="549B0B41" w:rsidR="009029AD" w:rsidRPr="00974802" w:rsidRDefault="009029AD" w:rsidP="009029AD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195E6F">
              <w:rPr>
                <w:rFonts w:ascii="仿宋_GB2312" w:eastAsia="仿宋_GB2312" w:hAnsi="Tahoma" w:cs="Tahoma" w:hint="eastAsia"/>
                <w:color w:val="000000"/>
                <w:sz w:val="22"/>
              </w:rPr>
              <w:t>7/17</w:t>
            </w:r>
          </w:p>
        </w:tc>
        <w:tc>
          <w:tcPr>
            <w:tcW w:w="1344" w:type="dxa"/>
            <w:vAlign w:val="center"/>
          </w:tcPr>
          <w:p w14:paraId="3CB75695" w14:textId="2453B676" w:rsidR="009029AD" w:rsidRDefault="009029AD" w:rsidP="009029AD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7/</w:t>
            </w:r>
            <w:r w:rsidR="00195E6F">
              <w:rPr>
                <w:rFonts w:ascii="仿宋_GB2312" w:eastAsia="仿宋_GB2312" w:hAnsi="Tahoma" w:cs="Tahoma" w:hint="eastAsia"/>
                <w:color w:val="000000"/>
                <w:sz w:val="22"/>
              </w:rPr>
              <w:t>7/16</w:t>
            </w:r>
          </w:p>
        </w:tc>
      </w:tr>
      <w:tr w:rsidR="009029AD" w14:paraId="73EB6FDE" w14:textId="77777777" w:rsidTr="009029AD">
        <w:trPr>
          <w:trHeight w:val="1221"/>
          <w:jc w:val="center"/>
        </w:trPr>
        <w:tc>
          <w:tcPr>
            <w:tcW w:w="534" w:type="dxa"/>
            <w:vAlign w:val="center"/>
          </w:tcPr>
          <w:p w14:paraId="5D9F7737" w14:textId="77777777" w:rsidR="009029AD" w:rsidRDefault="009029AD" w:rsidP="009029A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14:paraId="49AD6AA5" w14:textId="7BE6A0E9" w:rsidR="009029AD" w:rsidRDefault="009029AD" w:rsidP="009029A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029A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宁夏倬昱新材料科技有限公司</w:t>
            </w:r>
          </w:p>
        </w:tc>
        <w:tc>
          <w:tcPr>
            <w:tcW w:w="1290" w:type="dxa"/>
            <w:vAlign w:val="center"/>
          </w:tcPr>
          <w:p w14:paraId="1CE12AD6" w14:textId="1F2FFA6D" w:rsidR="009029AD" w:rsidRPr="009029AD" w:rsidRDefault="009029AD" w:rsidP="009029A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029AD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91641200MA76EF264P</w:t>
            </w:r>
          </w:p>
        </w:tc>
        <w:tc>
          <w:tcPr>
            <w:tcW w:w="1526" w:type="dxa"/>
            <w:vAlign w:val="center"/>
          </w:tcPr>
          <w:p w14:paraId="053526FE" w14:textId="18806193" w:rsidR="009029AD" w:rsidRDefault="009029AD" w:rsidP="009029A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63258A2E" w14:textId="11676741" w:rsidR="009029AD" w:rsidRPr="00974802" w:rsidRDefault="009029AD" w:rsidP="009029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 w:rsidR="00195E6F">
              <w:rPr>
                <w:rFonts w:ascii="仿宋_GB2312" w:eastAsia="仿宋_GB2312" w:hAnsi="Tahoma" w:cs="Tahoma" w:hint="eastAsia"/>
                <w:color w:val="000000"/>
                <w:sz w:val="22"/>
              </w:rPr>
              <w:t>51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3232F17C" w14:textId="6DA0F0AC" w:rsidR="009029AD" w:rsidRPr="00974802" w:rsidRDefault="009029AD" w:rsidP="009029AD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195E6F">
              <w:rPr>
                <w:rFonts w:ascii="仿宋_GB2312" w:eastAsia="仿宋_GB2312" w:hAnsi="Tahoma" w:cs="Tahoma" w:hint="eastAsia"/>
                <w:color w:val="000000"/>
                <w:sz w:val="22"/>
              </w:rPr>
              <w:t>7/25</w:t>
            </w:r>
          </w:p>
        </w:tc>
        <w:tc>
          <w:tcPr>
            <w:tcW w:w="1344" w:type="dxa"/>
            <w:vAlign w:val="center"/>
          </w:tcPr>
          <w:p w14:paraId="6766F5AA" w14:textId="5DE7FE78" w:rsidR="009029AD" w:rsidRDefault="009029AD" w:rsidP="009029AD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195E6F">
              <w:rPr>
                <w:rFonts w:ascii="仿宋_GB2312" w:eastAsia="仿宋_GB2312" w:hAnsi="Tahoma" w:cs="Tahoma" w:hint="eastAsia"/>
                <w:color w:val="000000"/>
                <w:sz w:val="22"/>
              </w:rPr>
              <w:t>7/24</w:t>
            </w:r>
          </w:p>
        </w:tc>
      </w:tr>
      <w:tr w:rsidR="00195E6F" w14:paraId="58ABD209" w14:textId="77777777" w:rsidTr="009029AD">
        <w:trPr>
          <w:trHeight w:val="1221"/>
          <w:jc w:val="center"/>
        </w:trPr>
        <w:tc>
          <w:tcPr>
            <w:tcW w:w="534" w:type="dxa"/>
            <w:vAlign w:val="center"/>
          </w:tcPr>
          <w:p w14:paraId="2A2F942E" w14:textId="77777777" w:rsidR="00195E6F" w:rsidRDefault="00195E6F" w:rsidP="00195E6F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7E547E5A" w14:textId="0581ED34" w:rsidR="00195E6F" w:rsidRDefault="00195E6F" w:rsidP="00195E6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029A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宁夏同创供应链有限公司</w:t>
            </w:r>
          </w:p>
        </w:tc>
        <w:tc>
          <w:tcPr>
            <w:tcW w:w="1290" w:type="dxa"/>
            <w:vAlign w:val="center"/>
          </w:tcPr>
          <w:p w14:paraId="0A803424" w14:textId="36D54409" w:rsidR="00195E6F" w:rsidRPr="009029AD" w:rsidRDefault="00195E6F" w:rsidP="00195E6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029AD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91641200MADK9MEL95</w:t>
            </w:r>
          </w:p>
        </w:tc>
        <w:tc>
          <w:tcPr>
            <w:tcW w:w="1526" w:type="dxa"/>
            <w:vAlign w:val="center"/>
          </w:tcPr>
          <w:p w14:paraId="735CFCDA" w14:textId="02BFD9AE" w:rsidR="00195E6F" w:rsidRDefault="00195E6F" w:rsidP="00195E6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515D24BD" w14:textId="56004F32" w:rsidR="00195E6F" w:rsidRPr="00974802" w:rsidRDefault="00195E6F" w:rsidP="00195E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52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D575613" w14:textId="5BC04077" w:rsidR="00195E6F" w:rsidRPr="00974802" w:rsidRDefault="00195E6F" w:rsidP="00195E6F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/7/25</w:t>
            </w:r>
          </w:p>
        </w:tc>
        <w:tc>
          <w:tcPr>
            <w:tcW w:w="1344" w:type="dxa"/>
            <w:vAlign w:val="center"/>
          </w:tcPr>
          <w:p w14:paraId="1A8E1AEE" w14:textId="3CC4C3D2" w:rsidR="00195E6F" w:rsidRDefault="00195E6F" w:rsidP="00195E6F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/7/24</w:t>
            </w:r>
          </w:p>
        </w:tc>
      </w:tr>
      <w:tr w:rsidR="00195E6F" w14:paraId="2E242CB4" w14:textId="77777777" w:rsidTr="009029AD">
        <w:trPr>
          <w:trHeight w:val="1221"/>
          <w:jc w:val="center"/>
        </w:trPr>
        <w:tc>
          <w:tcPr>
            <w:tcW w:w="534" w:type="dxa"/>
            <w:vAlign w:val="center"/>
          </w:tcPr>
          <w:p w14:paraId="52A5783D" w14:textId="77777777" w:rsidR="00195E6F" w:rsidRDefault="00195E6F" w:rsidP="00195E6F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14:paraId="31029540" w14:textId="0C9BF593" w:rsidR="00195E6F" w:rsidRDefault="00195E6F" w:rsidP="00195E6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029A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宁夏宏玮润欣能源有限公司</w:t>
            </w:r>
          </w:p>
        </w:tc>
        <w:tc>
          <w:tcPr>
            <w:tcW w:w="1290" w:type="dxa"/>
            <w:vAlign w:val="center"/>
          </w:tcPr>
          <w:p w14:paraId="4B2490F7" w14:textId="0314A922" w:rsidR="00195E6F" w:rsidRPr="009029AD" w:rsidRDefault="00195E6F" w:rsidP="00195E6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029AD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91640181MA76GU2G8D</w:t>
            </w:r>
          </w:p>
        </w:tc>
        <w:tc>
          <w:tcPr>
            <w:tcW w:w="1526" w:type="dxa"/>
            <w:vAlign w:val="center"/>
          </w:tcPr>
          <w:p w14:paraId="54DA2FF7" w14:textId="6CE1DBD3" w:rsidR="00195E6F" w:rsidRDefault="00195E6F" w:rsidP="00195E6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516F0792" w14:textId="0741D0A6" w:rsidR="00195E6F" w:rsidRPr="00974802" w:rsidRDefault="00195E6F" w:rsidP="00195E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53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2B825B02" w14:textId="413B1F58" w:rsidR="00195E6F" w:rsidRPr="00B45AE4" w:rsidRDefault="00195E6F" w:rsidP="00195E6F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/7/25</w:t>
            </w:r>
          </w:p>
        </w:tc>
        <w:tc>
          <w:tcPr>
            <w:tcW w:w="1344" w:type="dxa"/>
            <w:vAlign w:val="center"/>
          </w:tcPr>
          <w:p w14:paraId="42EA35F1" w14:textId="06F3BB58" w:rsidR="00195E6F" w:rsidRDefault="00195E6F" w:rsidP="00195E6F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/7/24</w:t>
            </w:r>
          </w:p>
        </w:tc>
      </w:tr>
    </w:tbl>
    <w:p w14:paraId="28D599EC" w14:textId="77777777" w:rsidR="001F2E82" w:rsidRDefault="001F2E82">
      <w:pPr>
        <w:rPr>
          <w:rFonts w:ascii="宋体" w:eastAsia="宋体" w:hAnsi="宋体" w:hint="eastAsia"/>
        </w:rPr>
      </w:pPr>
    </w:p>
    <w:sectPr w:rsidR="001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84D0" w14:textId="77777777" w:rsidR="00DF392A" w:rsidRDefault="00DF392A" w:rsidP="00974802">
      <w:pPr>
        <w:rPr>
          <w:rFonts w:hint="eastAsia"/>
        </w:rPr>
      </w:pPr>
      <w:r>
        <w:separator/>
      </w:r>
    </w:p>
  </w:endnote>
  <w:endnote w:type="continuationSeparator" w:id="0">
    <w:p w14:paraId="4B4C56AE" w14:textId="77777777" w:rsidR="00DF392A" w:rsidRDefault="00DF392A" w:rsidP="009748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F996D" w14:textId="77777777" w:rsidR="00DF392A" w:rsidRDefault="00DF392A" w:rsidP="00974802">
      <w:pPr>
        <w:rPr>
          <w:rFonts w:hint="eastAsia"/>
        </w:rPr>
      </w:pPr>
      <w:r>
        <w:separator/>
      </w:r>
    </w:p>
  </w:footnote>
  <w:footnote w:type="continuationSeparator" w:id="0">
    <w:p w14:paraId="66DDD6A2" w14:textId="77777777" w:rsidR="00DF392A" w:rsidRDefault="00DF392A" w:rsidP="009748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81E73"/>
    <w:rsid w:val="001021FF"/>
    <w:rsid w:val="00120877"/>
    <w:rsid w:val="00186457"/>
    <w:rsid w:val="00195E6F"/>
    <w:rsid w:val="001D6AE3"/>
    <w:rsid w:val="001E6373"/>
    <w:rsid w:val="001F2E82"/>
    <w:rsid w:val="00371BB3"/>
    <w:rsid w:val="00413B82"/>
    <w:rsid w:val="004D17E5"/>
    <w:rsid w:val="004E1E13"/>
    <w:rsid w:val="005B52AA"/>
    <w:rsid w:val="005C72F8"/>
    <w:rsid w:val="00640DB7"/>
    <w:rsid w:val="00665E27"/>
    <w:rsid w:val="006C13E7"/>
    <w:rsid w:val="00712452"/>
    <w:rsid w:val="007155B0"/>
    <w:rsid w:val="00715FD1"/>
    <w:rsid w:val="007C7098"/>
    <w:rsid w:val="00875C30"/>
    <w:rsid w:val="008A646E"/>
    <w:rsid w:val="009029AD"/>
    <w:rsid w:val="009224F7"/>
    <w:rsid w:val="00974802"/>
    <w:rsid w:val="00997201"/>
    <w:rsid w:val="00A03DEC"/>
    <w:rsid w:val="00A92C8B"/>
    <w:rsid w:val="00A94FDE"/>
    <w:rsid w:val="00AC0B0F"/>
    <w:rsid w:val="00AF736D"/>
    <w:rsid w:val="00B45AE4"/>
    <w:rsid w:val="00B60AB8"/>
    <w:rsid w:val="00B64B0F"/>
    <w:rsid w:val="00BD3D04"/>
    <w:rsid w:val="00CE25B7"/>
    <w:rsid w:val="00D922A6"/>
    <w:rsid w:val="00DF2F55"/>
    <w:rsid w:val="00DF392A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7A7"/>
  <w15:docId w15:val="{17649986-6D65-4F92-B123-F56A324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2023-04-24T01:03:00Z</dcterms:created>
  <dcterms:modified xsi:type="dcterms:W3CDTF">2024-10-17T08:38:00Z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