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8B0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附件2</w:t>
      </w:r>
    </w:p>
    <w:tbl>
      <w:tblPr>
        <w:tblStyle w:val="2"/>
        <w:tblW w:w="139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911"/>
        <w:gridCol w:w="5911"/>
        <w:gridCol w:w="4006"/>
      </w:tblGrid>
      <w:tr w14:paraId="5300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报名须知</w:t>
            </w:r>
          </w:p>
        </w:tc>
      </w:tr>
      <w:tr w14:paraId="7948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所需材料</w:t>
            </w:r>
          </w:p>
        </w:tc>
      </w:tr>
      <w:tr w14:paraId="27EE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道路运输危险货物驾驶员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8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一）取得相应的机动车驾驶证；（二）年龄不超过63周岁；（三）3年内无重大以上交通责任事故；（四）取得经营性道路旅客运输或者货物运输驾驶员从业资格2年以上或者接受全日制驾驶职业教育的；（五）接受相关法规、安全知识、专业技术、职业卫生防护和应急救援知识的培训，了解危险货物性质、危害特征、包装容器的使用特性和发生意外时的应急措施；（六）经考试合格，取得相应的从业资格证件。从事4500千克及以下普通货运车辆运营活动的驾驶员，申请从事道路危险货物运输的，应当符合前款第（一）（二）（三）（五）（六）项规定的条件。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1身份证，驾驶证原件、复印件                           2、三年无重大事故证明</w:t>
            </w:r>
          </w:p>
        </w:tc>
      </w:tr>
      <w:tr w14:paraId="61A7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道路运输危险货物押运人员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4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一）年龄不超过63周岁；（二）初中以上学历；（三）接受相关法规、安全知识、专业技术、职业卫生防护和应急救援知识的培训，了解危险货物性质、危害特征、包装容器的使用特性和发生意外时的应急措施；（四）经考试合格，取得相应的从业资格证件。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1、具有初中及以上学历证明                  </w:t>
            </w:r>
          </w:p>
          <w:p w14:paraId="363D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2、身份证复印件，没有驾驶证也可以报考</w:t>
            </w:r>
          </w:p>
        </w:tc>
      </w:tr>
      <w:tr w14:paraId="2A31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客运资格证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一）取得相应的机动车驾驶证1年以上；（二）年龄不超过63周岁；（三）3年内无重大以上交通责任事故；（四）掌握相关道路旅客运输法规、机动车维修和旅客急救基本知识；（五）经考试合格，取得相应的从业资格证件。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1、身份证、驾驶证原件、复印件                        2、三年无重大事故证明                3、无犯罪证明</w:t>
            </w:r>
          </w:p>
        </w:tc>
      </w:tr>
      <w:tr w14:paraId="0320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道路危险货物运输装卸管理人员和押运人员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E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一）年龄不超过63周岁；（二）初中以上学历；（三）接受相关法规、安全知识、专业技术、职业卫生防护和应急救援知识的培训，了解危险货物性质、危害特征、包装容器的使用特性和发生意外时的应急措施；（四）经考试合格，取得相应的从业资格证件。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1、具有初中及以上学历证明 </w:t>
            </w:r>
          </w:p>
          <w:p w14:paraId="7962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2、身份证原件、复印件</w:t>
            </w:r>
          </w:p>
        </w:tc>
      </w:tr>
      <w:tr w14:paraId="1555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出租车</w:t>
            </w:r>
          </w:p>
          <w:p w14:paraId="3C7F2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网约车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（一）取得相应的机动车驾驶证3年以上；（二）没有违法犯罪暴力记录；（三）3年内无重大以上交通责任事故；（四）经考试合格，取得相应的从业资格证件。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1、身份证，驾驶证原件、复印件</w:t>
            </w:r>
          </w:p>
          <w:p w14:paraId="2660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2、三年无重大事故证明                         3、无犯罪证明</w:t>
            </w:r>
          </w:p>
        </w:tc>
      </w:tr>
    </w:tbl>
    <w:p w14:paraId="02EE2889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40" w:right="1440" w:bottom="1440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82A68E7-D5B1-4F3D-8634-087893951E2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3CD668F-E43E-433E-859B-306CAF6064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323F4"/>
    <w:rsid w:val="099A6472"/>
    <w:rsid w:val="5E13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883</Characters>
  <Lines>0</Lines>
  <Paragraphs>0</Paragraphs>
  <TotalTime>10</TotalTime>
  <ScaleCrop>false</ScaleCrop>
  <LinksUpToDate>false</LinksUpToDate>
  <CharactersWithSpaces>1433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2026-03-03T03:28:00Z</dcterms:created>
  <dc:creator>YU余</dc:creator>
  <cp:lastModifiedBy>YU余</cp:lastModifiedBy>
  <dcterms:modified xsi:type="dcterms:W3CDTF">2026-03-04T06:31:10Z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29561784E6F24DDD87240059586F6606_11</vt:lpwstr>
  </property>
  <property fmtid="{D5CDD505-2E9C-101B-9397-08002B2CF9AE}" pid="4" name="KSOTemplateDocerSaveRecord">
    <vt:lpwstr>eyJoZGlkIjoiOTZkYTliYmU2MTI0ZjdhNzkxMDE0YjQxODdkYjMxZjgiLCJ1c2VySWQiOiIzMDgzNjk3MTQifQ==</vt:lpwstr>
  </property>
</Properties>
</file>